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570"/>
      </w:tblGrid>
      <w:tr w:rsidR="004C5364" w:rsidRPr="00786F33" w:rsidTr="004C5364">
        <w:tc>
          <w:tcPr>
            <w:tcW w:w="10031" w:type="dxa"/>
          </w:tcPr>
          <w:p w:rsidR="004C5364" w:rsidRPr="004C5364" w:rsidRDefault="004C5364" w:rsidP="004C5364">
            <w:pPr>
              <w:jc w:val="center"/>
              <w:rPr>
                <w:b/>
                <w:bCs/>
                <w:sz w:val="28"/>
                <w:szCs w:val="28"/>
              </w:rPr>
            </w:pPr>
            <w:r w:rsidRPr="004C5364">
              <w:rPr>
                <w:b/>
                <w:bCs/>
                <w:sz w:val="28"/>
                <w:szCs w:val="28"/>
              </w:rPr>
              <w:t>ИЗВЕЩЕНИЕ О ПРОВЕДЕНИИ СОБРАНИЯ О СОГЛАСОВАНИИ</w:t>
            </w:r>
          </w:p>
          <w:p w:rsidR="004C5364" w:rsidRPr="004C5364" w:rsidRDefault="004C5364" w:rsidP="004C5364">
            <w:pPr>
              <w:jc w:val="center"/>
              <w:rPr>
                <w:b/>
                <w:bCs/>
                <w:sz w:val="28"/>
                <w:szCs w:val="28"/>
              </w:rPr>
            </w:pPr>
            <w:r w:rsidRPr="004C5364">
              <w:rPr>
                <w:b/>
                <w:bCs/>
                <w:sz w:val="28"/>
                <w:szCs w:val="28"/>
              </w:rPr>
              <w:t>МЕСТОПОЛОЖЕНИЯ ГРАНИЦЫ ЗЕМЕЛЬНОГО УЧАСТКА</w:t>
            </w:r>
          </w:p>
        </w:tc>
      </w:tr>
      <w:tr w:rsidR="004C5364" w:rsidRPr="00786F33" w:rsidTr="004C5364">
        <w:tc>
          <w:tcPr>
            <w:tcW w:w="10031" w:type="dxa"/>
          </w:tcPr>
          <w:p w:rsidR="004C5364" w:rsidRPr="004C5364" w:rsidRDefault="004C5364" w:rsidP="004C5364">
            <w:pPr>
              <w:autoSpaceDE w:val="0"/>
              <w:autoSpaceDN w:val="0"/>
              <w:adjustRightInd w:val="0"/>
              <w:ind w:firstLine="284"/>
              <w:jc w:val="both"/>
              <w:rPr>
                <w:bCs/>
                <w:sz w:val="28"/>
                <w:szCs w:val="28"/>
              </w:rPr>
            </w:pPr>
            <w:proofErr w:type="gramStart"/>
            <w:r w:rsidRPr="004C5364">
              <w:rPr>
                <w:sz w:val="28"/>
                <w:szCs w:val="28"/>
              </w:rPr>
              <w:t xml:space="preserve">Кадастровым инженером </w:t>
            </w:r>
            <w:r w:rsidRPr="004C5364">
              <w:rPr>
                <w:sz w:val="28"/>
                <w:szCs w:val="28"/>
                <w:u w:val="single"/>
              </w:rPr>
              <w:t xml:space="preserve">Пестовым Алексеем Васильевичем, 164609, Архангельская обл., Пинежский р-н, д. Ваймуша, ул. Гагарина, д. 1, </w:t>
            </w:r>
            <w:r w:rsidRPr="004C5364">
              <w:rPr>
                <w:sz w:val="28"/>
                <w:szCs w:val="28"/>
                <w:u w:val="single"/>
                <w:lang w:val="en-US"/>
              </w:rPr>
              <w:t>E</w:t>
            </w:r>
            <w:r w:rsidRPr="004C5364">
              <w:rPr>
                <w:sz w:val="28"/>
                <w:szCs w:val="28"/>
                <w:u w:val="single"/>
              </w:rPr>
              <w:t>-</w:t>
            </w:r>
            <w:r w:rsidRPr="004C5364">
              <w:rPr>
                <w:sz w:val="28"/>
                <w:szCs w:val="28"/>
                <w:u w:val="single"/>
                <w:lang w:val="en-US"/>
              </w:rPr>
              <w:t>mail</w:t>
            </w:r>
            <w:r w:rsidRPr="004C5364">
              <w:rPr>
                <w:sz w:val="28"/>
                <w:szCs w:val="28"/>
                <w:u w:val="single"/>
              </w:rPr>
              <w:t xml:space="preserve">: </w:t>
            </w:r>
            <w:proofErr w:type="spellStart"/>
            <w:r w:rsidRPr="004C5364">
              <w:rPr>
                <w:sz w:val="28"/>
                <w:szCs w:val="28"/>
                <w:u w:val="single"/>
                <w:lang w:val="en-US"/>
              </w:rPr>
              <w:t>pestovalexei</w:t>
            </w:r>
            <w:proofErr w:type="spellEnd"/>
            <w:r w:rsidRPr="004C5364">
              <w:rPr>
                <w:sz w:val="28"/>
                <w:szCs w:val="28"/>
                <w:u w:val="single"/>
              </w:rPr>
              <w:t>-29@</w:t>
            </w:r>
            <w:proofErr w:type="spellStart"/>
            <w:r w:rsidRPr="004C5364">
              <w:rPr>
                <w:sz w:val="28"/>
                <w:szCs w:val="28"/>
                <w:u w:val="single"/>
                <w:lang w:val="en-US"/>
              </w:rPr>
              <w:t>yandex</w:t>
            </w:r>
            <w:proofErr w:type="spellEnd"/>
            <w:r w:rsidRPr="004C5364">
              <w:rPr>
                <w:sz w:val="28"/>
                <w:szCs w:val="28"/>
                <w:u w:val="single"/>
              </w:rPr>
              <w:t>.</w:t>
            </w:r>
            <w:proofErr w:type="spellStart"/>
            <w:r w:rsidRPr="004C5364">
              <w:rPr>
                <w:sz w:val="28"/>
                <w:szCs w:val="28"/>
                <w:u w:val="single"/>
                <w:lang w:val="en-US"/>
              </w:rPr>
              <w:t>ru</w:t>
            </w:r>
            <w:proofErr w:type="spellEnd"/>
            <w:r w:rsidRPr="004C5364">
              <w:rPr>
                <w:sz w:val="28"/>
                <w:szCs w:val="28"/>
                <w:u w:val="single"/>
              </w:rPr>
              <w:t xml:space="preserve">, тел. 8(911)584-57-52, № регистрации в государственном реестре лиц, осуществляющих кадастровую деятельность 5761, </w:t>
            </w:r>
            <w:r w:rsidRPr="004C5364">
              <w:rPr>
                <w:sz w:val="28"/>
                <w:szCs w:val="28"/>
              </w:rPr>
              <w:t>выполняются кадастровые работы в</w:t>
            </w:r>
            <w:r w:rsidRPr="004C5364">
              <w:rPr>
                <w:sz w:val="28"/>
                <w:szCs w:val="28"/>
                <w:u w:val="single"/>
              </w:rPr>
              <w:t xml:space="preserve"> </w:t>
            </w:r>
            <w:r w:rsidRPr="004C5364">
              <w:rPr>
                <w:bCs/>
                <w:sz w:val="28"/>
                <w:szCs w:val="28"/>
              </w:rPr>
              <w:t>отношении земельного участка с кадастровым № 29:14:060101:119, расположенного по адресу (местоположение)</w:t>
            </w:r>
            <w:r w:rsidRPr="004C5364">
              <w:rPr>
                <w:sz w:val="28"/>
                <w:szCs w:val="28"/>
              </w:rPr>
              <w:t xml:space="preserve">: </w:t>
            </w:r>
            <w:r w:rsidRPr="004C5364">
              <w:rPr>
                <w:sz w:val="28"/>
                <w:szCs w:val="28"/>
                <w:shd w:val="clear" w:color="auto" w:fill="FFFFFF"/>
              </w:rPr>
              <w:t>установлено относительно ориентира, расположенного в границах участка.</w:t>
            </w:r>
            <w:proofErr w:type="gramEnd"/>
            <w:r w:rsidRPr="004C5364">
              <w:rPr>
                <w:sz w:val="28"/>
                <w:szCs w:val="28"/>
                <w:shd w:val="clear" w:color="auto" w:fill="FFFFFF"/>
              </w:rPr>
              <w:t xml:space="preserve"> Ориентир жилой дом. Почтовый адрес ориентира: обл. Архангельская, р-н Пинежский, д. Явзора, дом 31</w:t>
            </w:r>
            <w:r w:rsidRPr="004C5364">
              <w:rPr>
                <w:sz w:val="28"/>
                <w:szCs w:val="28"/>
              </w:rPr>
              <w:t xml:space="preserve">, номер кадастрового квартала </w:t>
            </w:r>
            <w:r w:rsidRPr="004C5364">
              <w:rPr>
                <w:bCs/>
                <w:sz w:val="28"/>
                <w:szCs w:val="28"/>
              </w:rPr>
              <w:t>29:14:060101</w:t>
            </w:r>
            <w:r w:rsidRPr="004C5364">
              <w:rPr>
                <w:sz w:val="28"/>
                <w:szCs w:val="28"/>
              </w:rPr>
              <w:t>.</w:t>
            </w:r>
          </w:p>
          <w:p w:rsidR="004C5364" w:rsidRPr="004C5364" w:rsidRDefault="004C5364" w:rsidP="004C5364">
            <w:pPr>
              <w:ind w:firstLine="284"/>
              <w:jc w:val="both"/>
              <w:rPr>
                <w:sz w:val="28"/>
                <w:szCs w:val="28"/>
                <w:u w:val="single"/>
              </w:rPr>
            </w:pPr>
            <w:r w:rsidRPr="004C5364">
              <w:rPr>
                <w:sz w:val="28"/>
                <w:szCs w:val="28"/>
              </w:rPr>
              <w:t xml:space="preserve">Заказчиком кадастровых работ является Мельников А.В., </w:t>
            </w:r>
            <w:r w:rsidRPr="004C5364">
              <w:rPr>
                <w:bCs/>
                <w:iCs/>
                <w:sz w:val="28"/>
                <w:szCs w:val="28"/>
              </w:rPr>
              <w:t xml:space="preserve">164609, </w:t>
            </w:r>
            <w:r w:rsidRPr="004C5364">
              <w:rPr>
                <w:sz w:val="28"/>
                <w:szCs w:val="28"/>
                <w:shd w:val="clear" w:color="auto" w:fill="F8F9FA"/>
              </w:rPr>
              <w:t>обл. Архангельская, р-н Пинежский, д. Ваймуша, ул. Молодежная, дом 20б</w:t>
            </w:r>
            <w:r w:rsidRPr="004C5364">
              <w:rPr>
                <w:sz w:val="28"/>
                <w:szCs w:val="28"/>
              </w:rPr>
              <w:t>, тел. 8(911)658-57-48.</w:t>
            </w:r>
          </w:p>
          <w:p w:rsidR="004C5364" w:rsidRPr="004C5364" w:rsidRDefault="004C5364" w:rsidP="004C5364">
            <w:pPr>
              <w:pStyle w:val="af9"/>
              <w:ind w:firstLine="284"/>
              <w:jc w:val="both"/>
              <w:rPr>
                <w:sz w:val="28"/>
                <w:szCs w:val="28"/>
                <w:u w:val="single"/>
              </w:rPr>
            </w:pPr>
            <w:r w:rsidRPr="004C5364">
              <w:rPr>
                <w:sz w:val="28"/>
                <w:szCs w:val="28"/>
              </w:rPr>
              <w:t>Собрание по поводу согласования местоположения границы состоится по адресу:</w:t>
            </w:r>
            <w:r w:rsidRPr="004C5364">
              <w:rPr>
                <w:sz w:val="28"/>
                <w:szCs w:val="28"/>
                <w:u w:val="single"/>
              </w:rPr>
              <w:t xml:space="preserve"> Архангельская обл., Пинежский р-н, с. Карпогоры, </w:t>
            </w:r>
            <w:r w:rsidRPr="004C5364">
              <w:rPr>
                <w:bCs/>
                <w:sz w:val="28"/>
                <w:szCs w:val="28"/>
                <w:u w:val="single"/>
              </w:rPr>
              <w:t xml:space="preserve">ул. Победы, д. 10б, кв. 6, </w:t>
            </w:r>
            <w:r w:rsidRPr="004C5364">
              <w:rPr>
                <w:sz w:val="28"/>
                <w:szCs w:val="28"/>
                <w:u w:val="single"/>
              </w:rPr>
              <w:t>«25» декабря 2024г. в 10 часов 00 минут.</w:t>
            </w:r>
          </w:p>
          <w:p w:rsidR="004C5364" w:rsidRPr="004C5364" w:rsidRDefault="004C5364" w:rsidP="004C5364">
            <w:pPr>
              <w:ind w:firstLine="284"/>
              <w:jc w:val="both"/>
              <w:rPr>
                <w:sz w:val="28"/>
                <w:szCs w:val="28"/>
              </w:rPr>
            </w:pPr>
            <w:r w:rsidRPr="004C5364">
              <w:rPr>
                <w:sz w:val="28"/>
                <w:szCs w:val="28"/>
              </w:rPr>
              <w:t>С проектом межевого плана земельного участка можно ознакомиться по адресу:</w:t>
            </w:r>
            <w:r w:rsidRPr="004C5364">
              <w:rPr>
                <w:sz w:val="28"/>
                <w:szCs w:val="28"/>
                <w:u w:val="single"/>
              </w:rPr>
              <w:t xml:space="preserve"> </w:t>
            </w:r>
            <w:proofErr w:type="gramStart"/>
            <w:r w:rsidRPr="004C5364">
              <w:rPr>
                <w:sz w:val="28"/>
                <w:szCs w:val="28"/>
                <w:u w:val="single"/>
              </w:rPr>
              <w:t xml:space="preserve">Архангельская обл., Пинежский р-н, с. Карпогоры, </w:t>
            </w:r>
            <w:r w:rsidRPr="004C5364">
              <w:rPr>
                <w:bCs/>
                <w:sz w:val="28"/>
                <w:szCs w:val="28"/>
                <w:u w:val="single"/>
              </w:rPr>
              <w:t>ул. Победы, д. 10б, кв. 6</w:t>
            </w:r>
            <w:r w:rsidRPr="004C5364">
              <w:rPr>
                <w:sz w:val="28"/>
                <w:szCs w:val="28"/>
              </w:rPr>
              <w:t>.</w:t>
            </w:r>
            <w:proofErr w:type="gramEnd"/>
          </w:p>
          <w:p w:rsidR="004C5364" w:rsidRPr="004C5364" w:rsidRDefault="004C5364" w:rsidP="004C5364">
            <w:pPr>
              <w:ind w:firstLine="284"/>
              <w:jc w:val="both"/>
              <w:rPr>
                <w:sz w:val="28"/>
                <w:szCs w:val="28"/>
              </w:rPr>
            </w:pPr>
            <w:r w:rsidRPr="004C5364">
              <w:rPr>
                <w:sz w:val="28"/>
                <w:szCs w:val="28"/>
              </w:rPr>
              <w:t>Требования о проведении согласования местоположения границ земельных участков на местности принимаются с «25» ноября 2024г. по «24» декабря 2024г., обоснованные возражения о местоположении границ земельных участков после ознакомления с проектом межевого плана принимаются с «25» ноября 2024г. по «24» декабря 2024г. по адресу:</w:t>
            </w:r>
            <w:r w:rsidRPr="004C5364">
              <w:rPr>
                <w:sz w:val="28"/>
                <w:szCs w:val="28"/>
                <w:u w:val="single"/>
              </w:rPr>
              <w:t xml:space="preserve"> </w:t>
            </w:r>
            <w:proofErr w:type="gramStart"/>
            <w:r w:rsidRPr="004C5364">
              <w:rPr>
                <w:sz w:val="28"/>
                <w:szCs w:val="28"/>
                <w:u w:val="single"/>
              </w:rPr>
              <w:t xml:space="preserve">Архангельская обл., Пинежский р-н, с. Карпогоры, </w:t>
            </w:r>
            <w:r w:rsidRPr="004C5364">
              <w:rPr>
                <w:bCs/>
                <w:sz w:val="28"/>
                <w:szCs w:val="28"/>
                <w:u w:val="single"/>
              </w:rPr>
              <w:t>ул. Победы, д. 10б, кв. 6</w:t>
            </w:r>
            <w:r w:rsidRPr="004C5364">
              <w:rPr>
                <w:sz w:val="28"/>
                <w:szCs w:val="28"/>
              </w:rPr>
              <w:t>.</w:t>
            </w:r>
            <w:proofErr w:type="gramEnd"/>
          </w:p>
          <w:p w:rsidR="004C5364" w:rsidRPr="004C5364" w:rsidRDefault="004C5364" w:rsidP="004C5364">
            <w:pPr>
              <w:ind w:firstLine="284"/>
              <w:jc w:val="both"/>
              <w:rPr>
                <w:sz w:val="28"/>
                <w:szCs w:val="28"/>
                <w:shd w:val="clear" w:color="auto" w:fill="F8F9FA"/>
              </w:rPr>
            </w:pPr>
            <w:r w:rsidRPr="004C5364">
              <w:rPr>
                <w:sz w:val="28"/>
                <w:szCs w:val="28"/>
              </w:rPr>
              <w:t xml:space="preserve">Смежные земельные участки, с правообладателями которых требуется согласовать местоположение границ: земельный участок, кадастровый номер: 29:14:060101:41, расположен по </w:t>
            </w:r>
            <w:r w:rsidRPr="004C5364">
              <w:rPr>
                <w:bCs/>
                <w:sz w:val="28"/>
                <w:szCs w:val="28"/>
              </w:rPr>
              <w:t>адресу (местоположение)</w:t>
            </w:r>
            <w:r w:rsidRPr="004C5364">
              <w:rPr>
                <w:sz w:val="28"/>
                <w:szCs w:val="28"/>
              </w:rPr>
              <w:t xml:space="preserve">: </w:t>
            </w:r>
            <w:r w:rsidRPr="004C5364">
              <w:rPr>
                <w:sz w:val="28"/>
                <w:szCs w:val="28"/>
                <w:shd w:val="clear" w:color="auto" w:fill="FFFFFF"/>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Явзора, дом 30.</w:t>
            </w:r>
          </w:p>
          <w:p w:rsidR="004C5364" w:rsidRPr="004C5364" w:rsidRDefault="004C5364" w:rsidP="004C5364">
            <w:pPr>
              <w:ind w:firstLine="284"/>
              <w:jc w:val="both"/>
              <w:rPr>
                <w:b/>
                <w:sz w:val="28"/>
                <w:szCs w:val="28"/>
              </w:rPr>
            </w:pPr>
            <w:r w:rsidRPr="004C5364">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5D2828" w:rsidRDefault="005D2828"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rPr>
          <w:rStyle w:val="afff0"/>
          <w:i w:val="0"/>
          <w:iCs w:val="0"/>
          <w:szCs w:val="26"/>
        </w:rPr>
      </w:pPr>
    </w:p>
    <w:p w:rsidR="004C5364" w:rsidRDefault="004C5364" w:rsidP="004C5364">
      <w:pPr>
        <w:autoSpaceDE w:val="0"/>
        <w:autoSpaceDN w:val="0"/>
        <w:adjustRightInd w:val="0"/>
        <w:jc w:val="center"/>
        <w:rPr>
          <w:b/>
          <w:bCs/>
          <w:sz w:val="28"/>
          <w:szCs w:val="28"/>
        </w:rPr>
      </w:pPr>
      <w:r>
        <w:rPr>
          <w:b/>
          <w:bCs/>
          <w:sz w:val="28"/>
          <w:szCs w:val="28"/>
        </w:rPr>
        <w:lastRenderedPageBreak/>
        <w:t>АДМИНИСТРАЦИЯ</w:t>
      </w:r>
    </w:p>
    <w:p w:rsidR="004C5364" w:rsidRDefault="004C5364" w:rsidP="004C5364">
      <w:pPr>
        <w:autoSpaceDE w:val="0"/>
        <w:autoSpaceDN w:val="0"/>
        <w:adjustRightInd w:val="0"/>
        <w:jc w:val="center"/>
        <w:rPr>
          <w:b/>
          <w:bCs/>
          <w:sz w:val="28"/>
          <w:szCs w:val="28"/>
        </w:rPr>
      </w:pPr>
      <w:r>
        <w:rPr>
          <w:b/>
          <w:bCs/>
          <w:sz w:val="28"/>
          <w:szCs w:val="28"/>
        </w:rPr>
        <w:t xml:space="preserve">ПИНЕЖСКОГО МУНИЦИПАЛЬНОГО ОКРУГА </w:t>
      </w:r>
    </w:p>
    <w:p w:rsidR="004C5364" w:rsidRDefault="004C5364" w:rsidP="004C5364">
      <w:pPr>
        <w:jc w:val="center"/>
        <w:rPr>
          <w:b/>
          <w:sz w:val="28"/>
          <w:szCs w:val="28"/>
        </w:rPr>
      </w:pPr>
      <w:r>
        <w:rPr>
          <w:b/>
          <w:bCs/>
          <w:sz w:val="28"/>
          <w:szCs w:val="28"/>
        </w:rPr>
        <w:t>АРХАНГЕЛЬСКОЙ ОБЛАСТИ</w:t>
      </w:r>
    </w:p>
    <w:p w:rsidR="004C5364" w:rsidRDefault="004C5364" w:rsidP="004C5364">
      <w:pPr>
        <w:autoSpaceDE w:val="0"/>
        <w:autoSpaceDN w:val="0"/>
        <w:adjustRightInd w:val="0"/>
        <w:jc w:val="center"/>
        <w:rPr>
          <w:b/>
          <w:bCs/>
          <w:sz w:val="28"/>
          <w:szCs w:val="28"/>
        </w:rPr>
      </w:pP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
          <w:bCs/>
          <w:sz w:val="28"/>
          <w:szCs w:val="28"/>
        </w:rPr>
      </w:pPr>
      <w:proofErr w:type="gramStart"/>
      <w:r>
        <w:rPr>
          <w:b/>
          <w:bCs/>
          <w:sz w:val="28"/>
          <w:szCs w:val="28"/>
        </w:rPr>
        <w:t>П</w:t>
      </w:r>
      <w:proofErr w:type="gramEnd"/>
      <w:r>
        <w:rPr>
          <w:b/>
          <w:bCs/>
          <w:sz w:val="28"/>
          <w:szCs w:val="28"/>
        </w:rPr>
        <w:t xml:space="preserve"> О С Т А Н О В Л Е Н И Е</w:t>
      </w: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Cs/>
          <w:sz w:val="28"/>
          <w:szCs w:val="28"/>
        </w:rPr>
      </w:pPr>
      <w:r>
        <w:rPr>
          <w:bCs/>
          <w:sz w:val="28"/>
          <w:szCs w:val="28"/>
        </w:rPr>
        <w:t>от 19 ноября 2024 г. № 0502 - па</w:t>
      </w: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
          <w:bCs/>
          <w:sz w:val="28"/>
          <w:szCs w:val="28"/>
        </w:rPr>
      </w:pPr>
    </w:p>
    <w:p w:rsidR="004C5364" w:rsidRDefault="004C5364" w:rsidP="004C5364">
      <w:pPr>
        <w:pStyle w:val="ConsPlusTitle"/>
        <w:widowControl/>
        <w:jc w:val="center"/>
        <w:rPr>
          <w:rFonts w:ascii="Times New Roman" w:hAnsi="Times New Roman" w:cs="Times New Roman"/>
          <w:b w:val="0"/>
          <w:sz w:val="20"/>
        </w:rPr>
      </w:pPr>
      <w:r>
        <w:rPr>
          <w:rFonts w:ascii="Times New Roman" w:hAnsi="Times New Roman" w:cs="Times New Roman"/>
          <w:b w:val="0"/>
          <w:sz w:val="20"/>
        </w:rPr>
        <w:t>с. Карпогоры</w:t>
      </w: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Cs/>
          <w:sz w:val="28"/>
          <w:szCs w:val="28"/>
        </w:rPr>
      </w:pPr>
    </w:p>
    <w:p w:rsidR="004C5364" w:rsidRDefault="004C5364" w:rsidP="004C5364">
      <w:pPr>
        <w:autoSpaceDE w:val="0"/>
        <w:autoSpaceDN w:val="0"/>
        <w:adjustRightInd w:val="0"/>
        <w:jc w:val="center"/>
        <w:rPr>
          <w:b/>
          <w:bCs/>
          <w:sz w:val="28"/>
          <w:szCs w:val="28"/>
        </w:rPr>
      </w:pPr>
      <w:r>
        <w:rPr>
          <w:b/>
          <w:bCs/>
          <w:sz w:val="28"/>
          <w:szCs w:val="28"/>
        </w:rPr>
        <w:t>О внесении изменений и дополнений в административный регламент</w:t>
      </w:r>
    </w:p>
    <w:p w:rsidR="004C5364" w:rsidRDefault="004C5364" w:rsidP="004C5364">
      <w:pPr>
        <w:jc w:val="center"/>
        <w:rPr>
          <w:rFonts w:eastAsia="Arial Unicode MS"/>
          <w:b/>
          <w:color w:val="000000"/>
          <w:sz w:val="28"/>
          <w:szCs w:val="28"/>
          <w:lang w:bidi="ru-RU"/>
        </w:rPr>
      </w:pPr>
      <w:r>
        <w:rPr>
          <w:b/>
          <w:sz w:val="28"/>
          <w:szCs w:val="28"/>
        </w:rPr>
        <w:t>предоставления муниципальной услуги «</w:t>
      </w:r>
      <w:r>
        <w:rPr>
          <w:b/>
          <w:color w:val="000000"/>
          <w:sz w:val="28"/>
          <w:szCs w:val="28"/>
          <w:lang w:bidi="ru-RU"/>
        </w:rPr>
        <w:t xml:space="preserve">Прием заявлений о зачислении в муниципальные общеобразовательные организации, реализующие программы общего образования </w:t>
      </w:r>
      <w:r>
        <w:rPr>
          <w:rFonts w:eastAsia="Arial Unicode MS"/>
          <w:b/>
          <w:color w:val="000000"/>
          <w:sz w:val="28"/>
          <w:szCs w:val="28"/>
          <w:lang w:bidi="ru-RU"/>
        </w:rPr>
        <w:t xml:space="preserve">на территории </w:t>
      </w:r>
    </w:p>
    <w:p w:rsidR="004C5364" w:rsidRPr="00C579AC" w:rsidRDefault="004C5364" w:rsidP="004C5364">
      <w:pPr>
        <w:jc w:val="center"/>
        <w:rPr>
          <w:rFonts w:eastAsia="Arial Unicode MS"/>
          <w:b/>
          <w:color w:val="000000"/>
          <w:sz w:val="28"/>
          <w:szCs w:val="28"/>
          <w:lang w:bidi="ru-RU"/>
        </w:rPr>
      </w:pPr>
      <w:bookmarkStart w:id="0" w:name="_GoBack"/>
      <w:bookmarkEnd w:id="0"/>
      <w:r>
        <w:rPr>
          <w:rFonts w:eastAsia="Arial Unicode MS"/>
          <w:b/>
          <w:color w:val="000000"/>
          <w:sz w:val="28"/>
          <w:szCs w:val="28"/>
          <w:lang w:bidi="ru-RU"/>
        </w:rPr>
        <w:t>Пинежского муниципального округа Архангельской области</w:t>
      </w:r>
      <w:r>
        <w:rPr>
          <w:b/>
          <w:sz w:val="28"/>
          <w:szCs w:val="28"/>
        </w:rPr>
        <w:t xml:space="preserve">» </w:t>
      </w:r>
    </w:p>
    <w:p w:rsidR="004C5364" w:rsidRDefault="004C5364" w:rsidP="004C5364">
      <w:pPr>
        <w:widowControl w:val="0"/>
        <w:autoSpaceDE w:val="0"/>
        <w:autoSpaceDN w:val="0"/>
        <w:adjustRightInd w:val="0"/>
        <w:jc w:val="center"/>
        <w:rPr>
          <w:b/>
          <w:bCs/>
          <w:sz w:val="28"/>
          <w:szCs w:val="28"/>
        </w:rPr>
      </w:pPr>
    </w:p>
    <w:p w:rsidR="004C5364" w:rsidRDefault="004C5364" w:rsidP="004C5364">
      <w:pPr>
        <w:widowControl w:val="0"/>
        <w:autoSpaceDE w:val="0"/>
        <w:autoSpaceDN w:val="0"/>
        <w:adjustRightInd w:val="0"/>
        <w:jc w:val="center"/>
        <w:rPr>
          <w:sz w:val="28"/>
          <w:szCs w:val="28"/>
        </w:rPr>
      </w:pPr>
    </w:p>
    <w:p w:rsidR="004C5364" w:rsidRDefault="004C5364" w:rsidP="004C5364">
      <w:pPr>
        <w:autoSpaceDE w:val="0"/>
        <w:autoSpaceDN w:val="0"/>
        <w:adjustRightInd w:val="0"/>
        <w:jc w:val="center"/>
        <w:rPr>
          <w:sz w:val="28"/>
          <w:szCs w:val="28"/>
        </w:rPr>
      </w:pPr>
    </w:p>
    <w:p w:rsidR="004C5364" w:rsidRDefault="004C5364" w:rsidP="004C5364">
      <w:pPr>
        <w:autoSpaceDE w:val="0"/>
        <w:autoSpaceDN w:val="0"/>
        <w:adjustRightInd w:val="0"/>
        <w:ind w:firstLine="709"/>
        <w:jc w:val="both"/>
        <w:rPr>
          <w:sz w:val="28"/>
          <w:szCs w:val="28"/>
        </w:rPr>
      </w:pPr>
      <w:proofErr w:type="gramStart"/>
      <w:r>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Пинежского муниципального округа Архангельской области</w:t>
      </w:r>
      <w:proofErr w:type="gramEnd"/>
    </w:p>
    <w:p w:rsidR="004C5364" w:rsidRDefault="004C5364" w:rsidP="004C5364">
      <w:pPr>
        <w:autoSpaceDE w:val="0"/>
        <w:autoSpaceDN w:val="0"/>
        <w:adjustRightInd w:val="0"/>
        <w:ind w:firstLine="709"/>
        <w:jc w:val="both"/>
        <w:rPr>
          <w:sz w:val="28"/>
          <w:szCs w:val="28"/>
        </w:rPr>
      </w:pPr>
      <w:proofErr w:type="spellStart"/>
      <w:proofErr w:type="gramStart"/>
      <w:r>
        <w:rPr>
          <w:b/>
          <w:sz w:val="28"/>
          <w:szCs w:val="28"/>
        </w:rPr>
        <w:t>п</w:t>
      </w:r>
      <w:proofErr w:type="spellEnd"/>
      <w:proofErr w:type="gramEnd"/>
      <w:r>
        <w:rPr>
          <w:b/>
          <w:sz w:val="28"/>
          <w:szCs w:val="28"/>
        </w:rPr>
        <w:t> о с т а </w:t>
      </w:r>
      <w:proofErr w:type="spellStart"/>
      <w:r>
        <w:rPr>
          <w:b/>
          <w:sz w:val="28"/>
          <w:szCs w:val="28"/>
        </w:rPr>
        <w:t>н</w:t>
      </w:r>
      <w:proofErr w:type="spellEnd"/>
      <w:r>
        <w:rPr>
          <w:b/>
          <w:sz w:val="28"/>
          <w:szCs w:val="28"/>
        </w:rPr>
        <w:t> о в л я е т</w:t>
      </w:r>
      <w:r>
        <w:rPr>
          <w:sz w:val="28"/>
          <w:szCs w:val="28"/>
        </w:rPr>
        <w:t>:</w:t>
      </w:r>
    </w:p>
    <w:p w:rsidR="004C5364" w:rsidRPr="003E0ED4" w:rsidRDefault="004C5364" w:rsidP="004C5364">
      <w:pPr>
        <w:autoSpaceDE w:val="0"/>
        <w:autoSpaceDN w:val="0"/>
        <w:adjustRightInd w:val="0"/>
        <w:ind w:firstLine="709"/>
        <w:jc w:val="both"/>
        <w:rPr>
          <w:sz w:val="28"/>
          <w:szCs w:val="28"/>
        </w:rPr>
      </w:pPr>
      <w:r>
        <w:rPr>
          <w:sz w:val="28"/>
          <w:szCs w:val="28"/>
        </w:rPr>
        <w:t xml:space="preserve">Внести в административный регламент предоставления муниципальной </w:t>
      </w:r>
      <w:r w:rsidRPr="00693003">
        <w:rPr>
          <w:sz w:val="28"/>
          <w:szCs w:val="28"/>
        </w:rPr>
        <w:t xml:space="preserve">услуги «Прием заявлений о зачислении в муниципальные общеобразовательные организации,  реализующие программы общего образования на территории Пинежского муниципального округа Архангельской области», утвержденный постановлением администрации Пинежского муниципального округа Архангельской области от 28.02.2024 № 0051-па (далее – Административный регламент) </w:t>
      </w:r>
      <w:r w:rsidRPr="003E0ED4">
        <w:rPr>
          <w:sz w:val="28"/>
          <w:szCs w:val="28"/>
        </w:rPr>
        <w:t>следующие изменения и дополнения:</w:t>
      </w:r>
    </w:p>
    <w:p w:rsidR="004C5364" w:rsidRPr="0025612C" w:rsidRDefault="004C5364" w:rsidP="004C5364">
      <w:pPr>
        <w:autoSpaceDE w:val="0"/>
        <w:autoSpaceDN w:val="0"/>
        <w:adjustRightInd w:val="0"/>
        <w:ind w:firstLine="708"/>
        <w:jc w:val="both"/>
        <w:rPr>
          <w:sz w:val="28"/>
          <w:szCs w:val="28"/>
        </w:rPr>
      </w:pPr>
      <w:r>
        <w:rPr>
          <w:sz w:val="28"/>
          <w:szCs w:val="28"/>
        </w:rPr>
        <w:t>1.</w:t>
      </w:r>
      <w:r w:rsidRPr="0025612C">
        <w:rPr>
          <w:sz w:val="28"/>
          <w:szCs w:val="28"/>
        </w:rPr>
        <w:t xml:space="preserve"> Пункт 6  изложить в следующей редакции:</w:t>
      </w:r>
    </w:p>
    <w:p w:rsidR="004C5364" w:rsidRPr="003E0ED4" w:rsidRDefault="004C5364" w:rsidP="004C5364">
      <w:pPr>
        <w:pStyle w:val="3f4"/>
        <w:keepNext/>
        <w:keepLines/>
        <w:shd w:val="clear" w:color="auto" w:fill="auto"/>
        <w:tabs>
          <w:tab w:val="left" w:pos="2803"/>
        </w:tabs>
        <w:spacing w:before="0" w:after="390" w:line="240" w:lineRule="auto"/>
        <w:ind w:firstLine="0"/>
        <w:jc w:val="center"/>
      </w:pPr>
      <w:r>
        <w:t>«</w:t>
      </w:r>
      <w:r w:rsidRPr="003E0ED4">
        <w:t>6. Описание результата предоставления Услуги</w:t>
      </w:r>
    </w:p>
    <w:p w:rsidR="004C5364" w:rsidRPr="00A36783" w:rsidRDefault="004C5364" w:rsidP="00A36783">
      <w:pPr>
        <w:jc w:val="both"/>
        <w:rPr>
          <w:sz w:val="28"/>
          <w:szCs w:val="28"/>
        </w:rPr>
      </w:pPr>
      <w:r w:rsidRPr="00A36783">
        <w:rPr>
          <w:sz w:val="28"/>
          <w:szCs w:val="28"/>
        </w:rPr>
        <w:tab/>
        <w:t>Результатом предоставления Услуги является:</w:t>
      </w:r>
    </w:p>
    <w:p w:rsidR="004C5364" w:rsidRPr="00A36783" w:rsidRDefault="004C5364" w:rsidP="00A36783">
      <w:pPr>
        <w:ind w:firstLine="709"/>
        <w:jc w:val="both"/>
        <w:rPr>
          <w:sz w:val="28"/>
          <w:szCs w:val="28"/>
        </w:rPr>
      </w:pPr>
      <w:r w:rsidRPr="00A36783">
        <w:rPr>
          <w:sz w:val="28"/>
          <w:szCs w:val="28"/>
        </w:rPr>
        <w:t xml:space="preserve">6.1. 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w:t>
      </w:r>
      <w:r w:rsidRPr="00A36783">
        <w:rPr>
          <w:sz w:val="28"/>
          <w:szCs w:val="28"/>
        </w:rPr>
        <w:lastRenderedPageBreak/>
        <w:t>получения начального общего, основного общего и среднего общего образования.</w:t>
      </w:r>
    </w:p>
    <w:p w:rsidR="004C5364" w:rsidRPr="00A36783" w:rsidRDefault="004C5364" w:rsidP="00A36783">
      <w:pPr>
        <w:ind w:firstLine="709"/>
        <w:jc w:val="both"/>
        <w:rPr>
          <w:sz w:val="28"/>
          <w:szCs w:val="28"/>
        </w:rPr>
      </w:pPr>
      <w:r w:rsidRPr="00A36783">
        <w:rPr>
          <w:sz w:val="28"/>
          <w:szCs w:val="28"/>
        </w:rPr>
        <w:t>Решение о приеме заявления оформляется по форме, согласно Приложению № 1 к настоящему Административному регламенту.</w:t>
      </w:r>
    </w:p>
    <w:p w:rsidR="004C5364" w:rsidRPr="00A36783" w:rsidRDefault="004C5364" w:rsidP="00A36783">
      <w:pPr>
        <w:ind w:firstLine="709"/>
        <w:jc w:val="both"/>
        <w:rPr>
          <w:sz w:val="28"/>
          <w:szCs w:val="28"/>
        </w:rPr>
      </w:pPr>
      <w:r w:rsidRPr="00A36783">
        <w:rPr>
          <w:sz w:val="28"/>
          <w:szCs w:val="28"/>
        </w:rPr>
        <w:t>Решение об отказе в приеме заявления оформляется по форме, согласно Приложению № 2 к настоящему Административному регламенту.</w:t>
      </w:r>
    </w:p>
    <w:p w:rsidR="004C5364" w:rsidRPr="00A36783" w:rsidRDefault="004C5364" w:rsidP="00A36783">
      <w:pPr>
        <w:ind w:firstLine="709"/>
        <w:jc w:val="both"/>
        <w:rPr>
          <w:sz w:val="28"/>
          <w:szCs w:val="28"/>
        </w:rPr>
      </w:pPr>
      <w:r w:rsidRPr="00A36783">
        <w:rPr>
          <w:sz w:val="28"/>
          <w:szCs w:val="28"/>
        </w:rPr>
        <w:t>6.2. 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4C5364" w:rsidRPr="00A36783" w:rsidRDefault="004C5364" w:rsidP="00A36783">
      <w:pPr>
        <w:ind w:firstLine="709"/>
        <w:jc w:val="both"/>
        <w:rPr>
          <w:sz w:val="28"/>
          <w:szCs w:val="28"/>
        </w:rPr>
      </w:pPr>
      <w:r w:rsidRPr="00A36783">
        <w:rPr>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4C5364" w:rsidRPr="00A36783" w:rsidRDefault="004C5364" w:rsidP="00A36783">
      <w:pPr>
        <w:ind w:firstLine="709"/>
        <w:jc w:val="both"/>
        <w:rPr>
          <w:sz w:val="28"/>
          <w:szCs w:val="28"/>
        </w:rPr>
      </w:pPr>
      <w:r w:rsidRPr="00A36783">
        <w:rPr>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rsidR="004C5364" w:rsidRPr="00A36783" w:rsidRDefault="004C5364" w:rsidP="00A36783">
      <w:pPr>
        <w:ind w:firstLine="709"/>
        <w:jc w:val="both"/>
        <w:rPr>
          <w:sz w:val="28"/>
          <w:szCs w:val="28"/>
        </w:rPr>
      </w:pPr>
      <w:r w:rsidRPr="00A36783">
        <w:rPr>
          <w:sz w:val="28"/>
          <w:szCs w:val="28"/>
        </w:rPr>
        <w:t>6.3. уведомление о приеме на обучение или о мотивированном отказе в приеме на обучение, в случае направления заявления через Портал</w:t>
      </w:r>
      <w:proofErr w:type="gramStart"/>
      <w:r w:rsidRPr="00A36783">
        <w:rPr>
          <w:sz w:val="28"/>
          <w:szCs w:val="28"/>
        </w:rPr>
        <w:t>.»</w:t>
      </w:r>
      <w:proofErr w:type="gramEnd"/>
    </w:p>
    <w:p w:rsidR="004C5364" w:rsidRPr="00A36783" w:rsidRDefault="004C5364" w:rsidP="00A36783">
      <w:pPr>
        <w:ind w:firstLine="709"/>
        <w:jc w:val="both"/>
        <w:rPr>
          <w:sz w:val="28"/>
          <w:szCs w:val="28"/>
        </w:rPr>
      </w:pPr>
      <w:r w:rsidRPr="00A36783">
        <w:rPr>
          <w:sz w:val="28"/>
          <w:szCs w:val="28"/>
        </w:rPr>
        <w:t>2. Пункт 8 изложить в следующей редакции:</w:t>
      </w:r>
    </w:p>
    <w:p w:rsidR="004C5364" w:rsidRPr="00A36783" w:rsidRDefault="004C5364" w:rsidP="00A36783">
      <w:pPr>
        <w:jc w:val="both"/>
        <w:rPr>
          <w:sz w:val="28"/>
          <w:szCs w:val="28"/>
        </w:rPr>
      </w:pPr>
    </w:p>
    <w:p w:rsidR="004C5364" w:rsidRPr="00A36783" w:rsidRDefault="004C5364" w:rsidP="00A36783">
      <w:pPr>
        <w:ind w:firstLine="708"/>
        <w:jc w:val="both"/>
        <w:rPr>
          <w:sz w:val="28"/>
          <w:szCs w:val="28"/>
        </w:rPr>
      </w:pPr>
      <w:r w:rsidRPr="00A36783">
        <w:rPr>
          <w:b/>
          <w:sz w:val="28"/>
          <w:szCs w:val="28"/>
        </w:rPr>
        <w:t xml:space="preserve">« </w:t>
      </w:r>
      <w:r w:rsidRPr="00A36783">
        <w:rPr>
          <w:sz w:val="28"/>
          <w:szCs w:val="28"/>
        </w:rPr>
        <w:t>8.Срок предоставления Услуги</w:t>
      </w:r>
    </w:p>
    <w:p w:rsidR="004C5364" w:rsidRPr="00A36783" w:rsidRDefault="004C5364" w:rsidP="00A36783">
      <w:pPr>
        <w:jc w:val="both"/>
        <w:rPr>
          <w:sz w:val="28"/>
          <w:szCs w:val="28"/>
        </w:rPr>
      </w:pPr>
      <w:r w:rsidRPr="00A36783">
        <w:rPr>
          <w:sz w:val="28"/>
          <w:szCs w:val="28"/>
        </w:rPr>
        <w:tab/>
        <w:t>8.1. 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4C5364" w:rsidRPr="00A36783" w:rsidRDefault="004C5364" w:rsidP="00A36783">
      <w:pPr>
        <w:jc w:val="both"/>
        <w:rPr>
          <w:sz w:val="28"/>
          <w:szCs w:val="28"/>
        </w:rPr>
      </w:pPr>
      <w:r w:rsidRPr="00A36783">
        <w:rPr>
          <w:sz w:val="28"/>
          <w:szCs w:val="28"/>
        </w:rPr>
        <w:t>8.1.1. 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rsidR="004C5364" w:rsidRPr="00A36783" w:rsidRDefault="004C5364" w:rsidP="00A36783">
      <w:pPr>
        <w:jc w:val="both"/>
        <w:rPr>
          <w:sz w:val="28"/>
          <w:szCs w:val="28"/>
        </w:rPr>
      </w:pPr>
      <w:r w:rsidRPr="00A36783">
        <w:rPr>
          <w:sz w:val="28"/>
          <w:szCs w:val="28"/>
        </w:rPr>
        <w:tab/>
        <w:t>8.1.2. 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4C5364" w:rsidRPr="00A36783" w:rsidRDefault="004C5364" w:rsidP="00A36783">
      <w:pPr>
        <w:jc w:val="both"/>
        <w:rPr>
          <w:sz w:val="28"/>
          <w:szCs w:val="28"/>
        </w:rPr>
      </w:pPr>
      <w:r w:rsidRPr="00A36783">
        <w:rPr>
          <w:sz w:val="28"/>
          <w:szCs w:val="28"/>
        </w:rPr>
        <w:tab/>
        <w:t>8.1.3. прием заявлений о зачислении в первые - одиннадцатые (двенадцатые) классы на текущий учебный год осуществляется в течение всего учебного года.</w:t>
      </w:r>
    </w:p>
    <w:p w:rsidR="004C5364" w:rsidRPr="00A36783" w:rsidRDefault="004C5364" w:rsidP="00A36783">
      <w:pPr>
        <w:jc w:val="both"/>
        <w:rPr>
          <w:sz w:val="28"/>
          <w:szCs w:val="28"/>
        </w:rPr>
      </w:pPr>
      <w:r w:rsidRPr="00A36783">
        <w:rPr>
          <w:sz w:val="28"/>
          <w:szCs w:val="28"/>
        </w:rPr>
        <w:tab/>
        <w:t>8.2. Срок предоставления Услуги:</w:t>
      </w:r>
    </w:p>
    <w:p w:rsidR="004C5364" w:rsidRPr="00A36783" w:rsidRDefault="004C5364" w:rsidP="00A36783">
      <w:pPr>
        <w:jc w:val="both"/>
        <w:rPr>
          <w:rFonts w:asciiTheme="minorHAnsi" w:hAnsiTheme="minorHAnsi"/>
          <w:sz w:val="28"/>
          <w:szCs w:val="28"/>
        </w:rPr>
      </w:pPr>
      <w:r w:rsidRPr="00A36783">
        <w:rPr>
          <w:sz w:val="28"/>
          <w:szCs w:val="28"/>
        </w:rPr>
        <w:t>Руководитель общеобразовательной организации издает распорядительный акт о приеме на обучение ребенка или поступающего в течение</w:t>
      </w:r>
      <w:r w:rsidRPr="00A36783">
        <w:rPr>
          <w:rFonts w:asciiTheme="minorHAnsi" w:hAnsiTheme="minorHAnsi"/>
          <w:sz w:val="28"/>
          <w:szCs w:val="28"/>
        </w:rPr>
        <w:t xml:space="preserve"> </w:t>
      </w:r>
      <w:r w:rsidRPr="00A36783">
        <w:rPr>
          <w:sz w:val="28"/>
          <w:szCs w:val="28"/>
        </w:rPr>
        <w:t xml:space="preserve">срока, соответствующего Порядку приема на </w:t>
      </w:r>
      <w:proofErr w:type="gramStart"/>
      <w:r w:rsidRPr="00A36783">
        <w:rPr>
          <w:sz w:val="28"/>
          <w:szCs w:val="28"/>
        </w:rPr>
        <w:t>обучение по</w:t>
      </w:r>
      <w:proofErr w:type="gramEnd"/>
      <w:r w:rsidRPr="00A36783">
        <w:rPr>
          <w:sz w:val="28"/>
          <w:szCs w:val="28"/>
        </w:rPr>
        <w:t xml:space="preserve"> образовательным программам начального общего, основного общего и среднего общего образования, утвержденного приказом Министерства просвещения РФ от 2 сентября 2020 г. N 458. Организация в течение трех рабочих дней со дня издания распорядительного акта о приеме на обучение направляет заявителю один из результатов, указанных в пункте 6 настоящего Административного регламента.</w:t>
      </w:r>
    </w:p>
    <w:p w:rsidR="004C5364" w:rsidRPr="00F265DD" w:rsidRDefault="004C5364" w:rsidP="004C5364">
      <w:pPr>
        <w:jc w:val="both"/>
        <w:rPr>
          <w:sz w:val="28"/>
          <w:szCs w:val="28"/>
        </w:rPr>
      </w:pPr>
      <w:r>
        <w:tab/>
      </w:r>
      <w:r w:rsidRPr="00F265DD">
        <w:rPr>
          <w:sz w:val="28"/>
          <w:szCs w:val="28"/>
        </w:rPr>
        <w:t xml:space="preserve">8.3.С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уполномоченный орган исполнительной власти </w:t>
      </w:r>
      <w:r w:rsidRPr="00F265DD">
        <w:rPr>
          <w:sz w:val="28"/>
          <w:szCs w:val="28"/>
        </w:rPr>
        <w:lastRenderedPageBreak/>
        <w:t>субъекта Российской Федерации устанавливает время начала приема заявлений о предоставлении Услуги через Портал</w:t>
      </w:r>
      <w:proofErr w:type="gramStart"/>
      <w:r w:rsidRPr="00F265DD">
        <w:rPr>
          <w:sz w:val="28"/>
          <w:szCs w:val="28"/>
        </w:rPr>
        <w:t>.»</w:t>
      </w:r>
      <w:proofErr w:type="gramEnd"/>
    </w:p>
    <w:p w:rsidR="004C5364" w:rsidRDefault="004C5364" w:rsidP="004C5364">
      <w:pPr>
        <w:jc w:val="both"/>
        <w:rPr>
          <w:sz w:val="28"/>
          <w:szCs w:val="28"/>
        </w:rPr>
      </w:pPr>
    </w:p>
    <w:p w:rsidR="004C5364" w:rsidRDefault="004C5364" w:rsidP="004C5364">
      <w:pPr>
        <w:jc w:val="both"/>
        <w:rPr>
          <w:sz w:val="28"/>
          <w:szCs w:val="28"/>
        </w:rPr>
      </w:pPr>
    </w:p>
    <w:p w:rsidR="004C5364" w:rsidRPr="00F265DD" w:rsidRDefault="004C5364" w:rsidP="004C5364">
      <w:pPr>
        <w:jc w:val="both"/>
        <w:rPr>
          <w:sz w:val="28"/>
          <w:szCs w:val="28"/>
        </w:rPr>
      </w:pPr>
    </w:p>
    <w:p w:rsidR="004C5364" w:rsidRPr="00F265DD" w:rsidRDefault="004C5364" w:rsidP="004C5364">
      <w:pPr>
        <w:jc w:val="both"/>
        <w:rPr>
          <w:sz w:val="28"/>
          <w:szCs w:val="28"/>
        </w:rPr>
      </w:pPr>
      <w:r w:rsidRPr="00F265DD">
        <w:rPr>
          <w:sz w:val="28"/>
          <w:szCs w:val="28"/>
        </w:rPr>
        <w:t xml:space="preserve">Глава Пинежского муниципального округа                                        Л.А. Колик </w:t>
      </w:r>
    </w:p>
    <w:p w:rsidR="004C5364" w:rsidRDefault="004C5364" w:rsidP="004C5364">
      <w:pPr>
        <w:autoSpaceDE w:val="0"/>
        <w:autoSpaceDN w:val="0"/>
        <w:adjustRightInd w:val="0"/>
        <w:jc w:val="both"/>
        <w:rPr>
          <w:sz w:val="28"/>
          <w:szCs w:val="28"/>
        </w:rPr>
      </w:pPr>
    </w:p>
    <w:p w:rsidR="004C5364" w:rsidRDefault="004C5364" w:rsidP="004C5364">
      <w:pPr>
        <w:rPr>
          <w:szCs w:val="28"/>
        </w:rPr>
      </w:pPr>
    </w:p>
    <w:p w:rsidR="004C5364" w:rsidRDefault="004C5364" w:rsidP="004C5364">
      <w:pPr>
        <w:tabs>
          <w:tab w:val="left" w:pos="3975"/>
        </w:tabs>
      </w:pPr>
    </w:p>
    <w:p w:rsidR="004C5364" w:rsidRDefault="004C5364" w:rsidP="004C5364">
      <w:pPr>
        <w:rPr>
          <w:rFonts w:eastAsia="Calibri"/>
        </w:rPr>
      </w:pPr>
    </w:p>
    <w:p w:rsidR="004C5364" w:rsidRDefault="004C5364" w:rsidP="004C5364">
      <w:pPr>
        <w:overflowPunct w:val="0"/>
        <w:autoSpaceDE w:val="0"/>
        <w:autoSpaceDN w:val="0"/>
        <w:adjustRightInd w:val="0"/>
        <w:jc w:val="center"/>
        <w:rPr>
          <w:rFonts w:eastAsia="Calibri"/>
          <w:b/>
          <w:sz w:val="26"/>
          <w:szCs w:val="26"/>
        </w:rPr>
      </w:pPr>
      <w:r w:rsidRPr="00A95426">
        <w:rPr>
          <w:rFonts w:eastAsia="Calibri"/>
          <w:b/>
          <w:sz w:val="26"/>
          <w:szCs w:val="26"/>
        </w:rPr>
        <w:t>АДМИНИСТРАЦИЯ</w:t>
      </w:r>
    </w:p>
    <w:p w:rsidR="004C5364" w:rsidRPr="00A95426" w:rsidRDefault="004C5364" w:rsidP="004C5364">
      <w:pPr>
        <w:overflowPunct w:val="0"/>
        <w:autoSpaceDE w:val="0"/>
        <w:autoSpaceDN w:val="0"/>
        <w:adjustRightInd w:val="0"/>
        <w:jc w:val="center"/>
        <w:rPr>
          <w:rFonts w:eastAsia="Calibri"/>
          <w:b/>
          <w:sz w:val="26"/>
          <w:szCs w:val="26"/>
        </w:rPr>
      </w:pPr>
      <w:r w:rsidRPr="00A95426">
        <w:rPr>
          <w:rFonts w:eastAsia="Calibri"/>
          <w:b/>
          <w:sz w:val="26"/>
          <w:szCs w:val="26"/>
        </w:rPr>
        <w:t>ПИНЕЖСКОГО МУНИЦИПАЛЬНОГО ОКРУГА</w:t>
      </w:r>
    </w:p>
    <w:p w:rsidR="004C5364" w:rsidRPr="00A95426" w:rsidRDefault="004C5364" w:rsidP="004C5364">
      <w:pPr>
        <w:overflowPunct w:val="0"/>
        <w:autoSpaceDE w:val="0"/>
        <w:autoSpaceDN w:val="0"/>
        <w:adjustRightInd w:val="0"/>
        <w:jc w:val="center"/>
        <w:rPr>
          <w:rFonts w:eastAsia="Calibri"/>
          <w:b/>
          <w:sz w:val="26"/>
          <w:szCs w:val="26"/>
        </w:rPr>
      </w:pPr>
      <w:r w:rsidRPr="00A95426">
        <w:rPr>
          <w:rFonts w:eastAsia="Calibri"/>
          <w:b/>
          <w:sz w:val="26"/>
          <w:szCs w:val="26"/>
        </w:rPr>
        <w:t>АРХАНГЕЛЬСКОЙ ОБЛАСТИ</w:t>
      </w:r>
    </w:p>
    <w:p w:rsidR="004C5364" w:rsidRDefault="004C5364" w:rsidP="004C5364">
      <w:pPr>
        <w:overflowPunct w:val="0"/>
        <w:autoSpaceDE w:val="0"/>
        <w:autoSpaceDN w:val="0"/>
        <w:adjustRightInd w:val="0"/>
        <w:jc w:val="center"/>
        <w:rPr>
          <w:rFonts w:eastAsia="Calibri"/>
          <w:b/>
          <w:sz w:val="26"/>
          <w:szCs w:val="26"/>
        </w:rPr>
      </w:pPr>
    </w:p>
    <w:p w:rsidR="004C5364" w:rsidRPr="00A95426" w:rsidRDefault="004C5364" w:rsidP="004C5364">
      <w:pPr>
        <w:overflowPunct w:val="0"/>
        <w:autoSpaceDE w:val="0"/>
        <w:autoSpaceDN w:val="0"/>
        <w:adjustRightInd w:val="0"/>
        <w:jc w:val="center"/>
        <w:rPr>
          <w:rFonts w:eastAsia="Calibri"/>
          <w:b/>
          <w:sz w:val="26"/>
          <w:szCs w:val="26"/>
        </w:rPr>
      </w:pPr>
    </w:p>
    <w:p w:rsidR="004C5364" w:rsidRPr="00A95426" w:rsidRDefault="004C5364" w:rsidP="004C5364">
      <w:pPr>
        <w:overflowPunct w:val="0"/>
        <w:autoSpaceDE w:val="0"/>
        <w:autoSpaceDN w:val="0"/>
        <w:adjustRightInd w:val="0"/>
        <w:jc w:val="center"/>
        <w:rPr>
          <w:rFonts w:eastAsia="Calibri"/>
          <w:b/>
          <w:sz w:val="26"/>
          <w:szCs w:val="26"/>
        </w:rPr>
      </w:pPr>
      <w:proofErr w:type="gramStart"/>
      <w:r w:rsidRPr="00A95426">
        <w:rPr>
          <w:rFonts w:eastAsia="Calibri"/>
          <w:b/>
          <w:sz w:val="26"/>
          <w:szCs w:val="26"/>
        </w:rPr>
        <w:t>П</w:t>
      </w:r>
      <w:proofErr w:type="gramEnd"/>
      <w:r w:rsidRPr="00A95426">
        <w:rPr>
          <w:rFonts w:eastAsia="Calibri"/>
          <w:b/>
          <w:sz w:val="26"/>
          <w:szCs w:val="26"/>
        </w:rPr>
        <w:t xml:space="preserve"> О С Т А Н О В Л Е Н И Е</w:t>
      </w:r>
    </w:p>
    <w:p w:rsidR="004C5364" w:rsidRPr="00A95426" w:rsidRDefault="004C5364" w:rsidP="004C5364">
      <w:pPr>
        <w:overflowPunct w:val="0"/>
        <w:autoSpaceDE w:val="0"/>
        <w:autoSpaceDN w:val="0"/>
        <w:adjustRightInd w:val="0"/>
        <w:jc w:val="center"/>
        <w:rPr>
          <w:rFonts w:eastAsia="Calibri"/>
          <w:b/>
          <w:sz w:val="28"/>
          <w:szCs w:val="28"/>
        </w:rPr>
      </w:pPr>
    </w:p>
    <w:p w:rsidR="004C5364" w:rsidRPr="00A95426" w:rsidRDefault="004C5364" w:rsidP="004C5364">
      <w:pPr>
        <w:overflowPunct w:val="0"/>
        <w:autoSpaceDE w:val="0"/>
        <w:autoSpaceDN w:val="0"/>
        <w:adjustRightInd w:val="0"/>
        <w:jc w:val="center"/>
        <w:rPr>
          <w:rFonts w:eastAsia="Calibri"/>
          <w:b/>
          <w:sz w:val="28"/>
          <w:szCs w:val="28"/>
        </w:rPr>
      </w:pPr>
    </w:p>
    <w:p w:rsidR="004C5364" w:rsidRPr="00A95426" w:rsidRDefault="004C5364" w:rsidP="004C5364">
      <w:pPr>
        <w:overflowPunct w:val="0"/>
        <w:autoSpaceDE w:val="0"/>
        <w:autoSpaceDN w:val="0"/>
        <w:adjustRightInd w:val="0"/>
        <w:jc w:val="center"/>
        <w:rPr>
          <w:rFonts w:eastAsia="Calibri"/>
          <w:sz w:val="28"/>
          <w:szCs w:val="28"/>
        </w:rPr>
      </w:pPr>
      <w:r>
        <w:rPr>
          <w:rFonts w:eastAsia="Calibri"/>
          <w:sz w:val="28"/>
          <w:szCs w:val="28"/>
        </w:rPr>
        <w:t xml:space="preserve">от 20 ноября 2024 г. № 0508 </w:t>
      </w:r>
      <w:r w:rsidRPr="00A95426">
        <w:rPr>
          <w:rFonts w:eastAsia="Calibri"/>
          <w:sz w:val="28"/>
          <w:szCs w:val="28"/>
        </w:rPr>
        <w:t>-</w:t>
      </w:r>
      <w:r>
        <w:rPr>
          <w:rFonts w:eastAsia="Calibri"/>
          <w:sz w:val="28"/>
          <w:szCs w:val="28"/>
        </w:rPr>
        <w:t xml:space="preserve"> </w:t>
      </w:r>
      <w:r w:rsidRPr="00A95426">
        <w:rPr>
          <w:rFonts w:eastAsia="Calibri"/>
          <w:sz w:val="28"/>
          <w:szCs w:val="28"/>
        </w:rPr>
        <w:t>па</w:t>
      </w:r>
    </w:p>
    <w:p w:rsidR="004C5364" w:rsidRPr="00A95426" w:rsidRDefault="004C5364" w:rsidP="004C5364">
      <w:pPr>
        <w:overflowPunct w:val="0"/>
        <w:autoSpaceDE w:val="0"/>
        <w:autoSpaceDN w:val="0"/>
        <w:adjustRightInd w:val="0"/>
        <w:jc w:val="center"/>
        <w:rPr>
          <w:rFonts w:eastAsia="Calibri"/>
          <w:sz w:val="28"/>
          <w:szCs w:val="28"/>
        </w:rPr>
      </w:pPr>
    </w:p>
    <w:p w:rsidR="004C5364" w:rsidRPr="00A95426" w:rsidRDefault="004C5364" w:rsidP="004C5364">
      <w:pPr>
        <w:overflowPunct w:val="0"/>
        <w:autoSpaceDE w:val="0"/>
        <w:autoSpaceDN w:val="0"/>
        <w:adjustRightInd w:val="0"/>
        <w:jc w:val="center"/>
        <w:rPr>
          <w:rFonts w:eastAsia="Calibri"/>
          <w:sz w:val="28"/>
          <w:szCs w:val="28"/>
        </w:rPr>
      </w:pPr>
    </w:p>
    <w:p w:rsidR="004C5364" w:rsidRPr="00331D29" w:rsidRDefault="004C5364" w:rsidP="004C5364">
      <w:pPr>
        <w:overflowPunct w:val="0"/>
        <w:autoSpaceDE w:val="0"/>
        <w:autoSpaceDN w:val="0"/>
        <w:adjustRightInd w:val="0"/>
        <w:jc w:val="center"/>
        <w:rPr>
          <w:rFonts w:eastAsia="Calibri"/>
          <w:sz w:val="20"/>
          <w:szCs w:val="20"/>
        </w:rPr>
      </w:pPr>
      <w:r w:rsidRPr="00331D29">
        <w:rPr>
          <w:rFonts w:eastAsia="Calibri"/>
          <w:sz w:val="20"/>
          <w:szCs w:val="20"/>
        </w:rPr>
        <w:t>с. Карпогоры</w:t>
      </w:r>
    </w:p>
    <w:p w:rsidR="004C5364" w:rsidRDefault="004C5364" w:rsidP="004C5364">
      <w:pPr>
        <w:overflowPunct w:val="0"/>
        <w:autoSpaceDE w:val="0"/>
        <w:autoSpaceDN w:val="0"/>
        <w:adjustRightInd w:val="0"/>
        <w:jc w:val="center"/>
        <w:rPr>
          <w:rFonts w:eastAsia="Calibri"/>
          <w:b/>
          <w:sz w:val="28"/>
          <w:szCs w:val="28"/>
        </w:rPr>
      </w:pPr>
    </w:p>
    <w:p w:rsidR="004C5364" w:rsidRPr="00A95426" w:rsidRDefault="004C5364" w:rsidP="004C5364">
      <w:pPr>
        <w:overflowPunct w:val="0"/>
        <w:autoSpaceDE w:val="0"/>
        <w:autoSpaceDN w:val="0"/>
        <w:adjustRightInd w:val="0"/>
        <w:jc w:val="center"/>
        <w:rPr>
          <w:rFonts w:eastAsia="Calibri"/>
          <w:b/>
          <w:sz w:val="28"/>
          <w:szCs w:val="28"/>
        </w:rPr>
      </w:pPr>
    </w:p>
    <w:p w:rsidR="004C5364" w:rsidRDefault="004C5364" w:rsidP="004C5364">
      <w:pPr>
        <w:overflowPunct w:val="0"/>
        <w:autoSpaceDE w:val="0"/>
        <w:autoSpaceDN w:val="0"/>
        <w:adjustRightInd w:val="0"/>
        <w:jc w:val="center"/>
        <w:rPr>
          <w:rFonts w:eastAsia="Calibri"/>
          <w:b/>
          <w:sz w:val="28"/>
          <w:szCs w:val="28"/>
        </w:rPr>
      </w:pPr>
      <w:r w:rsidRPr="00A95426">
        <w:rPr>
          <w:rFonts w:eastAsia="Calibri"/>
          <w:b/>
          <w:sz w:val="28"/>
          <w:szCs w:val="28"/>
        </w:rPr>
        <w:t xml:space="preserve">Об утверждении Порядка предоставления </w:t>
      </w:r>
      <w:r>
        <w:rPr>
          <w:rFonts w:eastAsia="Calibri"/>
          <w:b/>
          <w:sz w:val="28"/>
          <w:szCs w:val="28"/>
        </w:rPr>
        <w:t>грантов в форме субсидий</w:t>
      </w:r>
    </w:p>
    <w:p w:rsidR="004C5364" w:rsidRDefault="004C5364" w:rsidP="004C5364">
      <w:pPr>
        <w:overflowPunct w:val="0"/>
        <w:autoSpaceDE w:val="0"/>
        <w:autoSpaceDN w:val="0"/>
        <w:adjustRightInd w:val="0"/>
        <w:jc w:val="center"/>
        <w:rPr>
          <w:rFonts w:eastAsia="Calibri"/>
          <w:b/>
          <w:sz w:val="28"/>
          <w:szCs w:val="28"/>
        </w:rPr>
      </w:pPr>
      <w:r>
        <w:rPr>
          <w:rFonts w:eastAsia="Calibri"/>
          <w:b/>
          <w:sz w:val="28"/>
          <w:szCs w:val="28"/>
        </w:rPr>
        <w:t xml:space="preserve"> из бюджета Пинежского муниципального округа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p>
    <w:p w:rsidR="004C5364" w:rsidRDefault="004C5364" w:rsidP="004C5364">
      <w:pPr>
        <w:overflowPunct w:val="0"/>
        <w:autoSpaceDE w:val="0"/>
        <w:autoSpaceDN w:val="0"/>
        <w:adjustRightInd w:val="0"/>
        <w:jc w:val="center"/>
        <w:rPr>
          <w:rFonts w:eastAsia="Calibri"/>
          <w:b/>
          <w:sz w:val="28"/>
          <w:szCs w:val="28"/>
        </w:rPr>
      </w:pPr>
    </w:p>
    <w:p w:rsidR="004C5364" w:rsidRDefault="004C5364" w:rsidP="004C5364">
      <w:pPr>
        <w:overflowPunct w:val="0"/>
        <w:autoSpaceDE w:val="0"/>
        <w:autoSpaceDN w:val="0"/>
        <w:adjustRightInd w:val="0"/>
        <w:jc w:val="center"/>
        <w:rPr>
          <w:rFonts w:eastAsia="Calibri"/>
          <w:b/>
          <w:sz w:val="28"/>
          <w:szCs w:val="28"/>
        </w:rPr>
      </w:pPr>
    </w:p>
    <w:p w:rsidR="004C5364" w:rsidRDefault="004C5364" w:rsidP="004C5364">
      <w:pPr>
        <w:tabs>
          <w:tab w:val="left" w:pos="851"/>
        </w:tabs>
        <w:overflowPunct w:val="0"/>
        <w:autoSpaceDE w:val="0"/>
        <w:autoSpaceDN w:val="0"/>
        <w:adjustRightInd w:val="0"/>
        <w:spacing w:after="120"/>
        <w:jc w:val="center"/>
        <w:rPr>
          <w:sz w:val="28"/>
          <w:szCs w:val="28"/>
        </w:rPr>
      </w:pPr>
    </w:p>
    <w:p w:rsidR="004C5364" w:rsidRPr="00331D29" w:rsidRDefault="004C5364" w:rsidP="004C5364">
      <w:pPr>
        <w:pStyle w:val="af2"/>
        <w:ind w:firstLine="709"/>
        <w:rPr>
          <w:sz w:val="28"/>
          <w:szCs w:val="28"/>
          <w:lang w:eastAsia="ru-RU"/>
        </w:rPr>
      </w:pPr>
      <w:proofErr w:type="gramStart"/>
      <w:r w:rsidRPr="00331D29">
        <w:rPr>
          <w:sz w:val="28"/>
          <w:szCs w:val="28"/>
          <w:lang w:eastAsia="ru-RU"/>
        </w:rPr>
        <w:t>В соответствии с пунктом 4 статьи 78.1 Бюджетного кодекса Российской Федерации, постановлением Правительства Российской Федерации от 25 октября 2023 года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w:t>
      </w:r>
      <w:proofErr w:type="gramEnd"/>
      <w:r w:rsidRPr="00331D29">
        <w:rPr>
          <w:sz w:val="28"/>
          <w:szCs w:val="28"/>
          <w:lang w:eastAsia="ru-RU"/>
        </w:rPr>
        <w:t xml:space="preserve">, </w:t>
      </w:r>
      <w:proofErr w:type="gramStart"/>
      <w:r w:rsidRPr="00331D29">
        <w:rPr>
          <w:sz w:val="28"/>
          <w:szCs w:val="28"/>
          <w:lang w:eastAsia="ru-RU"/>
        </w:rPr>
        <w:t xml:space="preserve">работ, услуг и проведение отборов получателей указанных субсидий, в том числе грантов в форме субсидий», </w:t>
      </w:r>
      <w:r w:rsidRPr="00331D29">
        <w:rPr>
          <w:rFonts w:eastAsia="SimSun"/>
          <w:iCs/>
          <w:sz w:val="28"/>
          <w:szCs w:val="28"/>
        </w:rPr>
        <w:t xml:space="preserve">в рамках реализации муниципальной программы «Развитие и поддержка институтов гражданского общества на территории Пинежского муниципального округа Архангельской области», утвержденной постановлением администрации Пинежского муниципального округа от 09 ноября 2023 года N 1066-па, руководствуясь Уставом Пинежского </w:t>
      </w:r>
      <w:r w:rsidRPr="00331D29">
        <w:rPr>
          <w:rFonts w:eastAsia="SimSun"/>
          <w:iCs/>
          <w:sz w:val="28"/>
          <w:szCs w:val="28"/>
        </w:rPr>
        <w:lastRenderedPageBreak/>
        <w:t>муниципального округа Архангельской области,</w:t>
      </w:r>
      <w:r w:rsidRPr="00331D29">
        <w:rPr>
          <w:sz w:val="28"/>
          <w:szCs w:val="28"/>
          <w:lang w:eastAsia="ru-RU"/>
        </w:rPr>
        <w:t xml:space="preserve"> в соответствии с </w:t>
      </w:r>
      <w:r w:rsidRPr="00331D29">
        <w:rPr>
          <w:rFonts w:eastAsia="MS Mincho"/>
          <w:sz w:val="28"/>
          <w:szCs w:val="28"/>
          <w:lang w:eastAsia="ru-RU"/>
        </w:rPr>
        <w:t>Федеральным законом от 12.01.1996</w:t>
      </w:r>
      <w:proofErr w:type="gramEnd"/>
      <w:r w:rsidRPr="00331D29">
        <w:rPr>
          <w:rFonts w:eastAsia="MS Mincho"/>
          <w:sz w:val="28"/>
          <w:szCs w:val="28"/>
          <w:lang w:eastAsia="ru-RU"/>
        </w:rPr>
        <w:t xml:space="preserve"> № 7-ФЗ, </w:t>
      </w:r>
      <w:r w:rsidRPr="00331D29">
        <w:rPr>
          <w:sz w:val="28"/>
          <w:szCs w:val="28"/>
          <w:lang w:eastAsia="ru-RU"/>
        </w:rPr>
        <w:t>в целях поддержки деятельности социально ориентированных некоммерческих организаций,</w:t>
      </w:r>
      <w:r>
        <w:rPr>
          <w:rFonts w:eastAsia="SimSun"/>
          <w:iCs/>
          <w:sz w:val="28"/>
          <w:szCs w:val="28"/>
        </w:rPr>
        <w:t xml:space="preserve"> администрация </w:t>
      </w:r>
      <w:r w:rsidRPr="00331D29">
        <w:rPr>
          <w:rFonts w:eastAsia="SimSun"/>
          <w:iCs/>
          <w:sz w:val="28"/>
          <w:szCs w:val="28"/>
        </w:rPr>
        <w:t xml:space="preserve">Пинежского муниципального округа </w:t>
      </w:r>
    </w:p>
    <w:p w:rsidR="004C5364" w:rsidRPr="00331D29" w:rsidRDefault="004C5364" w:rsidP="004C5364">
      <w:pPr>
        <w:pStyle w:val="af2"/>
        <w:ind w:firstLine="709"/>
        <w:rPr>
          <w:sz w:val="28"/>
          <w:szCs w:val="28"/>
          <w:lang w:eastAsia="ru-RU"/>
        </w:rPr>
      </w:pPr>
      <w:r>
        <w:rPr>
          <w:b/>
          <w:sz w:val="28"/>
          <w:szCs w:val="28"/>
          <w:lang w:eastAsia="ru-RU"/>
        </w:rPr>
        <w:t>постановляет</w:t>
      </w:r>
      <w:r w:rsidRPr="00331D29">
        <w:rPr>
          <w:b/>
          <w:sz w:val="28"/>
          <w:szCs w:val="28"/>
          <w:lang w:eastAsia="ru-RU"/>
        </w:rPr>
        <w:t>:</w:t>
      </w:r>
    </w:p>
    <w:p w:rsidR="004C5364" w:rsidRPr="004E40FF" w:rsidRDefault="004C5364" w:rsidP="004C5364">
      <w:pPr>
        <w:tabs>
          <w:tab w:val="left" w:pos="567"/>
        </w:tabs>
        <w:ind w:firstLine="709"/>
        <w:jc w:val="both"/>
        <w:rPr>
          <w:sz w:val="28"/>
        </w:rPr>
      </w:pPr>
      <w:r w:rsidRPr="004E40FF">
        <w:rPr>
          <w:sz w:val="28"/>
        </w:rPr>
        <w:t>1.</w:t>
      </w:r>
      <w:r w:rsidRPr="004E40FF">
        <w:rPr>
          <w:sz w:val="28"/>
          <w:szCs w:val="28"/>
        </w:rPr>
        <w:t xml:space="preserve"> </w:t>
      </w:r>
      <w:r w:rsidRPr="004E40FF">
        <w:rPr>
          <w:sz w:val="28"/>
        </w:rPr>
        <w:t xml:space="preserve">Утвердить прилагаемый Порядок </w:t>
      </w:r>
      <w:r w:rsidRPr="00DE654A">
        <w:rPr>
          <w:sz w:val="28"/>
        </w:rPr>
        <w:t>предоставления грантов в форме субсидий из бюджета Пинежского муниципального округа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r w:rsidRPr="004E40FF">
        <w:rPr>
          <w:sz w:val="28"/>
        </w:rPr>
        <w:t>.</w:t>
      </w:r>
    </w:p>
    <w:p w:rsidR="004C5364" w:rsidRPr="00B260AA" w:rsidRDefault="004C5364" w:rsidP="004C5364">
      <w:pPr>
        <w:tabs>
          <w:tab w:val="left" w:pos="567"/>
        </w:tabs>
        <w:ind w:firstLine="709"/>
        <w:jc w:val="both"/>
        <w:rPr>
          <w:sz w:val="28"/>
        </w:rPr>
      </w:pPr>
      <w:r w:rsidRPr="004E40FF">
        <w:rPr>
          <w:sz w:val="28"/>
        </w:rPr>
        <w:t xml:space="preserve">2. </w:t>
      </w:r>
      <w:proofErr w:type="gramStart"/>
      <w:r w:rsidRPr="004E40FF">
        <w:rPr>
          <w:sz w:val="28"/>
        </w:rPr>
        <w:t>Признать утратившими силу</w:t>
      </w:r>
      <w:r>
        <w:rPr>
          <w:sz w:val="28"/>
        </w:rPr>
        <w:t xml:space="preserve"> </w:t>
      </w:r>
      <w:r w:rsidRPr="00B260AA">
        <w:rPr>
          <w:sz w:val="28"/>
        </w:rPr>
        <w:t>постановление администрации Пинежского муниципального района Архангельской области от 1</w:t>
      </w:r>
      <w:r>
        <w:rPr>
          <w:sz w:val="28"/>
        </w:rPr>
        <w:t>3</w:t>
      </w:r>
      <w:r w:rsidRPr="00B260AA">
        <w:rPr>
          <w:sz w:val="28"/>
        </w:rPr>
        <w:t xml:space="preserve"> апреля 2023 г. № 0</w:t>
      </w:r>
      <w:r>
        <w:rPr>
          <w:sz w:val="28"/>
        </w:rPr>
        <w:t>288</w:t>
      </w:r>
      <w:r w:rsidRPr="00B260AA">
        <w:rPr>
          <w:sz w:val="28"/>
        </w:rPr>
        <w:t>-па «</w:t>
      </w:r>
      <w:r w:rsidRPr="00B43593">
        <w:rPr>
          <w:sz w:val="28"/>
        </w:rPr>
        <w:t>Об утверждении Порядка предоставления и расходования на конкурсной основе грантов в форме субсидий из бюджета Пинежского муниципального района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района Архангельской области</w:t>
      </w:r>
      <w:r w:rsidRPr="00B260AA">
        <w:rPr>
          <w:sz w:val="28"/>
        </w:rPr>
        <w:t xml:space="preserve">». </w:t>
      </w:r>
      <w:proofErr w:type="gramEnd"/>
    </w:p>
    <w:p w:rsidR="004C5364" w:rsidRPr="00B260AA" w:rsidRDefault="004C5364" w:rsidP="004C5364">
      <w:pPr>
        <w:tabs>
          <w:tab w:val="left" w:pos="567"/>
        </w:tabs>
        <w:ind w:firstLine="709"/>
        <w:jc w:val="both"/>
        <w:rPr>
          <w:sz w:val="28"/>
        </w:rPr>
      </w:pPr>
      <w:r w:rsidRPr="00B260AA">
        <w:rPr>
          <w:sz w:val="28"/>
        </w:rPr>
        <w:t>3. Настоящее постановление вступает в силу со дня его официального опубликования.</w:t>
      </w:r>
    </w:p>
    <w:p w:rsidR="004C5364" w:rsidRDefault="004C5364" w:rsidP="004C5364">
      <w:pPr>
        <w:tabs>
          <w:tab w:val="left" w:pos="567"/>
        </w:tabs>
        <w:ind w:firstLine="709"/>
        <w:jc w:val="both"/>
        <w:rPr>
          <w:sz w:val="28"/>
        </w:rPr>
      </w:pPr>
      <w:r w:rsidRPr="00B260AA">
        <w:rPr>
          <w:sz w:val="28"/>
        </w:rPr>
        <w:t xml:space="preserve">4. </w:t>
      </w:r>
      <w:proofErr w:type="gramStart"/>
      <w:r w:rsidRPr="00B260AA">
        <w:rPr>
          <w:sz w:val="28"/>
        </w:rPr>
        <w:t>Контроль за</w:t>
      </w:r>
      <w:proofErr w:type="gramEnd"/>
      <w:r w:rsidRPr="00B260AA">
        <w:rPr>
          <w:sz w:val="28"/>
        </w:rPr>
        <w:t xml:space="preserve"> исполнением настоящего постановления возложить на заместителя главы администрации по социальной политике.</w:t>
      </w:r>
    </w:p>
    <w:p w:rsidR="004C5364" w:rsidRDefault="004C5364" w:rsidP="004C5364">
      <w:pPr>
        <w:tabs>
          <w:tab w:val="left" w:pos="567"/>
        </w:tabs>
        <w:ind w:firstLine="709"/>
        <w:jc w:val="both"/>
        <w:rPr>
          <w:sz w:val="28"/>
        </w:rPr>
      </w:pPr>
    </w:p>
    <w:p w:rsidR="004C5364" w:rsidRDefault="004C5364" w:rsidP="004C5364">
      <w:pPr>
        <w:tabs>
          <w:tab w:val="left" w:pos="567"/>
        </w:tabs>
        <w:ind w:firstLine="709"/>
        <w:jc w:val="both"/>
        <w:rPr>
          <w:sz w:val="28"/>
        </w:rPr>
      </w:pPr>
    </w:p>
    <w:p w:rsidR="004C5364" w:rsidRPr="00B260AA" w:rsidRDefault="004C5364" w:rsidP="004C5364">
      <w:pPr>
        <w:tabs>
          <w:tab w:val="left" w:pos="567"/>
        </w:tabs>
        <w:ind w:firstLine="709"/>
        <w:jc w:val="both"/>
        <w:rPr>
          <w:sz w:val="28"/>
        </w:rPr>
      </w:pPr>
    </w:p>
    <w:p w:rsidR="004C5364" w:rsidRDefault="004C5364" w:rsidP="004C5364">
      <w:pPr>
        <w:tabs>
          <w:tab w:val="left" w:pos="567"/>
        </w:tabs>
        <w:jc w:val="both"/>
        <w:rPr>
          <w:sz w:val="28"/>
        </w:rPr>
      </w:pPr>
      <w:r w:rsidRPr="00B260AA">
        <w:rPr>
          <w:sz w:val="28"/>
        </w:rPr>
        <w:t>Глав</w:t>
      </w:r>
      <w:r>
        <w:rPr>
          <w:sz w:val="28"/>
        </w:rPr>
        <w:t>а</w:t>
      </w:r>
      <w:r w:rsidRPr="00B260AA">
        <w:rPr>
          <w:sz w:val="28"/>
        </w:rPr>
        <w:t xml:space="preserve"> Пинежского муниципального округа          </w:t>
      </w:r>
      <w:r>
        <w:rPr>
          <w:sz w:val="28"/>
        </w:rPr>
        <w:t xml:space="preserve">      </w:t>
      </w:r>
      <w:r w:rsidRPr="00B260AA">
        <w:rPr>
          <w:sz w:val="28"/>
        </w:rPr>
        <w:t xml:space="preserve">      </w:t>
      </w:r>
      <w:r>
        <w:rPr>
          <w:sz w:val="28"/>
        </w:rPr>
        <w:t xml:space="preserve">      </w:t>
      </w:r>
      <w:r w:rsidRPr="00B260AA">
        <w:rPr>
          <w:sz w:val="28"/>
        </w:rPr>
        <w:t xml:space="preserve">          </w:t>
      </w:r>
      <w:r>
        <w:rPr>
          <w:sz w:val="28"/>
        </w:rPr>
        <w:t>Л. А. Колик</w:t>
      </w:r>
    </w:p>
    <w:p w:rsidR="004C5364" w:rsidRDefault="004C5364" w:rsidP="004C5364">
      <w:pPr>
        <w:tabs>
          <w:tab w:val="left" w:pos="567"/>
        </w:tabs>
        <w:ind w:firstLine="709"/>
        <w:jc w:val="both"/>
        <w:rPr>
          <w:sz w:val="28"/>
        </w:rPr>
      </w:pPr>
    </w:p>
    <w:p w:rsidR="004C5364" w:rsidRDefault="004C5364"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A36783" w:rsidRDefault="00A36783" w:rsidP="004C5364">
      <w:pPr>
        <w:jc w:val="right"/>
        <w:rPr>
          <w:rFonts w:eastAsia="Calibri"/>
        </w:rPr>
      </w:pPr>
    </w:p>
    <w:p w:rsidR="004C5364" w:rsidRPr="00331D29" w:rsidRDefault="004C5364" w:rsidP="004C5364">
      <w:pPr>
        <w:jc w:val="right"/>
        <w:rPr>
          <w:rFonts w:eastAsia="Calibri"/>
          <w:sz w:val="28"/>
          <w:szCs w:val="28"/>
        </w:rPr>
      </w:pPr>
      <w:r w:rsidRPr="00331D29">
        <w:rPr>
          <w:rFonts w:eastAsia="Calibri"/>
          <w:sz w:val="28"/>
          <w:szCs w:val="28"/>
        </w:rPr>
        <w:lastRenderedPageBreak/>
        <w:t>Утвержден</w:t>
      </w:r>
    </w:p>
    <w:p w:rsidR="004C5364" w:rsidRPr="00331D29" w:rsidRDefault="004C5364" w:rsidP="004C5364">
      <w:pPr>
        <w:jc w:val="right"/>
        <w:rPr>
          <w:rFonts w:eastAsia="Calibri"/>
          <w:sz w:val="28"/>
          <w:szCs w:val="28"/>
        </w:rPr>
      </w:pPr>
      <w:r w:rsidRPr="00331D29">
        <w:rPr>
          <w:rFonts w:eastAsia="Calibri"/>
          <w:sz w:val="28"/>
          <w:szCs w:val="28"/>
        </w:rPr>
        <w:t xml:space="preserve">постановлением администрации </w:t>
      </w:r>
    </w:p>
    <w:p w:rsidR="004C5364" w:rsidRPr="00331D29" w:rsidRDefault="004C5364" w:rsidP="004C5364">
      <w:pPr>
        <w:jc w:val="right"/>
        <w:rPr>
          <w:rFonts w:eastAsia="Calibri"/>
          <w:sz w:val="28"/>
          <w:szCs w:val="28"/>
        </w:rPr>
      </w:pPr>
      <w:r w:rsidRPr="00331D29">
        <w:rPr>
          <w:rFonts w:eastAsia="Calibri"/>
          <w:sz w:val="28"/>
          <w:szCs w:val="28"/>
        </w:rPr>
        <w:t xml:space="preserve">Пинежского муниципального округа </w:t>
      </w:r>
    </w:p>
    <w:p w:rsidR="004C5364" w:rsidRPr="00331D29" w:rsidRDefault="004C5364" w:rsidP="004C5364">
      <w:pPr>
        <w:jc w:val="right"/>
        <w:rPr>
          <w:rFonts w:eastAsia="Calibri"/>
          <w:sz w:val="28"/>
          <w:szCs w:val="28"/>
        </w:rPr>
      </w:pPr>
      <w:r w:rsidRPr="00331D29">
        <w:rPr>
          <w:rFonts w:eastAsia="Calibri"/>
          <w:sz w:val="28"/>
          <w:szCs w:val="28"/>
        </w:rPr>
        <w:t xml:space="preserve">Архангельской области </w:t>
      </w:r>
    </w:p>
    <w:p w:rsidR="004C5364" w:rsidRPr="00331D29" w:rsidRDefault="004C5364" w:rsidP="004C5364">
      <w:pPr>
        <w:tabs>
          <w:tab w:val="left" w:pos="567"/>
        </w:tabs>
        <w:ind w:firstLine="709"/>
        <w:jc w:val="right"/>
        <w:rPr>
          <w:sz w:val="28"/>
          <w:szCs w:val="28"/>
        </w:rPr>
      </w:pPr>
      <w:r w:rsidRPr="00331D29">
        <w:rPr>
          <w:rFonts w:eastAsia="Calibri"/>
          <w:sz w:val="28"/>
          <w:szCs w:val="28"/>
        </w:rPr>
        <w:t xml:space="preserve">от </w:t>
      </w:r>
      <w:r>
        <w:rPr>
          <w:rFonts w:eastAsia="Calibri"/>
          <w:sz w:val="28"/>
          <w:szCs w:val="28"/>
        </w:rPr>
        <w:t>20</w:t>
      </w:r>
      <w:r w:rsidRPr="00331D29">
        <w:rPr>
          <w:rFonts w:eastAsia="Calibri"/>
          <w:sz w:val="28"/>
          <w:szCs w:val="28"/>
        </w:rPr>
        <w:t xml:space="preserve">.11.2024 № </w:t>
      </w:r>
      <w:r>
        <w:rPr>
          <w:rFonts w:eastAsia="Calibri"/>
          <w:sz w:val="28"/>
          <w:szCs w:val="28"/>
        </w:rPr>
        <w:t>0508</w:t>
      </w:r>
      <w:r w:rsidRPr="00331D29">
        <w:rPr>
          <w:rFonts w:eastAsia="Calibri"/>
          <w:sz w:val="28"/>
          <w:szCs w:val="28"/>
        </w:rPr>
        <w:t>-па</w:t>
      </w:r>
    </w:p>
    <w:p w:rsidR="004C5364" w:rsidRDefault="004C5364" w:rsidP="004C5364">
      <w:pPr>
        <w:tabs>
          <w:tab w:val="left" w:pos="567"/>
        </w:tabs>
        <w:ind w:firstLine="709"/>
        <w:jc w:val="both"/>
        <w:rPr>
          <w:sz w:val="28"/>
        </w:rPr>
      </w:pPr>
    </w:p>
    <w:p w:rsidR="004C5364" w:rsidRDefault="004C5364" w:rsidP="004C5364">
      <w:pPr>
        <w:tabs>
          <w:tab w:val="left" w:pos="567"/>
        </w:tabs>
        <w:ind w:firstLine="709"/>
        <w:jc w:val="both"/>
        <w:rPr>
          <w:sz w:val="28"/>
        </w:rPr>
      </w:pPr>
    </w:p>
    <w:p w:rsidR="004C5364" w:rsidRPr="004E40FF" w:rsidRDefault="004C5364" w:rsidP="004C5364">
      <w:pPr>
        <w:tabs>
          <w:tab w:val="left" w:pos="567"/>
        </w:tabs>
        <w:ind w:firstLine="709"/>
        <w:jc w:val="both"/>
        <w:rPr>
          <w:sz w:val="28"/>
        </w:rPr>
      </w:pPr>
    </w:p>
    <w:p w:rsidR="004C5364" w:rsidRDefault="004C5364" w:rsidP="004C5364">
      <w:pPr>
        <w:overflowPunct w:val="0"/>
        <w:autoSpaceDE w:val="0"/>
        <w:autoSpaceDN w:val="0"/>
        <w:adjustRightInd w:val="0"/>
        <w:jc w:val="center"/>
        <w:textAlignment w:val="baseline"/>
        <w:rPr>
          <w:rFonts w:eastAsia="Calibri"/>
          <w:b/>
          <w:sz w:val="28"/>
          <w:szCs w:val="28"/>
        </w:rPr>
      </w:pPr>
      <w:r w:rsidRPr="000A261A">
        <w:rPr>
          <w:rFonts w:eastAsia="Calibri"/>
          <w:b/>
          <w:sz w:val="28"/>
          <w:szCs w:val="28"/>
        </w:rPr>
        <w:t>Поряд</w:t>
      </w:r>
      <w:r>
        <w:rPr>
          <w:rFonts w:eastAsia="Calibri"/>
          <w:b/>
          <w:sz w:val="28"/>
          <w:szCs w:val="28"/>
        </w:rPr>
        <w:t>ок</w:t>
      </w:r>
      <w:r w:rsidRPr="000A261A">
        <w:rPr>
          <w:rFonts w:eastAsia="Calibri"/>
          <w:b/>
          <w:sz w:val="28"/>
          <w:szCs w:val="28"/>
        </w:rPr>
        <w:t xml:space="preserve"> </w:t>
      </w:r>
    </w:p>
    <w:p w:rsidR="004C5364" w:rsidRDefault="004C5364" w:rsidP="004C5364">
      <w:pPr>
        <w:overflowPunct w:val="0"/>
        <w:autoSpaceDE w:val="0"/>
        <w:autoSpaceDN w:val="0"/>
        <w:adjustRightInd w:val="0"/>
        <w:jc w:val="center"/>
        <w:textAlignment w:val="baseline"/>
        <w:rPr>
          <w:rFonts w:eastAsia="Calibri"/>
          <w:b/>
          <w:sz w:val="28"/>
          <w:szCs w:val="28"/>
        </w:rPr>
      </w:pPr>
      <w:r w:rsidRPr="000A261A">
        <w:rPr>
          <w:rFonts w:eastAsia="Calibri"/>
          <w:b/>
          <w:sz w:val="28"/>
          <w:szCs w:val="28"/>
        </w:rPr>
        <w:t xml:space="preserve">предоставления грантов в форме субсидий из бюджета </w:t>
      </w:r>
    </w:p>
    <w:p w:rsidR="004C5364" w:rsidRPr="004E40FF" w:rsidRDefault="004C5364" w:rsidP="004C5364">
      <w:pPr>
        <w:overflowPunct w:val="0"/>
        <w:autoSpaceDE w:val="0"/>
        <w:autoSpaceDN w:val="0"/>
        <w:adjustRightInd w:val="0"/>
        <w:jc w:val="center"/>
        <w:textAlignment w:val="baseline"/>
        <w:rPr>
          <w:rFonts w:eastAsia="Calibri"/>
          <w:b/>
          <w:sz w:val="28"/>
          <w:szCs w:val="28"/>
        </w:rPr>
      </w:pPr>
      <w:r w:rsidRPr="000A261A">
        <w:rPr>
          <w:rFonts w:eastAsia="Calibri"/>
          <w:b/>
          <w:sz w:val="28"/>
          <w:szCs w:val="28"/>
        </w:rPr>
        <w:t>Пинежского муниципального округа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p>
    <w:p w:rsidR="004C5364" w:rsidRDefault="004C5364" w:rsidP="004C5364">
      <w:pPr>
        <w:overflowPunct w:val="0"/>
        <w:autoSpaceDE w:val="0"/>
        <w:autoSpaceDN w:val="0"/>
        <w:adjustRightInd w:val="0"/>
        <w:jc w:val="center"/>
        <w:textAlignment w:val="baseline"/>
        <w:rPr>
          <w:rFonts w:eastAsia="Calibri"/>
          <w:b/>
          <w:sz w:val="28"/>
          <w:szCs w:val="28"/>
        </w:rPr>
      </w:pPr>
    </w:p>
    <w:p w:rsidR="004C5364" w:rsidRPr="004E40FF" w:rsidRDefault="004C5364" w:rsidP="004C5364">
      <w:pPr>
        <w:overflowPunct w:val="0"/>
        <w:autoSpaceDE w:val="0"/>
        <w:autoSpaceDN w:val="0"/>
        <w:adjustRightInd w:val="0"/>
        <w:jc w:val="center"/>
        <w:textAlignment w:val="baseline"/>
        <w:rPr>
          <w:rFonts w:eastAsia="Calibri"/>
          <w:b/>
          <w:sz w:val="28"/>
          <w:szCs w:val="28"/>
        </w:rPr>
      </w:pPr>
      <w:r w:rsidRPr="004E40FF">
        <w:rPr>
          <w:rFonts w:eastAsia="Calibri"/>
          <w:b/>
          <w:sz w:val="28"/>
          <w:szCs w:val="28"/>
        </w:rPr>
        <w:t>1. Общие положения</w:t>
      </w:r>
    </w:p>
    <w:p w:rsidR="004C5364" w:rsidRPr="004E40FF" w:rsidRDefault="004C5364" w:rsidP="004C5364">
      <w:pPr>
        <w:ind w:firstLine="720"/>
        <w:jc w:val="both"/>
        <w:rPr>
          <w:rFonts w:eastAsia="Calibri"/>
          <w:i/>
          <w:sz w:val="28"/>
          <w:szCs w:val="28"/>
        </w:rPr>
      </w:pPr>
    </w:p>
    <w:p w:rsidR="004C5364" w:rsidRDefault="004C5364" w:rsidP="004C5364">
      <w:pPr>
        <w:overflowPunct w:val="0"/>
        <w:autoSpaceDE w:val="0"/>
        <w:autoSpaceDN w:val="0"/>
        <w:adjustRightInd w:val="0"/>
        <w:ind w:firstLine="709"/>
        <w:jc w:val="both"/>
        <w:textAlignment w:val="baseline"/>
        <w:rPr>
          <w:sz w:val="28"/>
          <w:szCs w:val="28"/>
        </w:rPr>
      </w:pPr>
      <w:r w:rsidRPr="004E40FF">
        <w:rPr>
          <w:rFonts w:eastAsia="Calibri"/>
          <w:sz w:val="28"/>
          <w:szCs w:val="28"/>
        </w:rPr>
        <w:t>1.1. </w:t>
      </w:r>
      <w:proofErr w:type="gramStart"/>
      <w:r w:rsidRPr="004E40FF">
        <w:rPr>
          <w:rFonts w:eastAsia="Calibri"/>
          <w:sz w:val="28"/>
          <w:szCs w:val="28"/>
        </w:rPr>
        <w:t>Настоящий Порядок</w:t>
      </w:r>
      <w:r>
        <w:rPr>
          <w:rFonts w:eastAsia="Calibri"/>
          <w:sz w:val="28"/>
          <w:szCs w:val="28"/>
        </w:rPr>
        <w:t xml:space="preserve"> </w:t>
      </w:r>
      <w:r w:rsidRPr="00E14961">
        <w:rPr>
          <w:rFonts w:eastAsia="Calibri"/>
          <w:bCs/>
          <w:sz w:val="28"/>
          <w:szCs w:val="28"/>
        </w:rPr>
        <w:t>предоставления грантов в форме субсидий из бюджета Пинежского муниципального округа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r w:rsidRPr="004E40FF">
        <w:rPr>
          <w:rFonts w:eastAsia="Calibri"/>
          <w:bCs/>
          <w:sz w:val="28"/>
          <w:szCs w:val="28"/>
        </w:rPr>
        <w:t xml:space="preserve"> </w:t>
      </w:r>
      <w:r w:rsidRPr="004E40FF">
        <w:rPr>
          <w:rFonts w:eastAsia="Calibri"/>
          <w:sz w:val="28"/>
          <w:szCs w:val="28"/>
        </w:rPr>
        <w:t xml:space="preserve">(далее – Порядок) </w:t>
      </w:r>
      <w:r>
        <w:rPr>
          <w:rFonts w:eastAsia="Calibri"/>
          <w:sz w:val="28"/>
          <w:szCs w:val="28"/>
        </w:rPr>
        <w:t>разработан</w:t>
      </w:r>
      <w:r w:rsidRPr="004E40FF">
        <w:rPr>
          <w:rFonts w:eastAsia="Calibri"/>
          <w:sz w:val="28"/>
          <w:szCs w:val="28"/>
        </w:rPr>
        <w:t xml:space="preserve"> </w:t>
      </w:r>
      <w:r>
        <w:rPr>
          <w:sz w:val="28"/>
          <w:szCs w:val="28"/>
        </w:rPr>
        <w:t>в</w:t>
      </w:r>
      <w:r w:rsidRPr="00DE654A">
        <w:rPr>
          <w:sz w:val="28"/>
          <w:szCs w:val="28"/>
        </w:rPr>
        <w:t xml:space="preserve"> соответствии с пунктом 4 статьи 78.1 Бюджетного кодекса Российской Федерации, постановлением Правительства Российской Федерации </w:t>
      </w:r>
      <w:r>
        <w:rPr>
          <w:sz w:val="28"/>
          <w:szCs w:val="28"/>
        </w:rPr>
        <w:t>от 25 октября 2023 года N 1782 «</w:t>
      </w:r>
      <w:r w:rsidRPr="00DE654A">
        <w:rPr>
          <w:sz w:val="28"/>
          <w:szCs w:val="28"/>
        </w:rPr>
        <w:t>Об утверждении</w:t>
      </w:r>
      <w:proofErr w:type="gramEnd"/>
      <w:r w:rsidRPr="00DE654A">
        <w:rPr>
          <w:sz w:val="28"/>
          <w:szCs w:val="28"/>
        </w:rPr>
        <w:t xml:space="preserve"> </w:t>
      </w:r>
      <w:proofErr w:type="gramStart"/>
      <w:r w:rsidRPr="00DE654A">
        <w:rPr>
          <w:sz w:val="28"/>
          <w:szCs w:val="28"/>
        </w:rPr>
        <w:t>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Pr>
          <w:sz w:val="28"/>
          <w:szCs w:val="28"/>
        </w:rPr>
        <w:t xml:space="preserve">» </w:t>
      </w:r>
      <w:proofErr w:type="gramEnd"/>
    </w:p>
    <w:p w:rsidR="004C5364" w:rsidRPr="004E40FF" w:rsidRDefault="004C5364" w:rsidP="004C5364">
      <w:pPr>
        <w:overflowPunct w:val="0"/>
        <w:autoSpaceDE w:val="0"/>
        <w:autoSpaceDN w:val="0"/>
        <w:adjustRightInd w:val="0"/>
        <w:ind w:firstLine="709"/>
        <w:jc w:val="both"/>
        <w:textAlignment w:val="baseline"/>
        <w:rPr>
          <w:rFonts w:eastAsia="Calibri"/>
          <w:sz w:val="28"/>
          <w:szCs w:val="28"/>
        </w:rPr>
      </w:pPr>
      <w:proofErr w:type="gramStart"/>
      <w:r>
        <w:rPr>
          <w:rFonts w:eastAsia="Calibri"/>
          <w:sz w:val="28"/>
          <w:szCs w:val="28"/>
        </w:rPr>
        <w:t xml:space="preserve">Порядок </w:t>
      </w:r>
      <w:r w:rsidRPr="004E40FF">
        <w:rPr>
          <w:rFonts w:eastAsia="Calibri"/>
          <w:sz w:val="28"/>
          <w:szCs w:val="28"/>
        </w:rPr>
        <w:t>рег</w:t>
      </w:r>
      <w:r>
        <w:rPr>
          <w:rFonts w:eastAsia="Calibri"/>
          <w:sz w:val="28"/>
          <w:szCs w:val="28"/>
        </w:rPr>
        <w:t>ламентирует</w:t>
      </w:r>
      <w:r w:rsidRPr="004E40FF">
        <w:rPr>
          <w:rFonts w:eastAsia="Calibri"/>
          <w:sz w:val="28"/>
          <w:szCs w:val="28"/>
        </w:rPr>
        <w:t xml:space="preserve"> предоставление </w:t>
      </w:r>
      <w:r w:rsidRPr="00B54E06">
        <w:rPr>
          <w:rFonts w:eastAsia="Calibri"/>
          <w:sz w:val="28"/>
          <w:szCs w:val="28"/>
        </w:rPr>
        <w:t xml:space="preserve">грантов в форме субсидий </w:t>
      </w:r>
      <w:r w:rsidRPr="004E40FF">
        <w:rPr>
          <w:rFonts w:eastAsia="Calibri"/>
          <w:sz w:val="28"/>
          <w:szCs w:val="28"/>
        </w:rPr>
        <w:t xml:space="preserve">на реализацию </w:t>
      </w:r>
      <w:r w:rsidRPr="00756FF1">
        <w:rPr>
          <w:rFonts w:eastAsia="Calibri"/>
          <w:sz w:val="28"/>
          <w:szCs w:val="28"/>
        </w:rPr>
        <w:t>социально значимых проектов социально 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r>
        <w:rPr>
          <w:rFonts w:eastAsia="Calibri"/>
          <w:sz w:val="28"/>
          <w:szCs w:val="28"/>
        </w:rPr>
        <w:t xml:space="preserve"> </w:t>
      </w:r>
      <w:r w:rsidRPr="004E40FF">
        <w:rPr>
          <w:rFonts w:eastAsia="Calibri"/>
          <w:sz w:val="28"/>
          <w:szCs w:val="28"/>
        </w:rPr>
        <w:t xml:space="preserve">в рамках </w:t>
      </w:r>
      <w:r>
        <w:rPr>
          <w:rFonts w:eastAsia="Calibri"/>
          <w:sz w:val="28"/>
          <w:szCs w:val="28"/>
        </w:rPr>
        <w:t xml:space="preserve">реализации </w:t>
      </w:r>
      <w:r w:rsidRPr="004E40FF">
        <w:rPr>
          <w:rFonts w:eastAsia="Calibri"/>
          <w:sz w:val="28"/>
          <w:szCs w:val="28"/>
        </w:rPr>
        <w:t xml:space="preserve">муниципальной программы </w:t>
      </w:r>
      <w:r w:rsidRPr="00695BE8">
        <w:rPr>
          <w:rFonts w:eastAsia="Calibri"/>
          <w:sz w:val="28"/>
          <w:szCs w:val="28"/>
        </w:rPr>
        <w:t xml:space="preserve">«Развитие и поддержка институтов гражданского общества на территории Пинежского муниципального округа Архангельской области», утвержденной постановлением администрации Пинежского муниципального </w:t>
      </w:r>
      <w:r w:rsidRPr="00330408">
        <w:rPr>
          <w:rFonts w:eastAsia="Calibri"/>
          <w:sz w:val="28"/>
          <w:szCs w:val="28"/>
        </w:rPr>
        <w:t>округа от 09 ноября 2023 года № 1066-</w:t>
      </w:r>
      <w:r w:rsidRPr="00695BE8">
        <w:rPr>
          <w:rFonts w:eastAsia="Calibri"/>
          <w:sz w:val="28"/>
          <w:szCs w:val="28"/>
        </w:rPr>
        <w:t xml:space="preserve">па </w:t>
      </w:r>
      <w:r w:rsidRPr="004E40FF">
        <w:rPr>
          <w:rFonts w:eastAsia="Calibri"/>
          <w:sz w:val="28"/>
          <w:szCs w:val="28"/>
        </w:rPr>
        <w:t xml:space="preserve">(далее – </w:t>
      </w:r>
      <w:r>
        <w:rPr>
          <w:rFonts w:eastAsia="Calibri"/>
          <w:sz w:val="28"/>
          <w:szCs w:val="28"/>
        </w:rPr>
        <w:t>м</w:t>
      </w:r>
      <w:r w:rsidRPr="004E40FF">
        <w:rPr>
          <w:rFonts w:eastAsia="Calibri"/>
          <w:sz w:val="28"/>
          <w:szCs w:val="28"/>
        </w:rPr>
        <w:t>униципальная программа).</w:t>
      </w:r>
      <w:proofErr w:type="gramEnd"/>
    </w:p>
    <w:p w:rsidR="004C5364" w:rsidRPr="004E40FF" w:rsidRDefault="004C5364" w:rsidP="004C5364">
      <w:pPr>
        <w:overflowPunct w:val="0"/>
        <w:autoSpaceDE w:val="0"/>
        <w:autoSpaceDN w:val="0"/>
        <w:adjustRightInd w:val="0"/>
        <w:ind w:firstLine="709"/>
        <w:jc w:val="both"/>
        <w:textAlignment w:val="baseline"/>
        <w:rPr>
          <w:rFonts w:eastAsia="Calibri"/>
          <w:sz w:val="28"/>
          <w:szCs w:val="28"/>
        </w:rPr>
      </w:pPr>
      <w:r w:rsidRPr="004E40FF">
        <w:rPr>
          <w:rFonts w:eastAsia="Calibri"/>
          <w:sz w:val="28"/>
          <w:szCs w:val="28"/>
        </w:rPr>
        <w:t>1.2. </w:t>
      </w:r>
      <w:r>
        <w:rPr>
          <w:rFonts w:eastAsia="Calibri"/>
          <w:sz w:val="28"/>
          <w:szCs w:val="28"/>
        </w:rPr>
        <w:t>Г</w:t>
      </w:r>
      <w:r w:rsidRPr="00B54E06">
        <w:rPr>
          <w:rFonts w:eastAsia="Calibri"/>
          <w:sz w:val="28"/>
          <w:szCs w:val="28"/>
        </w:rPr>
        <w:t>рант</w:t>
      </w:r>
      <w:r>
        <w:rPr>
          <w:rFonts w:eastAsia="Calibri"/>
          <w:sz w:val="28"/>
          <w:szCs w:val="28"/>
        </w:rPr>
        <w:t>ы</w:t>
      </w:r>
      <w:r w:rsidRPr="00B54E06">
        <w:rPr>
          <w:rFonts w:eastAsia="Calibri"/>
          <w:sz w:val="28"/>
          <w:szCs w:val="28"/>
        </w:rPr>
        <w:t xml:space="preserve"> в форме субсидий </w:t>
      </w:r>
      <w:r>
        <w:rPr>
          <w:rFonts w:eastAsia="Calibri"/>
          <w:sz w:val="28"/>
          <w:szCs w:val="28"/>
        </w:rPr>
        <w:t xml:space="preserve"> (далее - </w:t>
      </w:r>
      <w:r w:rsidRPr="00811A94">
        <w:rPr>
          <w:rFonts w:eastAsia="Calibri"/>
          <w:sz w:val="28"/>
          <w:szCs w:val="28"/>
        </w:rPr>
        <w:t>грант)</w:t>
      </w:r>
      <w:r>
        <w:rPr>
          <w:rFonts w:eastAsia="Calibri"/>
          <w:sz w:val="28"/>
          <w:szCs w:val="28"/>
        </w:rPr>
        <w:t xml:space="preserve"> </w:t>
      </w:r>
      <w:r w:rsidRPr="004E40FF">
        <w:rPr>
          <w:rFonts w:eastAsia="Calibri"/>
          <w:sz w:val="28"/>
          <w:szCs w:val="28"/>
        </w:rPr>
        <w:t xml:space="preserve">предоставляются с целью активизации и поддержки деятельности </w:t>
      </w:r>
      <w:r w:rsidRPr="00B06492">
        <w:rPr>
          <w:rFonts w:eastAsia="Calibri"/>
          <w:sz w:val="28"/>
          <w:szCs w:val="28"/>
        </w:rPr>
        <w:t>социально ориентированны</w:t>
      </w:r>
      <w:r>
        <w:rPr>
          <w:rFonts w:eastAsia="Calibri"/>
          <w:sz w:val="28"/>
          <w:szCs w:val="28"/>
        </w:rPr>
        <w:t>х</w:t>
      </w:r>
      <w:r w:rsidRPr="00B06492">
        <w:rPr>
          <w:rFonts w:eastAsia="Calibri"/>
          <w:sz w:val="28"/>
          <w:szCs w:val="28"/>
        </w:rPr>
        <w:t xml:space="preserve"> некоммерчески</w:t>
      </w:r>
      <w:r>
        <w:rPr>
          <w:rFonts w:eastAsia="Calibri"/>
          <w:sz w:val="28"/>
          <w:szCs w:val="28"/>
        </w:rPr>
        <w:t>х организаций</w:t>
      </w:r>
      <w:r w:rsidRPr="00B06492">
        <w:rPr>
          <w:rFonts w:eastAsia="Calibri"/>
          <w:sz w:val="28"/>
          <w:szCs w:val="28"/>
        </w:rPr>
        <w:t xml:space="preserve"> </w:t>
      </w:r>
      <w:r w:rsidRPr="004E40FF">
        <w:rPr>
          <w:rFonts w:eastAsia="Calibri"/>
          <w:sz w:val="28"/>
          <w:szCs w:val="28"/>
        </w:rPr>
        <w:t xml:space="preserve">(далее – </w:t>
      </w:r>
      <w:r>
        <w:rPr>
          <w:rFonts w:eastAsia="Calibri"/>
          <w:sz w:val="28"/>
          <w:szCs w:val="28"/>
        </w:rPr>
        <w:t>СОНКО</w:t>
      </w:r>
      <w:r w:rsidRPr="004E40FF">
        <w:rPr>
          <w:rFonts w:eastAsia="Calibri"/>
          <w:sz w:val="28"/>
          <w:szCs w:val="28"/>
        </w:rPr>
        <w:t xml:space="preserve">), привлечения населения </w:t>
      </w:r>
      <w:r>
        <w:rPr>
          <w:sz w:val="28"/>
          <w:szCs w:val="28"/>
        </w:rPr>
        <w:t>Пинежского муниципального округа</w:t>
      </w:r>
      <w:r w:rsidRPr="004E40FF">
        <w:rPr>
          <w:rFonts w:eastAsia="Calibri"/>
          <w:sz w:val="28"/>
          <w:szCs w:val="28"/>
        </w:rPr>
        <w:t xml:space="preserve"> к решению </w:t>
      </w:r>
      <w:r>
        <w:rPr>
          <w:rFonts w:eastAsia="Calibri"/>
          <w:sz w:val="28"/>
          <w:szCs w:val="28"/>
        </w:rPr>
        <w:t xml:space="preserve">социальных </w:t>
      </w:r>
      <w:r w:rsidRPr="004E40FF">
        <w:rPr>
          <w:rFonts w:eastAsia="Calibri"/>
          <w:sz w:val="28"/>
          <w:szCs w:val="28"/>
        </w:rPr>
        <w:t xml:space="preserve">проблем по </w:t>
      </w:r>
      <w:r w:rsidRPr="004E40FF">
        <w:rPr>
          <w:rFonts w:eastAsia="Calibri"/>
          <w:sz w:val="28"/>
          <w:szCs w:val="28"/>
        </w:rPr>
        <w:lastRenderedPageBreak/>
        <w:t xml:space="preserve">месту жительства в рамках компетенции </w:t>
      </w:r>
      <w:r>
        <w:rPr>
          <w:rFonts w:eastAsia="Calibri"/>
          <w:sz w:val="28"/>
          <w:szCs w:val="28"/>
        </w:rPr>
        <w:t>СОНКО</w:t>
      </w:r>
      <w:r w:rsidRPr="004E40FF">
        <w:rPr>
          <w:rFonts w:eastAsia="Calibri"/>
          <w:sz w:val="28"/>
          <w:szCs w:val="28"/>
        </w:rPr>
        <w:t xml:space="preserve"> путем финансового обеспечения затрат </w:t>
      </w:r>
      <w:r>
        <w:rPr>
          <w:rFonts w:eastAsia="Calibri"/>
          <w:sz w:val="28"/>
          <w:szCs w:val="28"/>
        </w:rPr>
        <w:t xml:space="preserve">СОНКО </w:t>
      </w:r>
      <w:r w:rsidRPr="004E40FF">
        <w:rPr>
          <w:rFonts w:eastAsia="Calibri"/>
          <w:sz w:val="28"/>
          <w:szCs w:val="28"/>
        </w:rPr>
        <w:t xml:space="preserve">на реализацию </w:t>
      </w:r>
      <w:r w:rsidRPr="00B06492">
        <w:rPr>
          <w:rFonts w:eastAsia="Calibri"/>
          <w:sz w:val="28"/>
          <w:szCs w:val="28"/>
        </w:rPr>
        <w:t xml:space="preserve">социально значимых проектов </w:t>
      </w:r>
      <w:r w:rsidRPr="004E40FF">
        <w:rPr>
          <w:rFonts w:eastAsia="Calibri"/>
          <w:sz w:val="28"/>
          <w:szCs w:val="28"/>
        </w:rPr>
        <w:t xml:space="preserve">(далее – </w:t>
      </w:r>
      <w:r>
        <w:rPr>
          <w:rFonts w:eastAsia="Calibri"/>
          <w:sz w:val="28"/>
          <w:szCs w:val="28"/>
        </w:rPr>
        <w:t>п</w:t>
      </w:r>
      <w:r w:rsidRPr="004E40FF">
        <w:rPr>
          <w:rFonts w:eastAsia="Calibri"/>
          <w:sz w:val="28"/>
          <w:szCs w:val="28"/>
        </w:rPr>
        <w:t>роект).</w:t>
      </w:r>
    </w:p>
    <w:p w:rsidR="004C5364" w:rsidRPr="00B84EF9" w:rsidRDefault="004C5364" w:rsidP="004C5364">
      <w:pPr>
        <w:overflowPunct w:val="0"/>
        <w:autoSpaceDE w:val="0"/>
        <w:autoSpaceDN w:val="0"/>
        <w:adjustRightInd w:val="0"/>
        <w:ind w:firstLine="709"/>
        <w:jc w:val="both"/>
        <w:textAlignment w:val="baseline"/>
        <w:rPr>
          <w:rFonts w:eastAsia="Calibri"/>
          <w:sz w:val="28"/>
          <w:szCs w:val="28"/>
        </w:rPr>
      </w:pPr>
      <w:r w:rsidRPr="004E40FF">
        <w:rPr>
          <w:rFonts w:eastAsia="Calibri"/>
          <w:sz w:val="28"/>
          <w:szCs w:val="28"/>
        </w:rPr>
        <w:t>1.3. Главным распорядителем</w:t>
      </w:r>
      <w:r>
        <w:rPr>
          <w:rFonts w:eastAsia="Calibri"/>
          <w:sz w:val="28"/>
          <w:szCs w:val="28"/>
        </w:rPr>
        <w:t>,</w:t>
      </w:r>
      <w:r w:rsidRPr="004E40FF">
        <w:rPr>
          <w:rFonts w:eastAsia="Calibri"/>
          <w:sz w:val="28"/>
          <w:szCs w:val="28"/>
        </w:rPr>
        <w:t xml:space="preserve"> как </w:t>
      </w:r>
      <w:proofErr w:type="gramStart"/>
      <w:r w:rsidRPr="004E40FF">
        <w:rPr>
          <w:rFonts w:eastAsia="Calibri"/>
          <w:sz w:val="28"/>
          <w:szCs w:val="28"/>
        </w:rPr>
        <w:t xml:space="preserve">получателем средств </w:t>
      </w:r>
      <w:r>
        <w:rPr>
          <w:rFonts w:eastAsia="Calibri"/>
          <w:sz w:val="28"/>
          <w:szCs w:val="28"/>
        </w:rPr>
        <w:t>м</w:t>
      </w:r>
      <w:r w:rsidRPr="004E40FF">
        <w:rPr>
          <w:rFonts w:eastAsia="Calibri"/>
          <w:sz w:val="28"/>
          <w:szCs w:val="28"/>
        </w:rPr>
        <w:t xml:space="preserve">естного бюджета, осуществляющим предоставление </w:t>
      </w:r>
      <w:r w:rsidRPr="00695BE8">
        <w:rPr>
          <w:rFonts w:eastAsia="Calibri"/>
          <w:sz w:val="28"/>
          <w:szCs w:val="28"/>
        </w:rPr>
        <w:t xml:space="preserve">средств на поддержку </w:t>
      </w:r>
      <w:r>
        <w:rPr>
          <w:rFonts w:eastAsia="Calibri"/>
          <w:sz w:val="28"/>
          <w:szCs w:val="28"/>
        </w:rPr>
        <w:t>СОНКО</w:t>
      </w:r>
      <w:r w:rsidRPr="004E40FF">
        <w:rPr>
          <w:rFonts w:eastAsia="Calibri"/>
          <w:sz w:val="28"/>
          <w:szCs w:val="28"/>
        </w:rPr>
        <w:t xml:space="preserve"> в пределах утвержденных лимитов бюджетных обязательств на соответствующий финансовый год</w:t>
      </w:r>
      <w:r w:rsidRPr="004E40FF">
        <w:rPr>
          <w:rFonts w:eastAsia="MS Mincho"/>
          <w:sz w:val="28"/>
          <w:szCs w:val="28"/>
        </w:rPr>
        <w:t xml:space="preserve"> в рамках </w:t>
      </w:r>
      <w:r>
        <w:rPr>
          <w:rFonts w:eastAsia="MS Mincho"/>
          <w:sz w:val="28"/>
          <w:szCs w:val="28"/>
        </w:rPr>
        <w:t>реализации м</w:t>
      </w:r>
      <w:r w:rsidRPr="004E40FF">
        <w:rPr>
          <w:rFonts w:eastAsia="MS Mincho"/>
          <w:sz w:val="28"/>
          <w:szCs w:val="28"/>
        </w:rPr>
        <w:t xml:space="preserve">униципальной программы </w:t>
      </w:r>
      <w:r w:rsidRPr="004E40FF">
        <w:rPr>
          <w:rFonts w:eastAsia="Calibri"/>
          <w:sz w:val="28"/>
          <w:szCs w:val="28"/>
        </w:rPr>
        <w:t>является</w:t>
      </w:r>
      <w:proofErr w:type="gramEnd"/>
      <w:r w:rsidRPr="004E40FF">
        <w:rPr>
          <w:rFonts w:eastAsia="Calibri"/>
          <w:sz w:val="28"/>
          <w:szCs w:val="28"/>
        </w:rPr>
        <w:t xml:space="preserve"> </w:t>
      </w:r>
      <w:r w:rsidRPr="00B84EF9">
        <w:rPr>
          <w:rFonts w:eastAsia="Calibri"/>
          <w:sz w:val="28"/>
          <w:szCs w:val="28"/>
        </w:rPr>
        <w:t xml:space="preserve">отдел по местному самоуправлению администрации Пинежского муниципального округа Архангельской области. </w:t>
      </w:r>
    </w:p>
    <w:p w:rsidR="004C5364" w:rsidRDefault="004C5364" w:rsidP="004C5364">
      <w:pPr>
        <w:overflowPunct w:val="0"/>
        <w:autoSpaceDE w:val="0"/>
        <w:autoSpaceDN w:val="0"/>
        <w:adjustRightInd w:val="0"/>
        <w:ind w:firstLine="709"/>
        <w:jc w:val="both"/>
        <w:textAlignment w:val="baseline"/>
        <w:rPr>
          <w:rFonts w:eastAsia="MS Mincho"/>
          <w:sz w:val="28"/>
          <w:szCs w:val="28"/>
        </w:rPr>
      </w:pPr>
      <w:r w:rsidRPr="00B84EF9">
        <w:rPr>
          <w:rFonts w:eastAsia="MS Mincho"/>
          <w:sz w:val="28"/>
          <w:szCs w:val="28"/>
        </w:rPr>
        <w:t>1.</w:t>
      </w:r>
      <w:r>
        <w:rPr>
          <w:rFonts w:eastAsia="MS Mincho"/>
          <w:sz w:val="28"/>
          <w:szCs w:val="28"/>
        </w:rPr>
        <w:t>4</w:t>
      </w:r>
      <w:r w:rsidRPr="00B84EF9">
        <w:rPr>
          <w:rFonts w:eastAsia="MS Mincho"/>
          <w:sz w:val="28"/>
          <w:szCs w:val="28"/>
        </w:rPr>
        <w:t>.</w:t>
      </w:r>
      <w:r w:rsidRPr="00695BE8">
        <w:rPr>
          <w:rFonts w:eastAsia="MS Mincho"/>
          <w:sz w:val="28"/>
          <w:szCs w:val="28"/>
        </w:rPr>
        <w:t xml:space="preserve"> </w:t>
      </w:r>
      <w:proofErr w:type="gramStart"/>
      <w:r w:rsidRPr="00695BE8">
        <w:rPr>
          <w:rFonts w:eastAsia="MS Mincho"/>
          <w:sz w:val="28"/>
          <w:szCs w:val="28"/>
        </w:rPr>
        <w:t xml:space="preserve">Получателями </w:t>
      </w:r>
      <w:r>
        <w:rPr>
          <w:rFonts w:eastAsia="MS Mincho"/>
          <w:sz w:val="28"/>
          <w:szCs w:val="28"/>
        </w:rPr>
        <w:t xml:space="preserve">грантов </w:t>
      </w:r>
      <w:r w:rsidRPr="00695BE8">
        <w:rPr>
          <w:rFonts w:eastAsia="MS Mincho"/>
          <w:sz w:val="28"/>
          <w:szCs w:val="28"/>
        </w:rPr>
        <w:t xml:space="preserve">являются </w:t>
      </w:r>
      <w:r>
        <w:rPr>
          <w:rFonts w:eastAsia="MS Mincho"/>
          <w:sz w:val="28"/>
          <w:szCs w:val="28"/>
        </w:rPr>
        <w:t>СОНКО, зареги</w:t>
      </w:r>
      <w:r w:rsidRPr="00695BE8">
        <w:rPr>
          <w:rFonts w:eastAsia="MS Mincho"/>
          <w:sz w:val="28"/>
          <w:szCs w:val="28"/>
        </w:rPr>
        <w:t>стрированные в качестве юридического лица на территории Пинежского муниципального округа (</w:t>
      </w:r>
      <w:r w:rsidRPr="00AB571A">
        <w:rPr>
          <w:rFonts w:eastAsia="MS Mincho"/>
          <w:sz w:val="28"/>
          <w:szCs w:val="28"/>
        </w:rPr>
        <w:t>за исключением государственных корпораций, государственных компаний, общественных объединений, являющихся политическими партиями, религиозных объединений, государственных и муниципальных учреждений, ассоциаций и союзов, созданных коммерческими организациями</w:t>
      </w:r>
      <w:r>
        <w:rPr>
          <w:rFonts w:eastAsia="MS Mincho"/>
          <w:sz w:val="28"/>
          <w:szCs w:val="28"/>
        </w:rPr>
        <w:t>).</w:t>
      </w:r>
      <w:proofErr w:type="gramEnd"/>
      <w:r>
        <w:rPr>
          <w:rFonts w:eastAsia="MS Mincho"/>
          <w:sz w:val="28"/>
          <w:szCs w:val="28"/>
        </w:rPr>
        <w:t xml:space="preserve"> С</w:t>
      </w:r>
      <w:r w:rsidRPr="00695BE8">
        <w:rPr>
          <w:rFonts w:eastAsia="MS Mincho"/>
          <w:sz w:val="28"/>
          <w:szCs w:val="28"/>
        </w:rPr>
        <w:t xml:space="preserve">редства направляются </w:t>
      </w:r>
      <w:r>
        <w:rPr>
          <w:rFonts w:eastAsia="MS Mincho"/>
          <w:sz w:val="28"/>
          <w:szCs w:val="28"/>
        </w:rPr>
        <w:t>СОНКО</w:t>
      </w:r>
      <w:r w:rsidRPr="00695BE8">
        <w:rPr>
          <w:rFonts w:eastAsia="MS Mincho"/>
          <w:sz w:val="28"/>
          <w:szCs w:val="28"/>
        </w:rPr>
        <w:t xml:space="preserve"> </w:t>
      </w:r>
      <w:r>
        <w:rPr>
          <w:rFonts w:eastAsia="MS Mincho"/>
          <w:sz w:val="28"/>
          <w:szCs w:val="28"/>
        </w:rPr>
        <w:t>на основании соглашения.</w:t>
      </w:r>
      <w:r w:rsidRPr="00695BE8">
        <w:rPr>
          <w:rFonts w:eastAsia="MS Mincho"/>
          <w:sz w:val="28"/>
          <w:szCs w:val="28"/>
        </w:rPr>
        <w:t xml:space="preserve"> </w:t>
      </w:r>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r>
        <w:rPr>
          <w:rFonts w:eastAsia="MS Mincho"/>
          <w:sz w:val="28"/>
          <w:szCs w:val="28"/>
        </w:rPr>
        <w:t>1.5</w:t>
      </w:r>
      <w:r w:rsidRPr="004E4B80">
        <w:rPr>
          <w:rFonts w:eastAsia="MS Mincho"/>
          <w:sz w:val="28"/>
          <w:szCs w:val="28"/>
        </w:rPr>
        <w:t>. В</w:t>
      </w:r>
      <w:r w:rsidRPr="00F02A4A">
        <w:rPr>
          <w:rFonts w:eastAsia="MS Mincho"/>
          <w:sz w:val="28"/>
          <w:szCs w:val="28"/>
        </w:rPr>
        <w:t xml:space="preserve"> порядке применяются следующие понятия и термины:</w:t>
      </w:r>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proofErr w:type="gramStart"/>
      <w:r w:rsidRPr="00F02A4A">
        <w:rPr>
          <w:rFonts w:eastAsia="MS Mincho"/>
          <w:sz w:val="28"/>
          <w:szCs w:val="28"/>
        </w:rPr>
        <w:t>- «</w:t>
      </w:r>
      <w:r w:rsidRPr="00CA7EA3">
        <w:rPr>
          <w:rFonts w:eastAsia="MS Mincho"/>
          <w:sz w:val="28"/>
          <w:szCs w:val="28"/>
        </w:rPr>
        <w:t>грант в форме субсиди</w:t>
      </w:r>
      <w:r>
        <w:rPr>
          <w:rFonts w:eastAsia="MS Mincho"/>
          <w:sz w:val="28"/>
          <w:szCs w:val="28"/>
        </w:rPr>
        <w:t>и</w:t>
      </w:r>
      <w:r w:rsidRPr="00F02A4A">
        <w:rPr>
          <w:rFonts w:eastAsia="MS Mincho"/>
          <w:sz w:val="28"/>
          <w:szCs w:val="28"/>
        </w:rPr>
        <w:t>» - денежные средства, предоставляемые из бюджета Пинежского муниципального округа получателям субсидий (в том числе грантов в форме субсидий) на софинансирование расходов, связанных с реализацией социально значимых проектов;</w:t>
      </w:r>
      <w:proofErr w:type="gramEnd"/>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r w:rsidRPr="00F02A4A">
        <w:rPr>
          <w:rFonts w:eastAsia="MS Mincho"/>
          <w:sz w:val="28"/>
          <w:szCs w:val="28"/>
        </w:rPr>
        <w:t xml:space="preserve">- «заявители» - </w:t>
      </w:r>
      <w:r>
        <w:rPr>
          <w:rFonts w:eastAsia="MS Mincho"/>
          <w:sz w:val="28"/>
          <w:szCs w:val="28"/>
        </w:rPr>
        <w:t>СОНКО</w:t>
      </w:r>
      <w:r w:rsidRPr="00F02A4A">
        <w:rPr>
          <w:rFonts w:eastAsia="MS Mincho"/>
          <w:sz w:val="28"/>
          <w:szCs w:val="28"/>
        </w:rPr>
        <w:t>, осуществляющие свою деятельность на территории Пинежского муниципального округа,  предоставившие в отдел по местному самоуправлению заявки на участие в конкурсе (далее – заявки);</w:t>
      </w:r>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r w:rsidRPr="00F02A4A">
        <w:rPr>
          <w:rFonts w:eastAsia="MS Mincho"/>
          <w:sz w:val="28"/>
          <w:szCs w:val="28"/>
        </w:rPr>
        <w:t>- «участники» - заявители, которые были допущены к конкурсному отбору;</w:t>
      </w:r>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r w:rsidRPr="00F02A4A">
        <w:rPr>
          <w:rFonts w:eastAsia="MS Mincho"/>
          <w:sz w:val="28"/>
          <w:szCs w:val="28"/>
        </w:rPr>
        <w:t>- «победители» - участники, вошедшие в список проектов победителей конкурса,  утверждённый постановлением администрации Пинежского муниципального округа;</w:t>
      </w:r>
    </w:p>
    <w:p w:rsidR="004C5364" w:rsidRPr="00156A74" w:rsidRDefault="004C5364" w:rsidP="004C5364">
      <w:pPr>
        <w:overflowPunct w:val="0"/>
        <w:autoSpaceDE w:val="0"/>
        <w:autoSpaceDN w:val="0"/>
        <w:adjustRightInd w:val="0"/>
        <w:ind w:firstLine="709"/>
        <w:jc w:val="both"/>
        <w:textAlignment w:val="baseline"/>
        <w:rPr>
          <w:rFonts w:eastAsia="MS Mincho"/>
          <w:sz w:val="28"/>
          <w:szCs w:val="28"/>
        </w:rPr>
      </w:pPr>
      <w:r w:rsidRPr="00156A74">
        <w:rPr>
          <w:rFonts w:eastAsia="MS Mincho"/>
          <w:sz w:val="28"/>
          <w:szCs w:val="28"/>
        </w:rPr>
        <w:t xml:space="preserve">- «проект» - социально значимый проект, комплекс взаимосвязанных мероприятий, </w:t>
      </w:r>
      <w:r>
        <w:rPr>
          <w:rFonts w:eastAsia="MS Mincho"/>
          <w:sz w:val="28"/>
          <w:szCs w:val="28"/>
        </w:rPr>
        <w:t xml:space="preserve">ограниченный определённым временным отрезком и </w:t>
      </w:r>
      <w:r w:rsidRPr="00156A74">
        <w:rPr>
          <w:rFonts w:eastAsia="MS Mincho"/>
          <w:sz w:val="28"/>
          <w:szCs w:val="28"/>
        </w:rPr>
        <w:t>направленны</w:t>
      </w:r>
      <w:r>
        <w:rPr>
          <w:rFonts w:eastAsia="MS Mincho"/>
          <w:sz w:val="28"/>
          <w:szCs w:val="28"/>
        </w:rPr>
        <w:t>й</w:t>
      </w:r>
      <w:r w:rsidRPr="00156A74">
        <w:rPr>
          <w:rFonts w:eastAsia="MS Mincho"/>
          <w:sz w:val="28"/>
          <w:szCs w:val="28"/>
        </w:rPr>
        <w:t xml:space="preserve"> на решение конкретных задач, соответствующих учредительным документам заявителей;</w:t>
      </w:r>
    </w:p>
    <w:p w:rsidR="004C5364" w:rsidRPr="00F02A4A" w:rsidRDefault="004C5364" w:rsidP="004C5364">
      <w:pPr>
        <w:overflowPunct w:val="0"/>
        <w:autoSpaceDE w:val="0"/>
        <w:autoSpaceDN w:val="0"/>
        <w:adjustRightInd w:val="0"/>
        <w:ind w:firstLine="709"/>
        <w:jc w:val="both"/>
        <w:textAlignment w:val="baseline"/>
        <w:rPr>
          <w:rFonts w:eastAsia="MS Mincho"/>
          <w:sz w:val="28"/>
          <w:szCs w:val="28"/>
        </w:rPr>
      </w:pPr>
      <w:r w:rsidRPr="00156A74">
        <w:rPr>
          <w:rFonts w:eastAsia="MS Mincho"/>
          <w:sz w:val="28"/>
          <w:szCs w:val="28"/>
        </w:rPr>
        <w:t xml:space="preserve">- «заявка» - </w:t>
      </w:r>
      <w:r>
        <w:rPr>
          <w:rFonts w:eastAsia="MS Mincho"/>
          <w:sz w:val="28"/>
          <w:szCs w:val="28"/>
        </w:rPr>
        <w:t xml:space="preserve">полный </w:t>
      </w:r>
      <w:r w:rsidRPr="00156A74">
        <w:rPr>
          <w:rFonts w:eastAsia="MS Mincho"/>
          <w:sz w:val="28"/>
          <w:szCs w:val="28"/>
        </w:rPr>
        <w:t>пакет документов, который необходимо предоставить заявителю для участия в конкурсе в соответствии с требованиями настоящего порядка;</w:t>
      </w:r>
    </w:p>
    <w:p w:rsidR="004C5364" w:rsidRPr="00B84EF9" w:rsidRDefault="004C5364" w:rsidP="004C5364">
      <w:pPr>
        <w:pStyle w:val="af2"/>
        <w:ind w:firstLine="708"/>
        <w:rPr>
          <w:sz w:val="28"/>
          <w:szCs w:val="28"/>
          <w:lang w:eastAsia="ru-RU"/>
        </w:rPr>
      </w:pPr>
      <w:r w:rsidRPr="00B84EF9">
        <w:rPr>
          <w:sz w:val="28"/>
          <w:szCs w:val="28"/>
          <w:lang w:eastAsia="ru-RU"/>
        </w:rPr>
        <w:t>- «конкурс» - конкурс на предоставление грантов в форме субсидий, проводимый на условиях, установленных настоящим порядком, победителям которого предоставляются средства на поддержку СОНКО за счет средств бюджета Пинежского муниципального округа и бюджета Архангельской области на цели, определенные настоящим порядком, проведение отбора исходя из наилучших условий достижения результатов предоставления</w:t>
      </w:r>
      <w:r w:rsidRPr="00B84EF9">
        <w:rPr>
          <w:sz w:val="28"/>
          <w:szCs w:val="28"/>
        </w:rPr>
        <w:t xml:space="preserve"> </w:t>
      </w:r>
      <w:r w:rsidRPr="00B84EF9">
        <w:rPr>
          <w:sz w:val="28"/>
          <w:szCs w:val="28"/>
          <w:lang w:eastAsia="ru-RU"/>
        </w:rPr>
        <w:t>средств на поддержку СОНКО.</w:t>
      </w:r>
    </w:p>
    <w:p w:rsidR="004C5364" w:rsidRPr="00B84EF9" w:rsidRDefault="004C5364" w:rsidP="004C5364">
      <w:pPr>
        <w:pStyle w:val="af2"/>
        <w:ind w:firstLine="708"/>
        <w:rPr>
          <w:sz w:val="28"/>
          <w:szCs w:val="28"/>
        </w:rPr>
      </w:pPr>
      <w:r w:rsidRPr="00B84EF9">
        <w:rPr>
          <w:sz w:val="28"/>
          <w:szCs w:val="28"/>
        </w:rPr>
        <w:t xml:space="preserve">1.6 Сведения о субсидиях размещаются на едином портале бюджетной системы Российской Федерации в информационно-телекоммуникационной </w:t>
      </w:r>
      <w:r w:rsidRPr="00B84EF9">
        <w:rPr>
          <w:sz w:val="28"/>
          <w:szCs w:val="28"/>
        </w:rPr>
        <w:lastRenderedPageBreak/>
        <w:t>сети «Интернет» (далее - единый портал) и на официальном сайте администрации Пинежского муниципального округа.</w:t>
      </w:r>
    </w:p>
    <w:p w:rsidR="004C5364" w:rsidRPr="00760EF6" w:rsidRDefault="004C5364" w:rsidP="004C5364">
      <w:pPr>
        <w:pStyle w:val="af2"/>
        <w:rPr>
          <w:b/>
        </w:rPr>
      </w:pPr>
    </w:p>
    <w:p w:rsidR="004C5364" w:rsidRPr="004E40FF" w:rsidRDefault="004C5364" w:rsidP="004C5364">
      <w:pPr>
        <w:overflowPunct w:val="0"/>
        <w:autoSpaceDE w:val="0"/>
        <w:autoSpaceDN w:val="0"/>
        <w:adjustRightInd w:val="0"/>
        <w:jc w:val="center"/>
        <w:textAlignment w:val="baseline"/>
        <w:rPr>
          <w:rFonts w:eastAsia="Calibri"/>
          <w:b/>
          <w:sz w:val="28"/>
          <w:szCs w:val="28"/>
        </w:rPr>
      </w:pPr>
      <w:r w:rsidRPr="004E40FF">
        <w:rPr>
          <w:rFonts w:eastAsia="Calibri"/>
          <w:b/>
          <w:sz w:val="28"/>
          <w:szCs w:val="28"/>
        </w:rPr>
        <w:t>2. Порядок проведения Конкурса</w:t>
      </w:r>
    </w:p>
    <w:p w:rsidR="004C5364" w:rsidRPr="004E40FF" w:rsidRDefault="004C5364" w:rsidP="004C5364">
      <w:pPr>
        <w:overflowPunct w:val="0"/>
        <w:autoSpaceDE w:val="0"/>
        <w:autoSpaceDN w:val="0"/>
        <w:adjustRightInd w:val="0"/>
        <w:jc w:val="center"/>
        <w:textAlignment w:val="baseline"/>
        <w:rPr>
          <w:rFonts w:eastAsia="Calibri"/>
          <w:b/>
          <w:sz w:val="28"/>
          <w:szCs w:val="28"/>
        </w:rPr>
      </w:pPr>
    </w:p>
    <w:p w:rsidR="004C5364" w:rsidRPr="004E40FF" w:rsidRDefault="004C5364" w:rsidP="004C5364">
      <w:pPr>
        <w:overflowPunct w:val="0"/>
        <w:autoSpaceDE w:val="0"/>
        <w:autoSpaceDN w:val="0"/>
        <w:adjustRightInd w:val="0"/>
        <w:ind w:firstLine="709"/>
        <w:jc w:val="both"/>
        <w:textAlignment w:val="baseline"/>
        <w:rPr>
          <w:rFonts w:eastAsia="MS Mincho"/>
          <w:sz w:val="28"/>
          <w:szCs w:val="28"/>
        </w:rPr>
      </w:pPr>
      <w:r w:rsidRPr="004E40FF">
        <w:rPr>
          <w:rFonts w:eastAsia="MS Mincho"/>
          <w:sz w:val="28"/>
          <w:szCs w:val="28"/>
        </w:rPr>
        <w:t xml:space="preserve">2.1. Отбор получателей </w:t>
      </w:r>
      <w:r>
        <w:rPr>
          <w:rFonts w:eastAsia="MS Mincho"/>
          <w:sz w:val="28"/>
          <w:szCs w:val="28"/>
        </w:rPr>
        <w:t>грантов</w:t>
      </w:r>
      <w:r w:rsidRPr="004E40FF">
        <w:rPr>
          <w:rFonts w:eastAsia="MS Mincho"/>
          <w:sz w:val="28"/>
          <w:szCs w:val="28"/>
        </w:rPr>
        <w:t xml:space="preserve"> проводится путем </w:t>
      </w:r>
      <w:r>
        <w:rPr>
          <w:rFonts w:eastAsia="MS Mincho"/>
          <w:sz w:val="28"/>
          <w:szCs w:val="28"/>
        </w:rPr>
        <w:t>проведения</w:t>
      </w:r>
      <w:r w:rsidRPr="004E40FF">
        <w:rPr>
          <w:rFonts w:eastAsia="MS Mincho"/>
          <w:sz w:val="28"/>
          <w:szCs w:val="28"/>
        </w:rPr>
        <w:t xml:space="preserve"> конкурса </w:t>
      </w:r>
      <w:r w:rsidRPr="00351BB2">
        <w:rPr>
          <w:rFonts w:eastAsia="MS Mincho"/>
          <w:sz w:val="28"/>
          <w:szCs w:val="28"/>
        </w:rPr>
        <w:t xml:space="preserve">социально значимых проектов </w:t>
      </w:r>
      <w:r w:rsidRPr="004E40FF">
        <w:rPr>
          <w:rFonts w:eastAsia="MS Mincho"/>
          <w:sz w:val="28"/>
          <w:szCs w:val="28"/>
        </w:rPr>
        <w:t xml:space="preserve">в </w:t>
      </w:r>
      <w:r>
        <w:rPr>
          <w:sz w:val="28"/>
          <w:szCs w:val="28"/>
        </w:rPr>
        <w:t>Пинежском муниципальном округе</w:t>
      </w:r>
      <w:r w:rsidRPr="004E40FF">
        <w:rPr>
          <w:sz w:val="28"/>
          <w:szCs w:val="28"/>
        </w:rPr>
        <w:t xml:space="preserve"> Архангельской области</w:t>
      </w:r>
      <w:r w:rsidRPr="004E40FF">
        <w:rPr>
          <w:rFonts w:eastAsia="MS Mincho"/>
          <w:sz w:val="28"/>
          <w:szCs w:val="28"/>
        </w:rPr>
        <w:t xml:space="preserve"> (далее – </w:t>
      </w:r>
      <w:r>
        <w:rPr>
          <w:rFonts w:eastAsia="MS Mincho"/>
          <w:sz w:val="28"/>
          <w:szCs w:val="28"/>
        </w:rPr>
        <w:t>к</w:t>
      </w:r>
      <w:r w:rsidRPr="004E40FF">
        <w:rPr>
          <w:rFonts w:eastAsia="MS Mincho"/>
          <w:sz w:val="28"/>
          <w:szCs w:val="28"/>
        </w:rPr>
        <w:t>онкурс).</w:t>
      </w:r>
    </w:p>
    <w:p w:rsidR="004C5364" w:rsidRPr="004E40FF" w:rsidRDefault="004C5364" w:rsidP="004C5364">
      <w:pPr>
        <w:overflowPunct w:val="0"/>
        <w:autoSpaceDE w:val="0"/>
        <w:autoSpaceDN w:val="0"/>
        <w:adjustRightInd w:val="0"/>
        <w:ind w:firstLine="709"/>
        <w:jc w:val="both"/>
        <w:textAlignment w:val="baseline"/>
        <w:rPr>
          <w:rFonts w:eastAsia="MS Mincho"/>
          <w:sz w:val="28"/>
          <w:szCs w:val="28"/>
        </w:rPr>
      </w:pPr>
      <w:r w:rsidRPr="004E40FF">
        <w:rPr>
          <w:rFonts w:eastAsia="MS Mincho"/>
          <w:sz w:val="28"/>
          <w:szCs w:val="28"/>
        </w:rPr>
        <w:t>2.2.</w:t>
      </w:r>
      <w:r w:rsidRPr="004E40FF">
        <w:rPr>
          <w:rFonts w:eastAsia="Calibri"/>
          <w:sz w:val="28"/>
          <w:szCs w:val="20"/>
        </w:rPr>
        <w:t> </w:t>
      </w:r>
      <w:proofErr w:type="gramStart"/>
      <w:r w:rsidRPr="004E40FF">
        <w:rPr>
          <w:rFonts w:eastAsia="MS Mincho"/>
          <w:sz w:val="28"/>
          <w:szCs w:val="28"/>
        </w:rPr>
        <w:t xml:space="preserve">В </w:t>
      </w:r>
      <w:r>
        <w:rPr>
          <w:rFonts w:eastAsia="MS Mincho"/>
          <w:sz w:val="28"/>
          <w:szCs w:val="28"/>
        </w:rPr>
        <w:t>к</w:t>
      </w:r>
      <w:r w:rsidRPr="004E40FF">
        <w:rPr>
          <w:rFonts w:eastAsia="MS Mincho"/>
          <w:sz w:val="28"/>
          <w:szCs w:val="28"/>
        </w:rPr>
        <w:t>онкурсе могут принимать участие</w:t>
      </w:r>
      <w:r>
        <w:rPr>
          <w:rFonts w:eastAsia="MS Mincho"/>
          <w:sz w:val="28"/>
          <w:szCs w:val="28"/>
        </w:rPr>
        <w:t xml:space="preserve"> СОНКО, зарегистрированные в качестве юридического лица и</w:t>
      </w:r>
      <w:r w:rsidRPr="00B926FB">
        <w:t xml:space="preserve"> </w:t>
      </w:r>
      <w:r w:rsidRPr="00B926FB">
        <w:rPr>
          <w:rFonts w:eastAsia="MS Mincho"/>
          <w:sz w:val="28"/>
          <w:szCs w:val="28"/>
        </w:rPr>
        <w:t>осуществляющие свою деятельность</w:t>
      </w:r>
      <w:r>
        <w:rPr>
          <w:rFonts w:eastAsia="MS Mincho"/>
          <w:sz w:val="28"/>
          <w:szCs w:val="28"/>
        </w:rPr>
        <w:t xml:space="preserve"> на территории Пинежского муниципального округа </w:t>
      </w:r>
      <w:r w:rsidRPr="004E0B6E">
        <w:rPr>
          <w:rFonts w:eastAsia="MS Mincho"/>
          <w:sz w:val="28"/>
          <w:szCs w:val="28"/>
        </w:rPr>
        <w:t>(за исключением государственных корпораций, государственных компаний, общественных объединений, являющихся политическими партиями, религиозных объединений, государственных и муниципальных учреждений, ассоциаций и союзов, созданных коммерческими организациями)</w:t>
      </w:r>
      <w:r>
        <w:rPr>
          <w:rFonts w:eastAsia="MS Mincho"/>
          <w:sz w:val="28"/>
          <w:szCs w:val="28"/>
        </w:rPr>
        <w:t xml:space="preserve"> и</w:t>
      </w:r>
      <w:r w:rsidRPr="004E40FF">
        <w:rPr>
          <w:rFonts w:eastAsia="MS Mincho"/>
          <w:sz w:val="28"/>
          <w:szCs w:val="28"/>
        </w:rPr>
        <w:t xml:space="preserve"> соответствующие требованиям, определенным пунктом 2.6 настоящего Порядка.</w:t>
      </w:r>
      <w:proofErr w:type="gramEnd"/>
    </w:p>
    <w:p w:rsidR="004C5364" w:rsidRPr="004E40FF" w:rsidRDefault="004C5364" w:rsidP="004C5364">
      <w:pPr>
        <w:overflowPunct w:val="0"/>
        <w:autoSpaceDE w:val="0"/>
        <w:autoSpaceDN w:val="0"/>
        <w:adjustRightInd w:val="0"/>
        <w:ind w:firstLine="709"/>
        <w:jc w:val="both"/>
        <w:textAlignment w:val="baseline"/>
        <w:rPr>
          <w:rFonts w:eastAsia="MS Mincho"/>
          <w:sz w:val="28"/>
          <w:szCs w:val="28"/>
        </w:rPr>
      </w:pPr>
      <w:r w:rsidRPr="004E40FF">
        <w:rPr>
          <w:rFonts w:eastAsia="MS Mincho"/>
          <w:sz w:val="28"/>
          <w:szCs w:val="28"/>
        </w:rPr>
        <w:t xml:space="preserve">2.3. Организацию и проведение </w:t>
      </w:r>
      <w:r>
        <w:rPr>
          <w:rFonts w:eastAsia="MS Mincho"/>
          <w:sz w:val="28"/>
          <w:szCs w:val="28"/>
        </w:rPr>
        <w:t>к</w:t>
      </w:r>
      <w:r w:rsidRPr="004E40FF">
        <w:rPr>
          <w:rFonts w:eastAsia="MS Mincho"/>
          <w:sz w:val="28"/>
          <w:szCs w:val="28"/>
        </w:rPr>
        <w:t xml:space="preserve">онкурса осуществляет </w:t>
      </w:r>
      <w:r>
        <w:rPr>
          <w:rFonts w:eastAsia="MS Mincho"/>
          <w:sz w:val="28"/>
          <w:szCs w:val="28"/>
        </w:rPr>
        <w:t>отдел по местному самоуправлению а</w:t>
      </w:r>
      <w:r w:rsidRPr="004E40FF">
        <w:rPr>
          <w:rFonts w:eastAsia="MS Mincho"/>
          <w:sz w:val="28"/>
          <w:szCs w:val="28"/>
        </w:rPr>
        <w:t xml:space="preserve">дминистрации </w:t>
      </w:r>
      <w:r w:rsidRPr="00AC315C">
        <w:rPr>
          <w:rFonts w:eastAsia="MS Mincho"/>
          <w:sz w:val="28"/>
          <w:szCs w:val="28"/>
        </w:rPr>
        <w:t>Пинежского муниципального округа</w:t>
      </w:r>
      <w:r>
        <w:rPr>
          <w:rFonts w:eastAsia="MS Mincho"/>
          <w:sz w:val="28"/>
          <w:szCs w:val="28"/>
        </w:rPr>
        <w:t xml:space="preserve"> Архангельской области</w:t>
      </w:r>
      <w:r w:rsidRPr="004E40FF">
        <w:rPr>
          <w:rFonts w:eastAsia="MS Mincho"/>
          <w:sz w:val="28"/>
          <w:szCs w:val="28"/>
        </w:rPr>
        <w:t xml:space="preserve"> (далее – </w:t>
      </w:r>
      <w:r>
        <w:rPr>
          <w:rFonts w:eastAsia="MS Mincho"/>
          <w:sz w:val="28"/>
          <w:szCs w:val="28"/>
        </w:rPr>
        <w:t>о</w:t>
      </w:r>
      <w:r w:rsidRPr="004E40FF">
        <w:rPr>
          <w:rFonts w:eastAsia="MS Mincho"/>
          <w:sz w:val="28"/>
          <w:szCs w:val="28"/>
        </w:rPr>
        <w:t>рганизатор).</w:t>
      </w:r>
    </w:p>
    <w:p w:rsidR="004C5364" w:rsidRDefault="004C5364" w:rsidP="004C5364">
      <w:pPr>
        <w:ind w:firstLine="709"/>
        <w:jc w:val="both"/>
        <w:rPr>
          <w:rFonts w:eastAsia="Calibri"/>
          <w:sz w:val="28"/>
          <w:szCs w:val="28"/>
        </w:rPr>
      </w:pPr>
      <w:r w:rsidRPr="004E40FF">
        <w:rPr>
          <w:rFonts w:eastAsia="Calibri"/>
          <w:sz w:val="28"/>
          <w:szCs w:val="28"/>
        </w:rPr>
        <w:t>2.4. </w:t>
      </w:r>
      <w:r w:rsidRPr="00AC315C">
        <w:rPr>
          <w:rFonts w:eastAsia="Calibri"/>
          <w:sz w:val="28"/>
          <w:szCs w:val="28"/>
        </w:rPr>
        <w:t xml:space="preserve">На конкурс принимаются проекты, ориентированные на решение проблем в рамках приоритетных направлений, согласно </w:t>
      </w:r>
      <w:r>
        <w:rPr>
          <w:rFonts w:eastAsia="Calibri"/>
          <w:sz w:val="28"/>
          <w:szCs w:val="28"/>
        </w:rPr>
        <w:t>п</w:t>
      </w:r>
      <w:r w:rsidRPr="00AC315C">
        <w:rPr>
          <w:rFonts w:eastAsia="Calibri"/>
          <w:sz w:val="28"/>
          <w:szCs w:val="28"/>
        </w:rPr>
        <w:t xml:space="preserve">риложению № 1 к настоящему </w:t>
      </w:r>
      <w:r>
        <w:rPr>
          <w:rFonts w:eastAsia="Calibri"/>
          <w:sz w:val="28"/>
          <w:szCs w:val="28"/>
        </w:rPr>
        <w:t>п</w:t>
      </w:r>
      <w:r w:rsidRPr="00AC315C">
        <w:rPr>
          <w:rFonts w:eastAsia="Calibri"/>
          <w:sz w:val="28"/>
          <w:szCs w:val="28"/>
        </w:rPr>
        <w:t>орядку.</w:t>
      </w:r>
    </w:p>
    <w:p w:rsidR="004C5364" w:rsidRPr="009F305E" w:rsidRDefault="004C5364" w:rsidP="004C5364">
      <w:pPr>
        <w:ind w:firstLine="709"/>
        <w:jc w:val="both"/>
        <w:rPr>
          <w:rFonts w:eastAsia="Calibri"/>
          <w:sz w:val="28"/>
          <w:szCs w:val="28"/>
        </w:rPr>
      </w:pPr>
      <w:r w:rsidRPr="009F305E">
        <w:rPr>
          <w:rFonts w:eastAsia="Calibri"/>
          <w:sz w:val="28"/>
          <w:szCs w:val="28"/>
        </w:rPr>
        <w:t>2.5. Организатор осуществляет подготовку объявления о проведении конкурса и передает его в отдел информационных технологий администрации Пинежского муниципального округа для размещения</w:t>
      </w:r>
      <w:r w:rsidRPr="009F305E">
        <w:rPr>
          <w:rFonts w:eastAsia="Calibri"/>
          <w:sz w:val="28"/>
          <w:szCs w:val="28"/>
        </w:rPr>
        <w:br/>
        <w:t xml:space="preserve">на официальном сайте администрации Пинежского муниципального округа в информационно-телекоммуникационной сети Интернет (далее – официальный сайт администрации Пинежского муниципального округа). </w:t>
      </w:r>
    </w:p>
    <w:p w:rsidR="004C5364" w:rsidRPr="004E40FF" w:rsidRDefault="004C5364" w:rsidP="004C5364">
      <w:pPr>
        <w:ind w:firstLine="709"/>
        <w:jc w:val="both"/>
        <w:rPr>
          <w:rFonts w:eastAsia="Calibri"/>
          <w:sz w:val="28"/>
          <w:szCs w:val="28"/>
        </w:rPr>
      </w:pPr>
      <w:r w:rsidRPr="009F305E">
        <w:rPr>
          <w:rFonts w:eastAsia="Calibri"/>
          <w:sz w:val="28"/>
          <w:szCs w:val="28"/>
        </w:rPr>
        <w:t>Объявление о проведении конкурса размещается на официальном сайте администрации</w:t>
      </w:r>
      <w:r w:rsidRPr="004E40FF">
        <w:rPr>
          <w:rFonts w:eastAsia="Calibri"/>
          <w:sz w:val="28"/>
          <w:szCs w:val="28"/>
        </w:rPr>
        <w:t xml:space="preserve"> </w:t>
      </w:r>
      <w:r w:rsidRPr="00A856FA">
        <w:rPr>
          <w:rFonts w:eastAsia="Calibri"/>
          <w:sz w:val="28"/>
          <w:szCs w:val="28"/>
        </w:rPr>
        <w:t>Пинежского муниципального округа</w:t>
      </w:r>
      <w:r w:rsidRPr="004E40FF">
        <w:rPr>
          <w:rFonts w:eastAsia="Calibri"/>
          <w:sz w:val="28"/>
          <w:szCs w:val="28"/>
        </w:rPr>
        <w:t xml:space="preserve"> не позднее</w:t>
      </w:r>
      <w:r>
        <w:rPr>
          <w:rFonts w:eastAsia="Calibri"/>
          <w:sz w:val="28"/>
          <w:szCs w:val="28"/>
        </w:rPr>
        <w:t>,</w:t>
      </w:r>
      <w:r w:rsidRPr="004E40FF">
        <w:rPr>
          <w:rFonts w:eastAsia="Calibri"/>
          <w:sz w:val="28"/>
          <w:szCs w:val="28"/>
        </w:rPr>
        <w:t xml:space="preserve"> чем за 30 календарных</w:t>
      </w:r>
      <w:r>
        <w:rPr>
          <w:rFonts w:eastAsia="Calibri"/>
          <w:sz w:val="28"/>
          <w:szCs w:val="28"/>
        </w:rPr>
        <w:t xml:space="preserve"> </w:t>
      </w:r>
      <w:r w:rsidRPr="004E40FF">
        <w:rPr>
          <w:rFonts w:eastAsia="Calibri"/>
          <w:sz w:val="28"/>
          <w:szCs w:val="28"/>
        </w:rPr>
        <w:t>дней</w:t>
      </w:r>
      <w:r>
        <w:rPr>
          <w:rFonts w:eastAsia="Calibri"/>
          <w:sz w:val="28"/>
          <w:szCs w:val="28"/>
        </w:rPr>
        <w:t xml:space="preserve"> </w:t>
      </w:r>
      <w:r w:rsidRPr="004E40FF">
        <w:rPr>
          <w:rFonts w:eastAsia="Calibri"/>
          <w:sz w:val="28"/>
          <w:szCs w:val="28"/>
        </w:rPr>
        <w:t>до окончания срока приема заявок.</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Объявление о проведении </w:t>
      </w:r>
      <w:r>
        <w:rPr>
          <w:rFonts w:eastAsia="Calibri"/>
          <w:sz w:val="28"/>
          <w:szCs w:val="28"/>
        </w:rPr>
        <w:t>к</w:t>
      </w:r>
      <w:r w:rsidRPr="004E40FF">
        <w:rPr>
          <w:rFonts w:eastAsia="Calibri"/>
          <w:sz w:val="28"/>
          <w:szCs w:val="28"/>
        </w:rPr>
        <w:t>онкурса должно содержать следующие сведения:</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1) сроки проведения </w:t>
      </w:r>
      <w:r>
        <w:rPr>
          <w:rFonts w:eastAsia="Calibri"/>
          <w:sz w:val="28"/>
          <w:szCs w:val="28"/>
        </w:rPr>
        <w:t>к</w:t>
      </w:r>
      <w:r w:rsidRPr="004E40FF">
        <w:rPr>
          <w:rFonts w:eastAsia="Calibri"/>
          <w:sz w:val="28"/>
          <w:szCs w:val="28"/>
        </w:rPr>
        <w:t>онкурса,</w:t>
      </w:r>
      <w:r w:rsidRPr="004E40FF">
        <w:rPr>
          <w:rFonts w:eastAsia="Calibri"/>
        </w:rPr>
        <w:t xml:space="preserve"> </w:t>
      </w:r>
      <w:r w:rsidRPr="004E40FF">
        <w:rPr>
          <w:rFonts w:eastAsia="Calibri"/>
          <w:sz w:val="28"/>
          <w:szCs w:val="28"/>
        </w:rPr>
        <w:t>дата начала подачи и окончания приема заявок, при этом дата окончания приема заявок</w:t>
      </w:r>
      <w:r w:rsidRPr="004E40FF">
        <w:rPr>
          <w:rFonts w:eastAsia="Calibri"/>
          <w:sz w:val="28"/>
          <w:szCs w:val="28"/>
        </w:rPr>
        <w:br/>
        <w:t xml:space="preserve">не может быть ранее 30-го календарного дня, следующего за днем размещения объявления о проведении </w:t>
      </w:r>
      <w:r>
        <w:rPr>
          <w:rFonts w:eastAsia="Calibri"/>
          <w:sz w:val="28"/>
          <w:szCs w:val="28"/>
        </w:rPr>
        <w:t>к</w:t>
      </w:r>
      <w:r w:rsidRPr="004E40FF">
        <w:rPr>
          <w:rFonts w:eastAsia="Calibri"/>
          <w:sz w:val="28"/>
          <w:szCs w:val="28"/>
        </w:rPr>
        <w:t xml:space="preserve">онкурса; </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2) наименование, место нахождения, почтовый адрес, адрес электронной почты </w:t>
      </w:r>
      <w:r>
        <w:rPr>
          <w:rFonts w:eastAsia="Calibri"/>
          <w:sz w:val="28"/>
          <w:szCs w:val="28"/>
        </w:rPr>
        <w:t>о</w:t>
      </w:r>
      <w:r w:rsidRPr="004E40FF">
        <w:rPr>
          <w:rFonts w:eastAsia="Calibri"/>
          <w:sz w:val="28"/>
          <w:szCs w:val="28"/>
        </w:rPr>
        <w:t>рганизатора;</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3) результаты предоставления </w:t>
      </w:r>
      <w:r>
        <w:rPr>
          <w:rFonts w:eastAsia="Calibri"/>
          <w:sz w:val="28"/>
          <w:szCs w:val="28"/>
        </w:rPr>
        <w:t>грантов</w:t>
      </w:r>
      <w:r w:rsidRPr="004E40FF">
        <w:rPr>
          <w:rFonts w:eastAsia="Calibri"/>
          <w:sz w:val="28"/>
          <w:szCs w:val="28"/>
        </w:rPr>
        <w:t xml:space="preserve"> в соответствии с положениями настоящего </w:t>
      </w:r>
      <w:r>
        <w:rPr>
          <w:rFonts w:eastAsia="Calibri"/>
          <w:sz w:val="28"/>
          <w:szCs w:val="28"/>
        </w:rPr>
        <w:t>п</w:t>
      </w:r>
      <w:r w:rsidRPr="004E40FF">
        <w:rPr>
          <w:rFonts w:eastAsia="Calibri"/>
          <w:sz w:val="28"/>
          <w:szCs w:val="28"/>
        </w:rPr>
        <w:t>орядка;</w:t>
      </w:r>
    </w:p>
    <w:p w:rsidR="004C5364" w:rsidRPr="004E40FF" w:rsidRDefault="004C5364" w:rsidP="004C5364">
      <w:pPr>
        <w:ind w:firstLine="709"/>
        <w:jc w:val="both"/>
        <w:rPr>
          <w:rFonts w:eastAsia="Calibri"/>
          <w:sz w:val="28"/>
          <w:szCs w:val="28"/>
        </w:rPr>
      </w:pPr>
      <w:r>
        <w:rPr>
          <w:rFonts w:eastAsia="Calibri"/>
          <w:sz w:val="28"/>
          <w:szCs w:val="28"/>
        </w:rPr>
        <w:t>4</w:t>
      </w:r>
      <w:r w:rsidRPr="004E40FF">
        <w:rPr>
          <w:rFonts w:eastAsia="Calibri"/>
          <w:sz w:val="28"/>
          <w:szCs w:val="28"/>
        </w:rPr>
        <w:t xml:space="preserve">) требования к </w:t>
      </w:r>
      <w:r>
        <w:rPr>
          <w:rFonts w:eastAsia="Calibri"/>
          <w:sz w:val="28"/>
          <w:szCs w:val="28"/>
        </w:rPr>
        <w:t>заявителям</w:t>
      </w:r>
      <w:r w:rsidRPr="004E40FF">
        <w:rPr>
          <w:rFonts w:eastAsia="Calibri"/>
          <w:sz w:val="28"/>
          <w:szCs w:val="28"/>
        </w:rPr>
        <w:t>,</w:t>
      </w:r>
      <w:r w:rsidRPr="004E40FF">
        <w:rPr>
          <w:rFonts w:eastAsia="Calibri"/>
        </w:rPr>
        <w:t xml:space="preserve"> </w:t>
      </w:r>
      <w:r w:rsidRPr="004E40FF">
        <w:rPr>
          <w:rFonts w:eastAsia="Calibri"/>
          <w:sz w:val="28"/>
          <w:szCs w:val="28"/>
        </w:rPr>
        <w:t xml:space="preserve">которым они должны соответствовать на первое число месяца подачи заявки, и к перечню документов, представляемых </w:t>
      </w:r>
      <w:r>
        <w:rPr>
          <w:rFonts w:eastAsia="Calibri"/>
          <w:sz w:val="28"/>
          <w:szCs w:val="28"/>
        </w:rPr>
        <w:t>заявителями</w:t>
      </w:r>
      <w:r w:rsidRPr="004E40FF">
        <w:rPr>
          <w:rFonts w:eastAsia="Calibri"/>
          <w:sz w:val="28"/>
          <w:szCs w:val="28"/>
        </w:rPr>
        <w:t xml:space="preserve"> для подтверждения</w:t>
      </w:r>
      <w:r>
        <w:rPr>
          <w:rFonts w:eastAsia="Calibri"/>
          <w:sz w:val="28"/>
          <w:szCs w:val="28"/>
        </w:rPr>
        <w:t xml:space="preserve"> </w:t>
      </w:r>
      <w:r w:rsidRPr="004E40FF">
        <w:rPr>
          <w:rFonts w:eastAsia="Calibri"/>
          <w:sz w:val="28"/>
          <w:szCs w:val="28"/>
        </w:rPr>
        <w:t>их соответствия указанным требованиям;</w:t>
      </w:r>
    </w:p>
    <w:p w:rsidR="004C5364" w:rsidRPr="004E40FF" w:rsidRDefault="004C5364" w:rsidP="004C5364">
      <w:pPr>
        <w:ind w:firstLine="709"/>
        <w:jc w:val="both"/>
        <w:rPr>
          <w:rFonts w:eastAsia="Calibri"/>
          <w:sz w:val="28"/>
          <w:szCs w:val="28"/>
        </w:rPr>
      </w:pPr>
      <w:r>
        <w:rPr>
          <w:rFonts w:eastAsia="Calibri"/>
          <w:sz w:val="28"/>
          <w:szCs w:val="28"/>
        </w:rPr>
        <w:t>5</w:t>
      </w:r>
      <w:r w:rsidRPr="004E40FF">
        <w:rPr>
          <w:rFonts w:eastAsia="Calibri"/>
          <w:sz w:val="28"/>
          <w:szCs w:val="28"/>
        </w:rPr>
        <w:t>)</w:t>
      </w:r>
      <w:r w:rsidRPr="004E40FF">
        <w:rPr>
          <w:rFonts w:eastAsia="Calibri"/>
        </w:rPr>
        <w:t xml:space="preserve"> </w:t>
      </w:r>
      <w:r w:rsidRPr="004E40FF">
        <w:rPr>
          <w:rFonts w:eastAsia="Calibri"/>
          <w:sz w:val="28"/>
          <w:szCs w:val="28"/>
        </w:rPr>
        <w:t xml:space="preserve">категории получателей </w:t>
      </w:r>
      <w:r>
        <w:rPr>
          <w:rFonts w:eastAsia="Calibri"/>
          <w:sz w:val="28"/>
          <w:szCs w:val="28"/>
        </w:rPr>
        <w:t>грантов</w:t>
      </w:r>
      <w:r w:rsidRPr="004E40FF">
        <w:rPr>
          <w:rFonts w:eastAsia="Calibri"/>
          <w:sz w:val="28"/>
          <w:szCs w:val="28"/>
        </w:rPr>
        <w:t xml:space="preserve"> и критерии оценки;</w:t>
      </w:r>
    </w:p>
    <w:p w:rsidR="004C5364" w:rsidRPr="004E40FF" w:rsidRDefault="004C5364" w:rsidP="004C5364">
      <w:pPr>
        <w:ind w:firstLine="709"/>
        <w:jc w:val="both"/>
        <w:rPr>
          <w:rFonts w:eastAsia="Calibri"/>
          <w:sz w:val="28"/>
          <w:szCs w:val="28"/>
        </w:rPr>
      </w:pPr>
      <w:r>
        <w:rPr>
          <w:rFonts w:eastAsia="Calibri"/>
          <w:sz w:val="28"/>
          <w:szCs w:val="28"/>
        </w:rPr>
        <w:lastRenderedPageBreak/>
        <w:t>6</w:t>
      </w:r>
      <w:r w:rsidRPr="004E40FF">
        <w:rPr>
          <w:rFonts w:eastAsia="Calibri"/>
          <w:sz w:val="28"/>
          <w:szCs w:val="28"/>
        </w:rPr>
        <w:t>) порядок подачи заявок и требования, предъявляемые к</w:t>
      </w:r>
      <w:r>
        <w:rPr>
          <w:rFonts w:eastAsia="Calibri"/>
          <w:sz w:val="28"/>
          <w:szCs w:val="28"/>
        </w:rPr>
        <w:t xml:space="preserve"> форме и содержанию заяво</w:t>
      </w:r>
      <w:r w:rsidRPr="000218FF">
        <w:rPr>
          <w:rFonts w:eastAsia="Calibri"/>
          <w:sz w:val="28"/>
          <w:szCs w:val="28"/>
        </w:rPr>
        <w:t>к;</w:t>
      </w:r>
    </w:p>
    <w:p w:rsidR="004C5364" w:rsidRPr="004E40FF" w:rsidRDefault="004C5364" w:rsidP="004C5364">
      <w:pPr>
        <w:ind w:firstLine="709"/>
        <w:jc w:val="both"/>
        <w:rPr>
          <w:rFonts w:eastAsia="Calibri"/>
          <w:sz w:val="28"/>
          <w:szCs w:val="28"/>
        </w:rPr>
      </w:pPr>
      <w:r>
        <w:rPr>
          <w:rFonts w:eastAsia="Calibri"/>
          <w:sz w:val="28"/>
          <w:szCs w:val="28"/>
        </w:rPr>
        <w:t>7</w:t>
      </w:r>
      <w:r w:rsidRPr="004E40FF">
        <w:rPr>
          <w:rFonts w:eastAsia="Calibri"/>
          <w:sz w:val="28"/>
          <w:szCs w:val="28"/>
        </w:rPr>
        <w:t xml:space="preserve">) порядок отзыва заявок, порядок </w:t>
      </w:r>
      <w:r>
        <w:rPr>
          <w:rFonts w:eastAsia="Calibri"/>
          <w:sz w:val="28"/>
          <w:szCs w:val="28"/>
        </w:rPr>
        <w:t xml:space="preserve">их возврата, </w:t>
      </w:r>
      <w:proofErr w:type="gramStart"/>
      <w:r>
        <w:rPr>
          <w:rFonts w:eastAsia="Calibri"/>
          <w:sz w:val="28"/>
          <w:szCs w:val="28"/>
        </w:rPr>
        <w:t>определяющий</w:t>
      </w:r>
      <w:proofErr w:type="gramEnd"/>
      <w:r>
        <w:rPr>
          <w:rFonts w:eastAsia="Calibri"/>
          <w:sz w:val="28"/>
          <w:szCs w:val="28"/>
        </w:rPr>
        <w:t xml:space="preserve"> </w:t>
      </w:r>
      <w:r w:rsidRPr="004E40FF">
        <w:rPr>
          <w:rFonts w:eastAsia="Calibri"/>
          <w:sz w:val="28"/>
          <w:szCs w:val="28"/>
        </w:rPr>
        <w:t>в том чис</w:t>
      </w:r>
      <w:r>
        <w:rPr>
          <w:rFonts w:eastAsia="Calibri"/>
          <w:sz w:val="28"/>
          <w:szCs w:val="28"/>
        </w:rPr>
        <w:t>ле основания для возврата</w:t>
      </w:r>
      <w:r w:rsidRPr="004E40FF">
        <w:rPr>
          <w:rFonts w:eastAsia="Calibri"/>
          <w:sz w:val="28"/>
          <w:szCs w:val="28"/>
        </w:rPr>
        <w:t>, поря</w:t>
      </w:r>
      <w:r>
        <w:rPr>
          <w:rFonts w:eastAsia="Calibri"/>
          <w:sz w:val="28"/>
          <w:szCs w:val="28"/>
        </w:rPr>
        <w:t>док внесения изменений в заявки</w:t>
      </w:r>
      <w:r w:rsidRPr="000218FF">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8</w:t>
      </w:r>
      <w:r w:rsidRPr="004E40FF">
        <w:rPr>
          <w:rFonts w:eastAsia="Calibri"/>
          <w:sz w:val="28"/>
          <w:szCs w:val="28"/>
        </w:rPr>
        <w:t>) правила рассмотрения и оценки заявок;</w:t>
      </w:r>
    </w:p>
    <w:p w:rsidR="004C5364" w:rsidRPr="004E40FF" w:rsidRDefault="004C5364" w:rsidP="004C5364">
      <w:pPr>
        <w:ind w:firstLine="709"/>
        <w:jc w:val="both"/>
        <w:rPr>
          <w:rFonts w:eastAsia="Calibri"/>
          <w:sz w:val="28"/>
          <w:szCs w:val="28"/>
        </w:rPr>
      </w:pPr>
      <w:r>
        <w:rPr>
          <w:rFonts w:eastAsia="Calibri"/>
          <w:sz w:val="28"/>
          <w:szCs w:val="28"/>
        </w:rPr>
        <w:t>9</w:t>
      </w:r>
      <w:r w:rsidRPr="004E40FF">
        <w:rPr>
          <w:rFonts w:eastAsia="Calibri"/>
          <w:sz w:val="28"/>
          <w:szCs w:val="28"/>
        </w:rPr>
        <w:t>)</w:t>
      </w:r>
      <w:r w:rsidRPr="004E40FF">
        <w:rPr>
          <w:rFonts w:eastAsia="Calibri"/>
        </w:rPr>
        <w:t xml:space="preserve"> </w:t>
      </w:r>
      <w:r w:rsidRPr="004E40FF">
        <w:rPr>
          <w:rFonts w:eastAsia="Calibri"/>
          <w:sz w:val="28"/>
          <w:szCs w:val="28"/>
        </w:rPr>
        <w:t>порядок возврата заявок на доработку;</w:t>
      </w:r>
    </w:p>
    <w:p w:rsidR="004C5364" w:rsidRPr="004E40FF" w:rsidRDefault="004C5364" w:rsidP="004C5364">
      <w:pPr>
        <w:ind w:firstLine="709"/>
        <w:jc w:val="both"/>
        <w:rPr>
          <w:rFonts w:eastAsia="Calibri"/>
          <w:sz w:val="28"/>
          <w:szCs w:val="28"/>
        </w:rPr>
      </w:pPr>
      <w:r>
        <w:rPr>
          <w:rFonts w:eastAsia="Calibri"/>
          <w:sz w:val="28"/>
          <w:szCs w:val="28"/>
        </w:rPr>
        <w:t>10</w:t>
      </w:r>
      <w:r w:rsidRPr="004E40FF">
        <w:rPr>
          <w:rFonts w:eastAsia="Calibri"/>
          <w:sz w:val="28"/>
          <w:szCs w:val="28"/>
        </w:rPr>
        <w:t xml:space="preserve">) порядок отклонения заявок, а также информацию об основаниях </w:t>
      </w:r>
      <w:r w:rsidRPr="004E40FF">
        <w:rPr>
          <w:rFonts w:eastAsia="Calibri"/>
          <w:sz w:val="28"/>
          <w:szCs w:val="28"/>
        </w:rPr>
        <w:br/>
        <w:t>их отклонения;</w:t>
      </w:r>
    </w:p>
    <w:p w:rsidR="004C5364" w:rsidRPr="004E40FF" w:rsidRDefault="004C5364" w:rsidP="004C5364">
      <w:pPr>
        <w:ind w:firstLine="709"/>
        <w:jc w:val="both"/>
        <w:rPr>
          <w:rFonts w:eastAsia="Calibri"/>
          <w:sz w:val="28"/>
          <w:szCs w:val="28"/>
        </w:rPr>
      </w:pPr>
      <w:r>
        <w:rPr>
          <w:rFonts w:eastAsia="Calibri"/>
          <w:sz w:val="28"/>
          <w:szCs w:val="28"/>
        </w:rPr>
        <w:t>11</w:t>
      </w:r>
      <w:r w:rsidRPr="004E40FF">
        <w:rPr>
          <w:rFonts w:eastAsia="Calibri"/>
          <w:sz w:val="28"/>
          <w:szCs w:val="28"/>
        </w:rPr>
        <w:t>)</w:t>
      </w:r>
      <w:r w:rsidRPr="004E40FF">
        <w:rPr>
          <w:rFonts w:eastAsia="Calibri"/>
        </w:rPr>
        <w:t xml:space="preserve"> </w:t>
      </w:r>
      <w:r w:rsidRPr="004E40FF">
        <w:rPr>
          <w:rFonts w:eastAsia="Calibri"/>
          <w:sz w:val="28"/>
          <w:szCs w:val="28"/>
        </w:rPr>
        <w:t xml:space="preserve">порядок оценки заявок, включающий критерии оценки, сроки оценки заявок, а также информацию об участии или неучастии комиссии </w:t>
      </w:r>
      <w:r w:rsidRPr="004E40FF">
        <w:rPr>
          <w:rFonts w:eastAsia="Calibri"/>
          <w:sz w:val="28"/>
          <w:szCs w:val="28"/>
        </w:rPr>
        <w:br/>
        <w:t>и экспертов (экспертных организаций) в оценке заявок;</w:t>
      </w:r>
    </w:p>
    <w:p w:rsidR="004C5364" w:rsidRDefault="004C5364" w:rsidP="004C5364">
      <w:pPr>
        <w:ind w:firstLine="709"/>
        <w:jc w:val="both"/>
        <w:rPr>
          <w:rFonts w:eastAsia="Calibri"/>
          <w:sz w:val="28"/>
          <w:szCs w:val="28"/>
        </w:rPr>
      </w:pPr>
      <w:r>
        <w:rPr>
          <w:rFonts w:eastAsia="Calibri"/>
          <w:sz w:val="28"/>
          <w:szCs w:val="28"/>
        </w:rPr>
        <w:t>12</w:t>
      </w:r>
      <w:r w:rsidRPr="004E40FF">
        <w:rPr>
          <w:rFonts w:eastAsia="Calibri"/>
          <w:sz w:val="28"/>
          <w:szCs w:val="28"/>
        </w:rPr>
        <w:t>) объем распределяем</w:t>
      </w:r>
      <w:r>
        <w:rPr>
          <w:rFonts w:eastAsia="Calibri"/>
          <w:sz w:val="28"/>
          <w:szCs w:val="28"/>
        </w:rPr>
        <w:t>ых</w:t>
      </w:r>
      <w:r w:rsidRPr="004E40FF">
        <w:rPr>
          <w:rFonts w:eastAsia="Calibri"/>
          <w:sz w:val="28"/>
          <w:szCs w:val="28"/>
        </w:rPr>
        <w:t xml:space="preserve"> </w:t>
      </w:r>
      <w:r>
        <w:rPr>
          <w:rFonts w:eastAsia="Calibri"/>
          <w:sz w:val="28"/>
          <w:szCs w:val="28"/>
        </w:rPr>
        <w:t>грантов</w:t>
      </w:r>
      <w:r w:rsidRPr="004E40FF">
        <w:rPr>
          <w:rFonts w:eastAsia="Calibri"/>
          <w:sz w:val="28"/>
          <w:szCs w:val="28"/>
        </w:rPr>
        <w:t xml:space="preserve"> в рамках </w:t>
      </w:r>
      <w:r>
        <w:rPr>
          <w:rFonts w:eastAsia="Calibri"/>
          <w:sz w:val="28"/>
          <w:szCs w:val="28"/>
        </w:rPr>
        <w:t>к</w:t>
      </w:r>
      <w:r w:rsidRPr="004E40FF">
        <w:rPr>
          <w:rFonts w:eastAsia="Calibri"/>
          <w:sz w:val="28"/>
          <w:szCs w:val="28"/>
        </w:rPr>
        <w:t xml:space="preserve">онкурса, порядок расчета размера </w:t>
      </w:r>
      <w:r>
        <w:rPr>
          <w:rFonts w:eastAsia="Calibri"/>
          <w:sz w:val="28"/>
          <w:szCs w:val="28"/>
        </w:rPr>
        <w:t>грантов</w:t>
      </w:r>
      <w:r w:rsidRPr="004E40FF">
        <w:rPr>
          <w:rFonts w:eastAsia="Calibri"/>
          <w:sz w:val="28"/>
          <w:szCs w:val="28"/>
        </w:rPr>
        <w:t xml:space="preserve">, правила распределения </w:t>
      </w:r>
      <w:r>
        <w:rPr>
          <w:rFonts w:eastAsia="Calibri"/>
          <w:sz w:val="28"/>
          <w:szCs w:val="28"/>
        </w:rPr>
        <w:t>грантов</w:t>
      </w:r>
      <w:r w:rsidRPr="004E40FF">
        <w:rPr>
          <w:rFonts w:eastAsia="Calibri"/>
          <w:sz w:val="28"/>
          <w:szCs w:val="28"/>
        </w:rPr>
        <w:t xml:space="preserve"> по результатам </w:t>
      </w:r>
      <w:r>
        <w:rPr>
          <w:rFonts w:eastAsia="Calibri"/>
          <w:sz w:val="28"/>
          <w:szCs w:val="28"/>
        </w:rPr>
        <w:t>к</w:t>
      </w:r>
      <w:r w:rsidRPr="004E40FF">
        <w:rPr>
          <w:rFonts w:eastAsia="Calibri"/>
          <w:sz w:val="28"/>
          <w:szCs w:val="28"/>
        </w:rPr>
        <w:t xml:space="preserve">онкурса, максимальный размер </w:t>
      </w:r>
      <w:r>
        <w:rPr>
          <w:rFonts w:eastAsia="Calibri"/>
          <w:sz w:val="28"/>
          <w:szCs w:val="28"/>
        </w:rPr>
        <w:t>грантов</w:t>
      </w:r>
      <w:r w:rsidRPr="004E40FF">
        <w:rPr>
          <w:rFonts w:eastAsia="Calibri"/>
          <w:sz w:val="28"/>
          <w:szCs w:val="28"/>
        </w:rPr>
        <w:t>, предоставляем</w:t>
      </w:r>
      <w:r>
        <w:rPr>
          <w:rFonts w:eastAsia="Calibri"/>
          <w:sz w:val="28"/>
          <w:szCs w:val="28"/>
        </w:rPr>
        <w:t>ых</w:t>
      </w:r>
      <w:r w:rsidRPr="004E40FF">
        <w:rPr>
          <w:rFonts w:eastAsia="Calibri"/>
          <w:sz w:val="28"/>
          <w:szCs w:val="28"/>
        </w:rPr>
        <w:t xml:space="preserve"> победителям </w:t>
      </w:r>
      <w:r>
        <w:rPr>
          <w:rFonts w:eastAsia="Calibri"/>
          <w:sz w:val="28"/>
          <w:szCs w:val="28"/>
        </w:rPr>
        <w:t>к</w:t>
      </w:r>
      <w:r w:rsidRPr="004E40FF">
        <w:rPr>
          <w:rFonts w:eastAsia="Calibri"/>
          <w:sz w:val="28"/>
          <w:szCs w:val="28"/>
        </w:rPr>
        <w:t>онкурса</w:t>
      </w:r>
      <w:r>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13</w:t>
      </w:r>
      <w:r w:rsidRPr="004E40FF">
        <w:rPr>
          <w:rFonts w:eastAsia="Calibri"/>
          <w:sz w:val="28"/>
          <w:szCs w:val="28"/>
        </w:rPr>
        <w:t xml:space="preserve">) порядок предоставления </w:t>
      </w:r>
      <w:r>
        <w:rPr>
          <w:rFonts w:eastAsia="Calibri"/>
          <w:sz w:val="28"/>
          <w:szCs w:val="28"/>
        </w:rPr>
        <w:t>заявителям</w:t>
      </w:r>
      <w:r w:rsidRPr="004E40FF">
        <w:rPr>
          <w:rFonts w:eastAsia="Calibri"/>
          <w:sz w:val="28"/>
          <w:szCs w:val="28"/>
        </w:rPr>
        <w:t xml:space="preserve"> разъяснений положений объявления о проведении </w:t>
      </w:r>
      <w:r>
        <w:rPr>
          <w:rFonts w:eastAsia="Calibri"/>
          <w:sz w:val="28"/>
          <w:szCs w:val="28"/>
        </w:rPr>
        <w:t>к</w:t>
      </w:r>
      <w:r w:rsidRPr="004E40FF">
        <w:rPr>
          <w:rFonts w:eastAsia="Calibri"/>
          <w:sz w:val="28"/>
          <w:szCs w:val="28"/>
        </w:rPr>
        <w:t>онкурса, даты начала и окончания срока такого предоставления;</w:t>
      </w:r>
    </w:p>
    <w:p w:rsidR="004C5364" w:rsidRPr="004E40FF" w:rsidRDefault="004C5364" w:rsidP="004C5364">
      <w:pPr>
        <w:ind w:firstLine="709"/>
        <w:jc w:val="both"/>
        <w:rPr>
          <w:rFonts w:eastAsia="Calibri"/>
          <w:sz w:val="28"/>
          <w:szCs w:val="28"/>
        </w:rPr>
      </w:pPr>
      <w:r>
        <w:rPr>
          <w:rFonts w:eastAsia="Calibri"/>
          <w:sz w:val="28"/>
          <w:szCs w:val="28"/>
        </w:rPr>
        <w:t>14</w:t>
      </w:r>
      <w:r w:rsidRPr="004E40FF">
        <w:rPr>
          <w:rFonts w:eastAsia="Calibri"/>
          <w:sz w:val="28"/>
          <w:szCs w:val="28"/>
        </w:rPr>
        <w:t xml:space="preserve">) срок, в течение которого победитель </w:t>
      </w:r>
      <w:r>
        <w:rPr>
          <w:rFonts w:eastAsia="Calibri"/>
          <w:sz w:val="28"/>
          <w:szCs w:val="28"/>
        </w:rPr>
        <w:t>к</w:t>
      </w:r>
      <w:r w:rsidRPr="004E40FF">
        <w:rPr>
          <w:rFonts w:eastAsia="Calibri"/>
          <w:sz w:val="28"/>
          <w:szCs w:val="28"/>
        </w:rPr>
        <w:t>онкурса долже</w:t>
      </w:r>
      <w:r>
        <w:rPr>
          <w:rFonts w:eastAsia="Calibri"/>
          <w:sz w:val="28"/>
          <w:szCs w:val="28"/>
        </w:rPr>
        <w:t>н подписать соглашение</w:t>
      </w:r>
      <w:r w:rsidRPr="004E40FF">
        <w:rPr>
          <w:rFonts w:eastAsia="Calibri"/>
          <w:sz w:val="28"/>
          <w:szCs w:val="28"/>
        </w:rPr>
        <w:t xml:space="preserve"> о предоставлении </w:t>
      </w:r>
      <w:r>
        <w:rPr>
          <w:rFonts w:eastAsia="Calibri"/>
          <w:sz w:val="28"/>
          <w:szCs w:val="28"/>
        </w:rPr>
        <w:t>грантов</w:t>
      </w:r>
      <w:r w:rsidRPr="004E40FF">
        <w:rPr>
          <w:rFonts w:eastAsia="Calibri"/>
          <w:sz w:val="28"/>
          <w:szCs w:val="28"/>
        </w:rPr>
        <w:t xml:space="preserve"> (</w:t>
      </w:r>
      <w:r>
        <w:rPr>
          <w:rFonts w:eastAsia="Calibri"/>
          <w:sz w:val="28"/>
          <w:szCs w:val="28"/>
        </w:rPr>
        <w:t>при необходимости</w:t>
      </w:r>
      <w:r w:rsidRPr="004E40FF">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15</w:t>
      </w:r>
      <w:r w:rsidRPr="004E40FF">
        <w:rPr>
          <w:rFonts w:eastAsia="Calibri"/>
          <w:sz w:val="28"/>
          <w:szCs w:val="28"/>
        </w:rPr>
        <w:t xml:space="preserve">) условия признания победителя </w:t>
      </w:r>
      <w:r>
        <w:rPr>
          <w:rFonts w:eastAsia="Calibri"/>
          <w:sz w:val="28"/>
          <w:szCs w:val="28"/>
        </w:rPr>
        <w:t xml:space="preserve">(победителей) конкурса </w:t>
      </w:r>
      <w:proofErr w:type="gramStart"/>
      <w:r w:rsidRPr="004E40FF">
        <w:rPr>
          <w:rFonts w:eastAsia="Calibri"/>
          <w:sz w:val="28"/>
          <w:szCs w:val="28"/>
        </w:rPr>
        <w:t>уклонившимся</w:t>
      </w:r>
      <w:proofErr w:type="gramEnd"/>
      <w:r w:rsidRPr="004E40FF">
        <w:rPr>
          <w:rFonts w:eastAsia="Calibri"/>
          <w:sz w:val="28"/>
          <w:szCs w:val="28"/>
        </w:rPr>
        <w:t xml:space="preserve"> от заключения </w:t>
      </w:r>
      <w:r>
        <w:rPr>
          <w:rFonts w:eastAsia="Calibri"/>
          <w:sz w:val="28"/>
          <w:szCs w:val="28"/>
        </w:rPr>
        <w:t>соглашения</w:t>
      </w:r>
      <w:r w:rsidRPr="004E40FF">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16</w:t>
      </w:r>
      <w:r w:rsidRPr="004E40FF">
        <w:rPr>
          <w:rFonts w:eastAsia="Calibri"/>
          <w:sz w:val="28"/>
          <w:szCs w:val="28"/>
        </w:rPr>
        <w:t xml:space="preserve">) дата размещения </w:t>
      </w:r>
      <w:r>
        <w:rPr>
          <w:rFonts w:eastAsia="Calibri"/>
          <w:sz w:val="28"/>
          <w:szCs w:val="28"/>
        </w:rPr>
        <w:t>итогов к</w:t>
      </w:r>
      <w:r w:rsidRPr="004E40FF">
        <w:rPr>
          <w:rFonts w:eastAsia="Calibri"/>
          <w:sz w:val="28"/>
          <w:szCs w:val="28"/>
        </w:rPr>
        <w:t xml:space="preserve">онкурса </w:t>
      </w:r>
      <w:r w:rsidRPr="00C81A8E">
        <w:rPr>
          <w:rFonts w:eastAsia="Calibri"/>
          <w:sz w:val="28"/>
          <w:szCs w:val="28"/>
        </w:rPr>
        <w:t>на официальном сайте администрации Пинежского муниципального округа</w:t>
      </w:r>
      <w:r w:rsidRPr="004E40FF">
        <w:rPr>
          <w:rFonts w:eastAsia="Calibri"/>
          <w:sz w:val="28"/>
          <w:szCs w:val="28"/>
        </w:rPr>
        <w:t xml:space="preserve"> в соответствии с пунктом </w:t>
      </w:r>
      <w:r>
        <w:rPr>
          <w:rFonts w:eastAsia="Calibri"/>
          <w:sz w:val="28"/>
          <w:szCs w:val="28"/>
        </w:rPr>
        <w:t>4.9</w:t>
      </w:r>
      <w:r w:rsidRPr="004E40FF">
        <w:rPr>
          <w:rFonts w:eastAsia="Calibri"/>
          <w:sz w:val="28"/>
          <w:szCs w:val="28"/>
        </w:rPr>
        <w:t xml:space="preserve"> настоящего </w:t>
      </w:r>
      <w:r>
        <w:rPr>
          <w:rFonts w:eastAsia="Calibri"/>
          <w:sz w:val="28"/>
          <w:szCs w:val="28"/>
        </w:rPr>
        <w:t>п</w:t>
      </w:r>
      <w:r w:rsidRPr="004E40FF">
        <w:rPr>
          <w:rFonts w:eastAsia="Calibri"/>
          <w:sz w:val="28"/>
          <w:szCs w:val="28"/>
        </w:rPr>
        <w:t>орядка.</w:t>
      </w:r>
    </w:p>
    <w:p w:rsidR="004C5364" w:rsidRPr="004E40FF" w:rsidRDefault="004C5364" w:rsidP="004C5364">
      <w:pPr>
        <w:ind w:firstLine="709"/>
        <w:jc w:val="both"/>
        <w:rPr>
          <w:rFonts w:eastAsia="Calibri"/>
          <w:sz w:val="28"/>
          <w:szCs w:val="28"/>
        </w:rPr>
      </w:pPr>
      <w:r w:rsidRPr="004E40FF">
        <w:rPr>
          <w:rFonts w:eastAsia="Calibri"/>
          <w:sz w:val="28"/>
          <w:szCs w:val="28"/>
        </w:rPr>
        <w:t>2.6</w:t>
      </w:r>
      <w:r w:rsidRPr="00FE26F1">
        <w:rPr>
          <w:rFonts w:eastAsia="Calibri"/>
          <w:sz w:val="28"/>
          <w:szCs w:val="28"/>
        </w:rPr>
        <w:t xml:space="preserve">. </w:t>
      </w:r>
      <w:proofErr w:type="gramStart"/>
      <w:r w:rsidRPr="00FE26F1">
        <w:rPr>
          <w:rFonts w:eastAsia="Calibri"/>
          <w:sz w:val="28"/>
          <w:szCs w:val="28"/>
        </w:rPr>
        <w:t>Заявител</w:t>
      </w:r>
      <w:r>
        <w:rPr>
          <w:rFonts w:eastAsia="Calibri"/>
          <w:sz w:val="28"/>
          <w:szCs w:val="28"/>
        </w:rPr>
        <w:t>ь</w:t>
      </w:r>
      <w:r w:rsidRPr="00FE26F1">
        <w:rPr>
          <w:rFonts w:eastAsia="Calibri"/>
          <w:sz w:val="28"/>
          <w:szCs w:val="28"/>
        </w:rPr>
        <w:t xml:space="preserve"> (у</w:t>
      </w:r>
      <w:r>
        <w:rPr>
          <w:rFonts w:eastAsia="Calibri"/>
          <w:sz w:val="28"/>
          <w:szCs w:val="28"/>
        </w:rPr>
        <w:t>частник</w:t>
      </w:r>
      <w:r w:rsidRPr="00FE26F1">
        <w:rPr>
          <w:rFonts w:eastAsia="Calibri"/>
          <w:sz w:val="28"/>
          <w:szCs w:val="28"/>
        </w:rPr>
        <w:t>, победител</w:t>
      </w:r>
      <w:r>
        <w:rPr>
          <w:rFonts w:eastAsia="Calibri"/>
          <w:sz w:val="28"/>
          <w:szCs w:val="28"/>
        </w:rPr>
        <w:t>ь</w:t>
      </w:r>
      <w:r w:rsidRPr="00FE26F1">
        <w:rPr>
          <w:rFonts w:eastAsia="Calibri"/>
          <w:sz w:val="28"/>
          <w:szCs w:val="28"/>
        </w:rPr>
        <w:t>)</w:t>
      </w:r>
      <w:r w:rsidRPr="005D36FE">
        <w:rPr>
          <w:rFonts w:eastAsia="Calibri"/>
          <w:sz w:val="28"/>
          <w:szCs w:val="28"/>
        </w:rPr>
        <w:t xml:space="preserve"> </w:t>
      </w:r>
      <w:r>
        <w:rPr>
          <w:rFonts w:eastAsia="Calibri"/>
          <w:sz w:val="28"/>
          <w:szCs w:val="28"/>
        </w:rPr>
        <w:t>- СОНКО</w:t>
      </w:r>
      <w:r w:rsidRPr="005D36FE">
        <w:rPr>
          <w:rFonts w:eastAsia="Calibri"/>
          <w:sz w:val="28"/>
          <w:szCs w:val="28"/>
        </w:rPr>
        <w:t>, зарегистрированны</w:t>
      </w:r>
      <w:r>
        <w:rPr>
          <w:rFonts w:eastAsia="Calibri"/>
          <w:sz w:val="28"/>
          <w:szCs w:val="28"/>
        </w:rPr>
        <w:t>й</w:t>
      </w:r>
      <w:r w:rsidRPr="005D36FE">
        <w:rPr>
          <w:rFonts w:eastAsia="Calibri"/>
          <w:sz w:val="28"/>
          <w:szCs w:val="28"/>
        </w:rPr>
        <w:t xml:space="preserve"> в качестве юридического лица </w:t>
      </w:r>
      <w:r>
        <w:rPr>
          <w:rFonts w:eastAsia="Calibri"/>
          <w:sz w:val="28"/>
          <w:szCs w:val="28"/>
        </w:rPr>
        <w:t xml:space="preserve">и </w:t>
      </w:r>
      <w:r w:rsidRPr="00FE26F1">
        <w:rPr>
          <w:rFonts w:eastAsia="Calibri"/>
          <w:sz w:val="28"/>
          <w:szCs w:val="28"/>
        </w:rPr>
        <w:t>осуществля</w:t>
      </w:r>
      <w:r>
        <w:rPr>
          <w:rFonts w:eastAsia="Calibri"/>
          <w:sz w:val="28"/>
          <w:szCs w:val="28"/>
        </w:rPr>
        <w:t>ющий</w:t>
      </w:r>
      <w:r w:rsidRPr="00FE26F1">
        <w:rPr>
          <w:rFonts w:eastAsia="Calibri"/>
          <w:sz w:val="28"/>
          <w:szCs w:val="28"/>
        </w:rPr>
        <w:t xml:space="preserve"> свою деятельность </w:t>
      </w:r>
      <w:r w:rsidRPr="005D36FE">
        <w:rPr>
          <w:rFonts w:eastAsia="Calibri"/>
          <w:sz w:val="28"/>
          <w:szCs w:val="28"/>
        </w:rPr>
        <w:t>на территории Пинежского муниципального округа</w:t>
      </w:r>
      <w:r>
        <w:rPr>
          <w:rFonts w:eastAsia="Calibri"/>
          <w:sz w:val="28"/>
          <w:szCs w:val="28"/>
        </w:rPr>
        <w:t xml:space="preserve"> </w:t>
      </w:r>
      <w:r w:rsidRPr="00BC7C44">
        <w:rPr>
          <w:rFonts w:eastAsia="Calibri"/>
          <w:sz w:val="28"/>
          <w:szCs w:val="28"/>
        </w:rPr>
        <w:t>(за исключением государственных корпораций, государственных компаний, общественных объединений, являющихся политическими партиями, религиозных объединений, государственных и муниципальных учреждений, ассоциаций и союзов, созданных коммерческими организациями)</w:t>
      </w:r>
      <w:r w:rsidRPr="005D36FE">
        <w:rPr>
          <w:rFonts w:eastAsia="Calibri"/>
          <w:sz w:val="28"/>
          <w:szCs w:val="28"/>
        </w:rPr>
        <w:t xml:space="preserve">, </w:t>
      </w:r>
      <w:r>
        <w:rPr>
          <w:rFonts w:eastAsia="Calibri"/>
          <w:sz w:val="28"/>
          <w:szCs w:val="28"/>
        </w:rPr>
        <w:t xml:space="preserve">должен </w:t>
      </w:r>
      <w:r w:rsidRPr="004E40FF">
        <w:rPr>
          <w:rFonts w:eastAsia="Calibri"/>
          <w:sz w:val="28"/>
          <w:szCs w:val="28"/>
        </w:rPr>
        <w:t>соответств</w:t>
      </w:r>
      <w:r>
        <w:rPr>
          <w:rFonts w:eastAsia="Calibri"/>
          <w:sz w:val="28"/>
          <w:szCs w:val="28"/>
        </w:rPr>
        <w:t>овать</w:t>
      </w:r>
      <w:r w:rsidRPr="004E40FF">
        <w:rPr>
          <w:rFonts w:eastAsia="Calibri"/>
          <w:sz w:val="28"/>
          <w:szCs w:val="28"/>
        </w:rPr>
        <w:t xml:space="preserve"> на первое число месяца подачи заявки следующим требованиям:</w:t>
      </w:r>
      <w:proofErr w:type="gramEnd"/>
    </w:p>
    <w:p w:rsidR="004C5364" w:rsidRPr="004E40FF" w:rsidRDefault="004C5364" w:rsidP="004C5364">
      <w:pPr>
        <w:ind w:firstLine="709"/>
        <w:jc w:val="both"/>
        <w:rPr>
          <w:rFonts w:eastAsia="Calibri"/>
          <w:sz w:val="28"/>
          <w:szCs w:val="28"/>
        </w:rPr>
      </w:pPr>
      <w:proofErr w:type="gramStart"/>
      <w:r w:rsidRPr="00FE26F1">
        <w:rPr>
          <w:rFonts w:eastAsia="Calibri"/>
          <w:sz w:val="28"/>
          <w:szCs w:val="28"/>
        </w:rPr>
        <w:t xml:space="preserve">1)  </w:t>
      </w:r>
      <w:r w:rsidRPr="004E40FF">
        <w:rPr>
          <w:rFonts w:eastAsia="Calibri"/>
          <w:sz w:val="28"/>
          <w:szCs w:val="28"/>
        </w:rPr>
        <w:t>не явля</w:t>
      </w:r>
      <w:r>
        <w:rPr>
          <w:rFonts w:eastAsia="Calibri"/>
          <w:sz w:val="28"/>
          <w:szCs w:val="28"/>
        </w:rPr>
        <w:t>е</w:t>
      </w:r>
      <w:r w:rsidRPr="004E40FF">
        <w:rPr>
          <w:rFonts w:eastAsia="Calibri"/>
          <w:sz w:val="28"/>
          <w:szCs w:val="28"/>
        </w:rPr>
        <w:t>тся иностранным юридическим лиц</w:t>
      </w:r>
      <w:r>
        <w:rPr>
          <w:rFonts w:eastAsia="Calibri"/>
          <w:sz w:val="28"/>
          <w:szCs w:val="28"/>
        </w:rPr>
        <w:t>ом</w:t>
      </w:r>
      <w:r w:rsidRPr="004E40FF">
        <w:rPr>
          <w:rFonts w:eastAsia="Calibri"/>
          <w:sz w:val="28"/>
          <w:szCs w:val="28"/>
        </w:rPr>
        <w:t>, в том числе местом регистрации котор</w:t>
      </w:r>
      <w:r>
        <w:rPr>
          <w:rFonts w:eastAsia="Calibri"/>
          <w:sz w:val="28"/>
          <w:szCs w:val="28"/>
        </w:rPr>
        <w:t>ого</w:t>
      </w:r>
      <w:r w:rsidRPr="004E40FF">
        <w:rPr>
          <w:rFonts w:eastAsia="Calibri"/>
          <w:sz w:val="28"/>
          <w:szCs w:val="28"/>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w:t>
      </w:r>
      <w:proofErr w:type="spellStart"/>
      <w:r w:rsidRPr="004E40FF">
        <w:rPr>
          <w:rFonts w:eastAsia="Calibri"/>
          <w:sz w:val="28"/>
          <w:szCs w:val="28"/>
        </w:rPr>
        <w:t>офшорного</w:t>
      </w:r>
      <w:proofErr w:type="spellEnd"/>
      <w:r w:rsidRPr="004E40FF">
        <w:rPr>
          <w:rFonts w:eastAsia="Calibri"/>
          <w:sz w:val="28"/>
          <w:szCs w:val="28"/>
        </w:rPr>
        <w:t xml:space="preserve">) владения активами в Российской Федерации (далее − </w:t>
      </w:r>
      <w:proofErr w:type="spellStart"/>
      <w:r w:rsidRPr="004E40FF">
        <w:rPr>
          <w:rFonts w:eastAsia="Calibri"/>
          <w:sz w:val="28"/>
          <w:szCs w:val="28"/>
        </w:rPr>
        <w:t>офшорные</w:t>
      </w:r>
      <w:proofErr w:type="spellEnd"/>
      <w:r w:rsidRPr="004E40FF">
        <w:rPr>
          <w:rFonts w:eastAsia="Calibri"/>
          <w:sz w:val="28"/>
          <w:szCs w:val="28"/>
        </w:rPr>
        <w:t xml:space="preserve"> компании), а также российскими юридическими лицами, в уставном (складочном) капитале которых доля прямого или косвенного (через третьих лиц) участия </w:t>
      </w:r>
      <w:proofErr w:type="spellStart"/>
      <w:r w:rsidRPr="004E40FF">
        <w:rPr>
          <w:rFonts w:eastAsia="Calibri"/>
          <w:sz w:val="28"/>
          <w:szCs w:val="28"/>
        </w:rPr>
        <w:t>офшорных</w:t>
      </w:r>
      <w:proofErr w:type="spellEnd"/>
      <w:r w:rsidRPr="004E40FF">
        <w:rPr>
          <w:rFonts w:eastAsia="Calibri"/>
          <w:sz w:val="28"/>
          <w:szCs w:val="28"/>
        </w:rPr>
        <w:t xml:space="preserve"> компаний в</w:t>
      </w:r>
      <w:proofErr w:type="gramEnd"/>
      <w:r w:rsidRPr="004E40FF">
        <w:rPr>
          <w:rFonts w:eastAsia="Calibri"/>
          <w:sz w:val="28"/>
          <w:szCs w:val="28"/>
        </w:rPr>
        <w:t xml:space="preserve"> совокупности превышает 25 процентов (если иное не предусмотрено законодательством Российской Федерации). </w:t>
      </w:r>
      <w:proofErr w:type="gramStart"/>
      <w:r w:rsidRPr="004E40FF">
        <w:rPr>
          <w:rFonts w:eastAsia="Calibri"/>
          <w:sz w:val="28"/>
          <w:szCs w:val="28"/>
        </w:rPr>
        <w:t xml:space="preserve">При расчете доли участия </w:t>
      </w:r>
      <w:proofErr w:type="spellStart"/>
      <w:r w:rsidRPr="004E40FF">
        <w:rPr>
          <w:rFonts w:eastAsia="Calibri"/>
          <w:sz w:val="28"/>
          <w:szCs w:val="28"/>
        </w:rPr>
        <w:t>офшорных</w:t>
      </w:r>
      <w:proofErr w:type="spellEnd"/>
      <w:r w:rsidRPr="004E40FF">
        <w:rPr>
          <w:rFonts w:eastAsia="Calibri"/>
          <w:sz w:val="28"/>
          <w:szCs w:val="28"/>
        </w:rPr>
        <w:t xml:space="preserve"> компаний в капитале российских юридических лиц не учитывается прямое и (или) косвенное участие </w:t>
      </w:r>
      <w:proofErr w:type="spellStart"/>
      <w:r w:rsidRPr="004E40FF">
        <w:rPr>
          <w:rFonts w:eastAsia="Calibri"/>
          <w:sz w:val="28"/>
          <w:szCs w:val="28"/>
        </w:rPr>
        <w:t>офшорных</w:t>
      </w:r>
      <w:proofErr w:type="spellEnd"/>
      <w:r w:rsidRPr="004E40FF">
        <w:rPr>
          <w:rFonts w:eastAsia="Calibri"/>
          <w:sz w:val="28"/>
          <w:szCs w:val="28"/>
        </w:rPr>
        <w:t xml:space="preserve"> компаний в капитале публичных акционерных обществ</w:t>
      </w:r>
      <w:r>
        <w:rPr>
          <w:rFonts w:eastAsia="Calibri"/>
          <w:sz w:val="28"/>
          <w:szCs w:val="28"/>
        </w:rPr>
        <w:t xml:space="preserve"> </w:t>
      </w:r>
      <w:r w:rsidRPr="004E40FF">
        <w:rPr>
          <w:rFonts w:eastAsia="Calibri"/>
          <w:sz w:val="28"/>
          <w:szCs w:val="28"/>
        </w:rPr>
        <w:t xml:space="preserve">(в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w:t>
      </w:r>
      <w:proofErr w:type="spellStart"/>
      <w:r w:rsidRPr="004E40FF">
        <w:rPr>
          <w:rFonts w:eastAsia="Calibri"/>
          <w:sz w:val="28"/>
          <w:szCs w:val="28"/>
        </w:rPr>
        <w:t>офшорных</w:t>
      </w:r>
      <w:proofErr w:type="spellEnd"/>
      <w:r w:rsidRPr="004E40FF">
        <w:rPr>
          <w:rFonts w:eastAsia="Calibri"/>
          <w:sz w:val="28"/>
          <w:szCs w:val="28"/>
        </w:rPr>
        <w:t xml:space="preserve"> </w:t>
      </w:r>
      <w:r w:rsidRPr="004E40FF">
        <w:rPr>
          <w:rFonts w:eastAsia="Calibri"/>
          <w:sz w:val="28"/>
          <w:szCs w:val="28"/>
        </w:rPr>
        <w:lastRenderedPageBreak/>
        <w:t>компаний в капитале других российских юридических лиц, реализованное через участие в капитале указанных</w:t>
      </w:r>
      <w:proofErr w:type="gramEnd"/>
      <w:r w:rsidRPr="004E40FF">
        <w:rPr>
          <w:rFonts w:eastAsia="Calibri"/>
          <w:sz w:val="28"/>
          <w:szCs w:val="28"/>
        </w:rPr>
        <w:t xml:space="preserve"> публичных акционерных обществ;</w:t>
      </w:r>
    </w:p>
    <w:p w:rsidR="004C5364" w:rsidRPr="004E40FF" w:rsidRDefault="004C5364" w:rsidP="004C5364">
      <w:pPr>
        <w:ind w:firstLine="709"/>
        <w:jc w:val="both"/>
        <w:rPr>
          <w:rFonts w:eastAsia="Calibri"/>
          <w:sz w:val="28"/>
          <w:szCs w:val="28"/>
        </w:rPr>
      </w:pPr>
      <w:r>
        <w:rPr>
          <w:rFonts w:eastAsia="Calibri"/>
          <w:sz w:val="28"/>
          <w:szCs w:val="28"/>
        </w:rPr>
        <w:t>2</w:t>
      </w:r>
      <w:r w:rsidRPr="004E40FF">
        <w:rPr>
          <w:rFonts w:eastAsia="Calibri"/>
          <w:sz w:val="28"/>
          <w:szCs w:val="28"/>
        </w:rPr>
        <w:t>) не наход</w:t>
      </w:r>
      <w:r>
        <w:rPr>
          <w:rFonts w:eastAsia="Calibri"/>
          <w:sz w:val="28"/>
          <w:szCs w:val="28"/>
        </w:rPr>
        <w:t>и</w:t>
      </w:r>
      <w:r w:rsidRPr="004E40FF">
        <w:rPr>
          <w:rFonts w:eastAsia="Calibri"/>
          <w:sz w:val="28"/>
          <w:szCs w:val="28"/>
        </w:rPr>
        <w:t>тся в перечне организаций</w:t>
      </w:r>
      <w:r>
        <w:rPr>
          <w:rFonts w:eastAsia="Calibri"/>
          <w:sz w:val="28"/>
          <w:szCs w:val="28"/>
        </w:rPr>
        <w:t xml:space="preserve"> </w:t>
      </w:r>
      <w:r w:rsidRPr="004E40FF">
        <w:rPr>
          <w:rFonts w:eastAsia="Calibri"/>
          <w:sz w:val="28"/>
          <w:szCs w:val="28"/>
        </w:rPr>
        <w:t>и физических лиц, в отношении которых имеются сведения</w:t>
      </w:r>
      <w:r>
        <w:rPr>
          <w:rFonts w:eastAsia="Calibri"/>
          <w:sz w:val="28"/>
          <w:szCs w:val="28"/>
        </w:rPr>
        <w:t xml:space="preserve"> </w:t>
      </w:r>
      <w:r w:rsidRPr="004E40FF">
        <w:rPr>
          <w:rFonts w:eastAsia="Calibri"/>
          <w:sz w:val="28"/>
          <w:szCs w:val="28"/>
        </w:rPr>
        <w:t xml:space="preserve">об их причастности к экстремистской деятельности или терроризму; </w:t>
      </w:r>
    </w:p>
    <w:p w:rsidR="004C5364" w:rsidRPr="004E40FF" w:rsidRDefault="004C5364" w:rsidP="004C5364">
      <w:pPr>
        <w:ind w:firstLine="709"/>
        <w:jc w:val="both"/>
        <w:rPr>
          <w:rFonts w:eastAsia="Calibri"/>
          <w:sz w:val="28"/>
          <w:szCs w:val="28"/>
        </w:rPr>
      </w:pPr>
      <w:proofErr w:type="gramStart"/>
      <w:r>
        <w:rPr>
          <w:rFonts w:eastAsia="Calibri"/>
          <w:sz w:val="28"/>
          <w:szCs w:val="28"/>
        </w:rPr>
        <w:t>3</w:t>
      </w:r>
      <w:r w:rsidRPr="004E40FF">
        <w:rPr>
          <w:rFonts w:eastAsia="Calibri"/>
          <w:sz w:val="28"/>
          <w:szCs w:val="28"/>
        </w:rPr>
        <w:t>) не наход</w:t>
      </w:r>
      <w:r>
        <w:rPr>
          <w:rFonts w:eastAsia="Calibri"/>
          <w:sz w:val="28"/>
          <w:szCs w:val="28"/>
        </w:rPr>
        <w:t>и</w:t>
      </w:r>
      <w:r w:rsidRPr="004E40FF">
        <w:rPr>
          <w:rFonts w:eastAsia="Calibri"/>
          <w:sz w:val="28"/>
          <w:szCs w:val="28"/>
        </w:rPr>
        <w:t>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w:t>
      </w:r>
      <w:r>
        <w:rPr>
          <w:rFonts w:eastAsia="Calibri"/>
          <w:sz w:val="28"/>
          <w:szCs w:val="28"/>
        </w:rPr>
        <w:t xml:space="preserve"> </w:t>
      </w:r>
      <w:r w:rsidRPr="004E40FF">
        <w:rPr>
          <w:rFonts w:eastAsia="Calibri"/>
          <w:sz w:val="28"/>
          <w:szCs w:val="28"/>
        </w:rPr>
        <w:t>или с распространением оружия массового уничтожения;</w:t>
      </w:r>
      <w:proofErr w:type="gramEnd"/>
    </w:p>
    <w:p w:rsidR="004C5364" w:rsidRPr="004E40FF" w:rsidRDefault="004C5364" w:rsidP="004C5364">
      <w:pPr>
        <w:ind w:firstLine="709"/>
        <w:jc w:val="both"/>
        <w:rPr>
          <w:rFonts w:eastAsia="Calibri"/>
          <w:sz w:val="28"/>
          <w:szCs w:val="28"/>
        </w:rPr>
      </w:pPr>
      <w:r>
        <w:rPr>
          <w:rFonts w:eastAsia="Calibri"/>
          <w:sz w:val="28"/>
          <w:szCs w:val="28"/>
        </w:rPr>
        <w:t>4</w:t>
      </w:r>
      <w:r w:rsidRPr="004E40FF">
        <w:rPr>
          <w:rFonts w:eastAsia="Calibri"/>
          <w:sz w:val="28"/>
          <w:szCs w:val="28"/>
        </w:rPr>
        <w:t>) не получа</w:t>
      </w:r>
      <w:r>
        <w:rPr>
          <w:rFonts w:eastAsia="Calibri"/>
          <w:sz w:val="28"/>
          <w:szCs w:val="28"/>
        </w:rPr>
        <w:t>ет</w:t>
      </w:r>
      <w:r w:rsidRPr="004E40FF">
        <w:rPr>
          <w:rFonts w:eastAsia="Calibri"/>
          <w:sz w:val="28"/>
          <w:szCs w:val="28"/>
        </w:rPr>
        <w:t xml:space="preserve"> средства из </w:t>
      </w:r>
      <w:r>
        <w:rPr>
          <w:rFonts w:eastAsia="Calibri"/>
          <w:sz w:val="28"/>
          <w:szCs w:val="28"/>
        </w:rPr>
        <w:t>м</w:t>
      </w:r>
      <w:r w:rsidRPr="004E40FF">
        <w:rPr>
          <w:rFonts w:eastAsia="Calibri"/>
          <w:sz w:val="28"/>
          <w:szCs w:val="28"/>
        </w:rPr>
        <w:t>естного бюджета</w:t>
      </w:r>
      <w:r w:rsidRPr="004E40FF">
        <w:rPr>
          <w:rFonts w:eastAsia="Calibri"/>
          <w:sz w:val="28"/>
          <w:szCs w:val="28"/>
        </w:rPr>
        <w:br/>
        <w:t xml:space="preserve">на основании иных нормативных муниципальных правовых актов на цели, установленные настоящим </w:t>
      </w:r>
      <w:r>
        <w:rPr>
          <w:rFonts w:eastAsia="Calibri"/>
          <w:sz w:val="28"/>
          <w:szCs w:val="28"/>
        </w:rPr>
        <w:t>п</w:t>
      </w:r>
      <w:r w:rsidRPr="004E40FF">
        <w:rPr>
          <w:rFonts w:eastAsia="Calibri"/>
          <w:sz w:val="28"/>
          <w:szCs w:val="28"/>
        </w:rPr>
        <w:t>орядком;</w:t>
      </w:r>
    </w:p>
    <w:p w:rsidR="004C5364" w:rsidRPr="004E40FF" w:rsidRDefault="004C5364" w:rsidP="004C5364">
      <w:pPr>
        <w:ind w:firstLine="709"/>
        <w:jc w:val="both"/>
        <w:rPr>
          <w:rFonts w:eastAsia="Calibri"/>
          <w:sz w:val="28"/>
          <w:szCs w:val="28"/>
        </w:rPr>
      </w:pPr>
      <w:r>
        <w:rPr>
          <w:rFonts w:eastAsia="Calibri"/>
          <w:sz w:val="28"/>
          <w:szCs w:val="28"/>
        </w:rPr>
        <w:t>5</w:t>
      </w:r>
      <w:r w:rsidRPr="004E40FF">
        <w:rPr>
          <w:rFonts w:eastAsia="Calibri"/>
          <w:sz w:val="28"/>
          <w:szCs w:val="28"/>
        </w:rPr>
        <w:t>) не явля</w:t>
      </w:r>
      <w:r>
        <w:rPr>
          <w:rFonts w:eastAsia="Calibri"/>
          <w:sz w:val="28"/>
          <w:szCs w:val="28"/>
        </w:rPr>
        <w:t>е</w:t>
      </w:r>
      <w:r w:rsidRPr="004E40FF">
        <w:rPr>
          <w:rFonts w:eastAsia="Calibri"/>
          <w:sz w:val="28"/>
          <w:szCs w:val="28"/>
        </w:rPr>
        <w:t xml:space="preserve">тся иностранными агентами в соответствии </w:t>
      </w:r>
      <w:r w:rsidRPr="004E40FF">
        <w:rPr>
          <w:rFonts w:eastAsia="Calibri"/>
          <w:sz w:val="28"/>
          <w:szCs w:val="28"/>
        </w:rPr>
        <w:br/>
        <w:t xml:space="preserve">с Федеральным законом от 14.07.2022 № 255-ФЗ «О </w:t>
      </w:r>
      <w:proofErr w:type="gramStart"/>
      <w:r w:rsidRPr="004E40FF">
        <w:rPr>
          <w:rFonts w:eastAsia="Calibri"/>
          <w:sz w:val="28"/>
          <w:szCs w:val="28"/>
        </w:rPr>
        <w:t xml:space="preserve">контроле </w:t>
      </w:r>
      <w:r w:rsidRPr="004E40FF">
        <w:rPr>
          <w:rFonts w:eastAsia="Calibri"/>
          <w:sz w:val="28"/>
          <w:szCs w:val="28"/>
        </w:rPr>
        <w:br/>
        <w:t>за</w:t>
      </w:r>
      <w:proofErr w:type="gramEnd"/>
      <w:r w:rsidRPr="004E40FF">
        <w:rPr>
          <w:rFonts w:eastAsia="Calibri"/>
          <w:sz w:val="28"/>
          <w:szCs w:val="28"/>
        </w:rPr>
        <w:t xml:space="preserve"> деятельностью лиц, находя</w:t>
      </w:r>
      <w:r>
        <w:rPr>
          <w:rFonts w:eastAsia="Calibri"/>
          <w:sz w:val="28"/>
          <w:szCs w:val="28"/>
        </w:rPr>
        <w:t>щихся под иностранным влиянием».</w:t>
      </w:r>
    </w:p>
    <w:p w:rsidR="004C5364" w:rsidRPr="004E40FF" w:rsidRDefault="004C5364" w:rsidP="004C5364">
      <w:pPr>
        <w:ind w:firstLine="709"/>
        <w:jc w:val="both"/>
        <w:rPr>
          <w:rFonts w:eastAsia="Calibri"/>
          <w:sz w:val="28"/>
          <w:szCs w:val="28"/>
        </w:rPr>
      </w:pPr>
      <w:r w:rsidRPr="00C63021">
        <w:rPr>
          <w:rFonts w:eastAsia="Calibri"/>
          <w:sz w:val="28"/>
          <w:szCs w:val="28"/>
        </w:rPr>
        <w:t xml:space="preserve">2.7. Для подтверждения предъявляемых к </w:t>
      </w:r>
      <w:r>
        <w:rPr>
          <w:rFonts w:eastAsia="Calibri"/>
          <w:sz w:val="28"/>
          <w:szCs w:val="28"/>
        </w:rPr>
        <w:t>з</w:t>
      </w:r>
      <w:r w:rsidRPr="00B17B5D">
        <w:rPr>
          <w:rFonts w:eastAsia="Calibri"/>
          <w:sz w:val="28"/>
          <w:szCs w:val="28"/>
        </w:rPr>
        <w:t>аявител</w:t>
      </w:r>
      <w:r>
        <w:rPr>
          <w:rFonts w:eastAsia="Calibri"/>
          <w:sz w:val="28"/>
          <w:szCs w:val="28"/>
        </w:rPr>
        <w:t>ю</w:t>
      </w:r>
      <w:r w:rsidRPr="00B17B5D">
        <w:rPr>
          <w:rFonts w:eastAsia="Calibri"/>
          <w:sz w:val="28"/>
          <w:szCs w:val="28"/>
        </w:rPr>
        <w:t xml:space="preserve"> (участник</w:t>
      </w:r>
      <w:r>
        <w:rPr>
          <w:rFonts w:eastAsia="Calibri"/>
          <w:sz w:val="28"/>
          <w:szCs w:val="28"/>
        </w:rPr>
        <w:t>у</w:t>
      </w:r>
      <w:r w:rsidRPr="00B17B5D">
        <w:rPr>
          <w:rFonts w:eastAsia="Calibri"/>
          <w:sz w:val="28"/>
          <w:szCs w:val="28"/>
        </w:rPr>
        <w:t>, победител</w:t>
      </w:r>
      <w:r>
        <w:rPr>
          <w:rFonts w:eastAsia="Calibri"/>
          <w:sz w:val="28"/>
          <w:szCs w:val="28"/>
        </w:rPr>
        <w:t>ю</w:t>
      </w:r>
      <w:r w:rsidRPr="00B17B5D">
        <w:rPr>
          <w:rFonts w:eastAsia="Calibri"/>
          <w:sz w:val="28"/>
          <w:szCs w:val="28"/>
        </w:rPr>
        <w:t xml:space="preserve">) </w:t>
      </w:r>
      <w:r w:rsidRPr="00C63021">
        <w:rPr>
          <w:rFonts w:eastAsia="Calibri"/>
          <w:sz w:val="28"/>
          <w:szCs w:val="28"/>
        </w:rPr>
        <w:t xml:space="preserve">требований, указанных в подпунктах </w:t>
      </w:r>
      <w:r>
        <w:rPr>
          <w:rFonts w:eastAsia="Calibri"/>
          <w:sz w:val="28"/>
          <w:szCs w:val="28"/>
        </w:rPr>
        <w:t xml:space="preserve">1, 4 </w:t>
      </w:r>
      <w:r w:rsidRPr="00C63021">
        <w:rPr>
          <w:rFonts w:eastAsia="Calibri"/>
          <w:sz w:val="28"/>
          <w:szCs w:val="28"/>
        </w:rPr>
        <w:t xml:space="preserve">пункта 2.6 настоящего </w:t>
      </w:r>
      <w:r>
        <w:rPr>
          <w:rFonts w:eastAsia="Calibri"/>
          <w:sz w:val="28"/>
          <w:szCs w:val="28"/>
        </w:rPr>
        <w:t>п</w:t>
      </w:r>
      <w:r w:rsidRPr="00C63021">
        <w:rPr>
          <w:rFonts w:eastAsia="Calibri"/>
          <w:sz w:val="28"/>
          <w:szCs w:val="28"/>
        </w:rPr>
        <w:t xml:space="preserve">орядка, </w:t>
      </w:r>
      <w:r>
        <w:rPr>
          <w:rFonts w:eastAsia="Calibri"/>
          <w:sz w:val="28"/>
          <w:szCs w:val="28"/>
        </w:rPr>
        <w:t>о</w:t>
      </w:r>
      <w:r w:rsidRPr="00C63021">
        <w:rPr>
          <w:rFonts w:eastAsia="Calibri"/>
          <w:sz w:val="28"/>
          <w:szCs w:val="28"/>
        </w:rPr>
        <w:t>рганизатор запрашивает сведения у уполномоченных органов в рамках межведомственного взаимодействия.</w:t>
      </w:r>
      <w:r w:rsidRPr="004E40FF">
        <w:rPr>
          <w:rFonts w:eastAsia="Calibri"/>
        </w:rPr>
        <w:t xml:space="preserve"> </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Требования, указанные в </w:t>
      </w:r>
      <w:r>
        <w:rPr>
          <w:rFonts w:eastAsia="Calibri"/>
          <w:sz w:val="28"/>
          <w:szCs w:val="28"/>
        </w:rPr>
        <w:t>подпунктах 2, 3, 5</w:t>
      </w:r>
      <w:r w:rsidRPr="004E40FF">
        <w:rPr>
          <w:rFonts w:eastAsia="Calibri"/>
          <w:sz w:val="28"/>
          <w:szCs w:val="28"/>
        </w:rPr>
        <w:t xml:space="preserve"> пункта 2.6 настоящего </w:t>
      </w:r>
      <w:r>
        <w:rPr>
          <w:rFonts w:eastAsia="Calibri"/>
          <w:sz w:val="28"/>
          <w:szCs w:val="28"/>
        </w:rPr>
        <w:t>п</w:t>
      </w:r>
      <w:r w:rsidRPr="004E40FF">
        <w:rPr>
          <w:rFonts w:eastAsia="Calibri"/>
          <w:sz w:val="28"/>
          <w:szCs w:val="28"/>
        </w:rPr>
        <w:t xml:space="preserve">орядка, подтверждаются заявкой на участие в Конкурсе (приложение </w:t>
      </w:r>
      <w:r>
        <w:rPr>
          <w:rFonts w:eastAsia="Calibri"/>
          <w:sz w:val="28"/>
          <w:szCs w:val="28"/>
        </w:rPr>
        <w:t>2</w:t>
      </w:r>
      <w:r w:rsidRPr="004E40FF">
        <w:rPr>
          <w:rFonts w:eastAsia="Calibri"/>
          <w:sz w:val="28"/>
          <w:szCs w:val="28"/>
        </w:rPr>
        <w:t xml:space="preserve"> </w:t>
      </w:r>
      <w:r w:rsidRPr="004E40FF">
        <w:rPr>
          <w:rFonts w:eastAsia="Calibri"/>
          <w:sz w:val="28"/>
          <w:szCs w:val="28"/>
        </w:rPr>
        <w:br/>
        <w:t xml:space="preserve">к настоящему </w:t>
      </w:r>
      <w:r>
        <w:rPr>
          <w:rFonts w:eastAsia="Calibri"/>
          <w:sz w:val="28"/>
          <w:szCs w:val="28"/>
        </w:rPr>
        <w:t>п</w:t>
      </w:r>
      <w:r w:rsidRPr="004E40FF">
        <w:rPr>
          <w:rFonts w:eastAsia="Calibri"/>
          <w:sz w:val="28"/>
          <w:szCs w:val="28"/>
        </w:rPr>
        <w:t>орядку).</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В случае отсутствия технической возможности проверки информации, указанной в абзаце первом настоящего пункта, </w:t>
      </w:r>
      <w:r>
        <w:rPr>
          <w:rFonts w:eastAsia="Calibri"/>
          <w:sz w:val="28"/>
          <w:szCs w:val="28"/>
        </w:rPr>
        <w:t>о</w:t>
      </w:r>
      <w:r w:rsidRPr="004E40FF">
        <w:rPr>
          <w:rFonts w:eastAsia="Calibri"/>
          <w:sz w:val="28"/>
          <w:szCs w:val="28"/>
        </w:rPr>
        <w:t xml:space="preserve">рганизатор вправе запросить у конкретного </w:t>
      </w:r>
      <w:r>
        <w:rPr>
          <w:rFonts w:eastAsia="Calibri"/>
          <w:sz w:val="28"/>
          <w:szCs w:val="28"/>
        </w:rPr>
        <w:t>у</w:t>
      </w:r>
      <w:r w:rsidRPr="004E40FF">
        <w:rPr>
          <w:rFonts w:eastAsia="Calibri"/>
          <w:sz w:val="28"/>
          <w:szCs w:val="28"/>
        </w:rPr>
        <w:t>частника документы для подтверждения его соответствия требова</w:t>
      </w:r>
      <w:r>
        <w:rPr>
          <w:rFonts w:eastAsia="Calibri"/>
          <w:sz w:val="28"/>
          <w:szCs w:val="28"/>
        </w:rPr>
        <w:t>ниям, указанным в подпунктах 1, 4</w:t>
      </w:r>
      <w:r w:rsidRPr="004E40FF">
        <w:rPr>
          <w:rFonts w:eastAsia="Calibri"/>
          <w:sz w:val="28"/>
          <w:szCs w:val="28"/>
        </w:rPr>
        <w:t xml:space="preserve"> пункта 2.6 настоящего </w:t>
      </w:r>
      <w:r>
        <w:rPr>
          <w:rFonts w:eastAsia="Calibri"/>
          <w:sz w:val="28"/>
          <w:szCs w:val="28"/>
        </w:rPr>
        <w:t>п</w:t>
      </w:r>
      <w:r w:rsidRPr="004E40FF">
        <w:rPr>
          <w:rFonts w:eastAsia="Calibri"/>
          <w:sz w:val="28"/>
          <w:szCs w:val="28"/>
        </w:rPr>
        <w:t>орядка.</w:t>
      </w:r>
    </w:p>
    <w:p w:rsidR="004C5364" w:rsidRDefault="004C5364" w:rsidP="004C5364">
      <w:pPr>
        <w:ind w:firstLine="709"/>
        <w:jc w:val="both"/>
        <w:rPr>
          <w:rFonts w:eastAsia="Calibri"/>
          <w:sz w:val="28"/>
          <w:szCs w:val="28"/>
        </w:rPr>
      </w:pPr>
      <w:r w:rsidRPr="004E40FF">
        <w:rPr>
          <w:rFonts w:eastAsia="Calibri"/>
          <w:sz w:val="28"/>
          <w:szCs w:val="28"/>
        </w:rPr>
        <w:t xml:space="preserve">2.8. Для участия в </w:t>
      </w:r>
      <w:r>
        <w:rPr>
          <w:rFonts w:eastAsia="Calibri"/>
          <w:sz w:val="28"/>
          <w:szCs w:val="28"/>
        </w:rPr>
        <w:t>к</w:t>
      </w:r>
      <w:r w:rsidRPr="004E40FF">
        <w:rPr>
          <w:rFonts w:eastAsia="Calibri"/>
          <w:sz w:val="28"/>
          <w:szCs w:val="28"/>
        </w:rPr>
        <w:t xml:space="preserve">онкурсе </w:t>
      </w:r>
      <w:r>
        <w:rPr>
          <w:rFonts w:eastAsia="Calibri"/>
          <w:sz w:val="28"/>
          <w:szCs w:val="28"/>
        </w:rPr>
        <w:t>заявител</w:t>
      </w:r>
      <w:r w:rsidRPr="004E40FF">
        <w:rPr>
          <w:rFonts w:eastAsia="Calibri"/>
          <w:sz w:val="28"/>
          <w:szCs w:val="28"/>
        </w:rPr>
        <w:t>и должны пред</w:t>
      </w:r>
      <w:r>
        <w:rPr>
          <w:rFonts w:eastAsia="Calibri"/>
          <w:sz w:val="28"/>
          <w:szCs w:val="28"/>
        </w:rPr>
        <w:t>о</w:t>
      </w:r>
      <w:r w:rsidRPr="004E40FF">
        <w:rPr>
          <w:rFonts w:eastAsia="Calibri"/>
          <w:sz w:val="28"/>
          <w:szCs w:val="28"/>
        </w:rPr>
        <w:t xml:space="preserve">ставить </w:t>
      </w:r>
      <w:r>
        <w:rPr>
          <w:rFonts w:eastAsia="Calibri"/>
          <w:sz w:val="28"/>
          <w:szCs w:val="28"/>
        </w:rPr>
        <w:t>о</w:t>
      </w:r>
      <w:r w:rsidRPr="004E40FF">
        <w:rPr>
          <w:rFonts w:eastAsia="Calibri"/>
          <w:sz w:val="28"/>
          <w:szCs w:val="28"/>
        </w:rPr>
        <w:t xml:space="preserve">рганизатору </w:t>
      </w:r>
      <w:r>
        <w:rPr>
          <w:rFonts w:eastAsia="Calibri"/>
          <w:sz w:val="28"/>
          <w:szCs w:val="28"/>
        </w:rPr>
        <w:t xml:space="preserve">заявку, в которую входят </w:t>
      </w:r>
      <w:r w:rsidRPr="004E40FF">
        <w:rPr>
          <w:rFonts w:eastAsia="Calibri"/>
          <w:sz w:val="28"/>
          <w:szCs w:val="28"/>
        </w:rPr>
        <w:t>следующие документы</w:t>
      </w:r>
      <w:r>
        <w:rPr>
          <w:rFonts w:eastAsia="Calibri"/>
          <w:sz w:val="28"/>
          <w:szCs w:val="28"/>
        </w:rPr>
        <w:t xml:space="preserve"> на бумажном и электронном носителе (лично или почтой)</w:t>
      </w:r>
      <w:r w:rsidRPr="004E40FF">
        <w:rPr>
          <w:rFonts w:eastAsia="Calibri"/>
          <w:sz w:val="28"/>
          <w:szCs w:val="28"/>
        </w:rPr>
        <w:t>:</w:t>
      </w:r>
    </w:p>
    <w:p w:rsidR="004C5364" w:rsidRPr="00C63021" w:rsidRDefault="004C5364" w:rsidP="004C5364">
      <w:pPr>
        <w:ind w:firstLine="709"/>
        <w:jc w:val="both"/>
        <w:rPr>
          <w:rFonts w:eastAsia="Calibri"/>
          <w:sz w:val="28"/>
          <w:szCs w:val="28"/>
        </w:rPr>
      </w:pPr>
      <w:r w:rsidRPr="00C63021">
        <w:rPr>
          <w:rFonts w:eastAsia="Calibri"/>
          <w:sz w:val="28"/>
          <w:szCs w:val="28"/>
        </w:rPr>
        <w:t>- заявление о</w:t>
      </w:r>
      <w:r>
        <w:rPr>
          <w:rFonts w:eastAsia="Calibri"/>
          <w:sz w:val="28"/>
          <w:szCs w:val="28"/>
        </w:rPr>
        <w:t xml:space="preserve"> намерении </w:t>
      </w:r>
      <w:r w:rsidRPr="00C63021">
        <w:rPr>
          <w:rFonts w:eastAsia="Calibri"/>
          <w:sz w:val="28"/>
          <w:szCs w:val="28"/>
        </w:rPr>
        <w:t>участ</w:t>
      </w:r>
      <w:r>
        <w:rPr>
          <w:rFonts w:eastAsia="Calibri"/>
          <w:sz w:val="28"/>
          <w:szCs w:val="28"/>
        </w:rPr>
        <w:t>вовать</w:t>
      </w:r>
      <w:r w:rsidRPr="00C63021">
        <w:rPr>
          <w:rFonts w:eastAsia="Calibri"/>
          <w:sz w:val="28"/>
          <w:szCs w:val="28"/>
        </w:rPr>
        <w:t xml:space="preserve"> в конкурсе по форме, установленной  </w:t>
      </w:r>
      <w:r>
        <w:rPr>
          <w:rFonts w:eastAsia="Calibri"/>
          <w:sz w:val="28"/>
          <w:szCs w:val="28"/>
        </w:rPr>
        <w:t>п</w:t>
      </w:r>
      <w:r w:rsidRPr="00C63021">
        <w:rPr>
          <w:rFonts w:eastAsia="Calibri"/>
          <w:sz w:val="28"/>
          <w:szCs w:val="28"/>
        </w:rPr>
        <w:t xml:space="preserve">риложением № 2 к настоящему </w:t>
      </w:r>
      <w:r>
        <w:rPr>
          <w:rFonts w:eastAsia="Calibri"/>
          <w:sz w:val="28"/>
          <w:szCs w:val="28"/>
        </w:rPr>
        <w:t>п</w:t>
      </w:r>
      <w:r w:rsidRPr="00C63021">
        <w:rPr>
          <w:rFonts w:eastAsia="Calibri"/>
          <w:sz w:val="28"/>
          <w:szCs w:val="28"/>
        </w:rPr>
        <w:t xml:space="preserve">орядку, подписанное руководителем </w:t>
      </w:r>
      <w:r>
        <w:rPr>
          <w:rFonts w:eastAsia="Calibri"/>
          <w:sz w:val="28"/>
          <w:szCs w:val="28"/>
        </w:rPr>
        <w:t>СОНКО</w:t>
      </w:r>
      <w:r w:rsidRPr="00C63021">
        <w:rPr>
          <w:rFonts w:eastAsia="Calibri"/>
          <w:sz w:val="28"/>
          <w:szCs w:val="28"/>
        </w:rPr>
        <w:t>, предоставившего проект;</w:t>
      </w:r>
    </w:p>
    <w:p w:rsidR="004C5364" w:rsidRPr="00C63021" w:rsidRDefault="004C5364" w:rsidP="004C5364">
      <w:pPr>
        <w:ind w:firstLine="709"/>
        <w:jc w:val="both"/>
        <w:rPr>
          <w:rFonts w:eastAsia="Calibri"/>
          <w:sz w:val="28"/>
          <w:szCs w:val="28"/>
        </w:rPr>
      </w:pPr>
      <w:r w:rsidRPr="00C63021">
        <w:rPr>
          <w:rFonts w:eastAsia="Calibri"/>
          <w:sz w:val="28"/>
          <w:szCs w:val="28"/>
        </w:rPr>
        <w:t xml:space="preserve">- </w:t>
      </w:r>
      <w:r>
        <w:rPr>
          <w:rFonts w:eastAsia="Calibri"/>
          <w:sz w:val="28"/>
          <w:szCs w:val="28"/>
        </w:rPr>
        <w:t xml:space="preserve">паспорт </w:t>
      </w:r>
      <w:r w:rsidRPr="00C63021">
        <w:rPr>
          <w:rFonts w:eastAsia="Calibri"/>
          <w:sz w:val="28"/>
          <w:szCs w:val="28"/>
        </w:rPr>
        <w:t>проект</w:t>
      </w:r>
      <w:r>
        <w:rPr>
          <w:rFonts w:eastAsia="Calibri"/>
          <w:sz w:val="28"/>
          <w:szCs w:val="28"/>
        </w:rPr>
        <w:t>а</w:t>
      </w:r>
      <w:r w:rsidRPr="00C63021">
        <w:rPr>
          <w:rFonts w:eastAsia="Calibri"/>
          <w:sz w:val="28"/>
          <w:szCs w:val="28"/>
        </w:rPr>
        <w:t xml:space="preserve"> по форме, установленной  </w:t>
      </w:r>
      <w:r>
        <w:rPr>
          <w:rFonts w:eastAsia="Calibri"/>
          <w:sz w:val="28"/>
          <w:szCs w:val="28"/>
        </w:rPr>
        <w:t>п</w:t>
      </w:r>
      <w:r w:rsidRPr="00C63021">
        <w:rPr>
          <w:rFonts w:eastAsia="Calibri"/>
          <w:sz w:val="28"/>
          <w:szCs w:val="28"/>
        </w:rPr>
        <w:t xml:space="preserve">риложением № 3 к настоящему </w:t>
      </w:r>
      <w:r>
        <w:rPr>
          <w:rFonts w:eastAsia="Calibri"/>
          <w:sz w:val="28"/>
          <w:szCs w:val="28"/>
        </w:rPr>
        <w:t>п</w:t>
      </w:r>
      <w:r w:rsidRPr="00C63021">
        <w:rPr>
          <w:rFonts w:eastAsia="Calibri"/>
          <w:sz w:val="28"/>
          <w:szCs w:val="28"/>
        </w:rPr>
        <w:t>орядку;</w:t>
      </w:r>
    </w:p>
    <w:p w:rsidR="004C5364" w:rsidRDefault="004C5364" w:rsidP="004C5364">
      <w:pPr>
        <w:ind w:firstLine="709"/>
        <w:jc w:val="both"/>
        <w:rPr>
          <w:rFonts w:eastAsia="Calibri"/>
          <w:sz w:val="28"/>
          <w:szCs w:val="28"/>
        </w:rPr>
      </w:pPr>
      <w:r w:rsidRPr="00C63021">
        <w:rPr>
          <w:rFonts w:eastAsia="Calibri"/>
          <w:sz w:val="28"/>
          <w:szCs w:val="28"/>
        </w:rPr>
        <w:t xml:space="preserve">- согласие руководителя </w:t>
      </w:r>
      <w:r>
        <w:rPr>
          <w:rFonts w:eastAsia="Calibri"/>
          <w:sz w:val="28"/>
          <w:szCs w:val="28"/>
        </w:rPr>
        <w:t>СОНКО</w:t>
      </w:r>
      <w:r w:rsidRPr="00C63021">
        <w:rPr>
          <w:rFonts w:eastAsia="Calibri"/>
          <w:sz w:val="28"/>
          <w:szCs w:val="28"/>
        </w:rPr>
        <w:t xml:space="preserve"> на обработку персональных данных по форме, установленной  </w:t>
      </w:r>
      <w:r>
        <w:rPr>
          <w:rFonts w:eastAsia="Calibri"/>
          <w:sz w:val="28"/>
          <w:szCs w:val="28"/>
        </w:rPr>
        <w:t>п</w:t>
      </w:r>
      <w:r w:rsidRPr="00C63021">
        <w:rPr>
          <w:rFonts w:eastAsia="Calibri"/>
          <w:sz w:val="28"/>
          <w:szCs w:val="28"/>
        </w:rPr>
        <w:t xml:space="preserve">риложением № 4 к настоящему </w:t>
      </w:r>
      <w:r>
        <w:rPr>
          <w:rFonts w:eastAsia="Calibri"/>
          <w:sz w:val="28"/>
          <w:szCs w:val="28"/>
        </w:rPr>
        <w:t>п</w:t>
      </w:r>
      <w:r w:rsidRPr="00C63021">
        <w:rPr>
          <w:rFonts w:eastAsia="Calibri"/>
          <w:sz w:val="28"/>
          <w:szCs w:val="28"/>
        </w:rPr>
        <w:t>орядку</w:t>
      </w:r>
      <w:r>
        <w:rPr>
          <w:rFonts w:eastAsia="Calibri"/>
          <w:sz w:val="28"/>
          <w:szCs w:val="28"/>
        </w:rPr>
        <w:t>;</w:t>
      </w:r>
    </w:p>
    <w:p w:rsidR="004C5364" w:rsidRPr="00C63021" w:rsidRDefault="004C5364" w:rsidP="004C5364">
      <w:pPr>
        <w:ind w:firstLine="709"/>
        <w:jc w:val="both"/>
        <w:rPr>
          <w:rFonts w:eastAsia="Calibri"/>
          <w:sz w:val="28"/>
          <w:szCs w:val="28"/>
        </w:rPr>
      </w:pPr>
      <w:r>
        <w:rPr>
          <w:rFonts w:eastAsia="Calibri"/>
          <w:sz w:val="28"/>
          <w:szCs w:val="28"/>
        </w:rPr>
        <w:t>-</w:t>
      </w:r>
      <w:r w:rsidRPr="002D07FE">
        <w:rPr>
          <w:rFonts w:eastAsia="Calibri"/>
          <w:sz w:val="28"/>
          <w:szCs w:val="28"/>
        </w:rPr>
        <w:t xml:space="preserve"> </w:t>
      </w:r>
      <w:r w:rsidRPr="00C63021">
        <w:rPr>
          <w:rFonts w:eastAsia="Calibri"/>
          <w:sz w:val="28"/>
          <w:szCs w:val="28"/>
        </w:rPr>
        <w:t xml:space="preserve">копию свидетельства о государственной регистрации </w:t>
      </w:r>
      <w:r>
        <w:rPr>
          <w:rFonts w:eastAsia="Calibri"/>
          <w:sz w:val="28"/>
          <w:szCs w:val="28"/>
        </w:rPr>
        <w:t>СОНКО, заверенную руководителем организации</w:t>
      </w:r>
      <w:r w:rsidRPr="004E40FF">
        <w:rPr>
          <w:rFonts w:eastAsia="Calibri"/>
          <w:sz w:val="28"/>
          <w:szCs w:val="28"/>
        </w:rPr>
        <w:t>.</w:t>
      </w:r>
    </w:p>
    <w:p w:rsidR="004C5364" w:rsidRPr="00C63021" w:rsidRDefault="004C5364" w:rsidP="004C5364">
      <w:pPr>
        <w:ind w:firstLine="709"/>
        <w:jc w:val="both"/>
        <w:rPr>
          <w:rFonts w:eastAsia="Calibri"/>
          <w:sz w:val="28"/>
          <w:szCs w:val="28"/>
        </w:rPr>
      </w:pPr>
      <w:r w:rsidRPr="00C63021">
        <w:rPr>
          <w:rFonts w:eastAsia="Calibri"/>
          <w:sz w:val="28"/>
          <w:szCs w:val="28"/>
        </w:rPr>
        <w:t xml:space="preserve">К заявке могут прилагаться дополнительные материалы: рекомендательные письма, статьи, схемы, фотографии, иные документы и информационные материалы по усмотрению претендентов. </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Все документы представляются </w:t>
      </w:r>
      <w:r>
        <w:rPr>
          <w:rFonts w:eastAsia="Calibri"/>
          <w:sz w:val="28"/>
          <w:szCs w:val="28"/>
        </w:rPr>
        <w:t>заявителем</w:t>
      </w:r>
      <w:r w:rsidRPr="004E40FF">
        <w:rPr>
          <w:rFonts w:eastAsia="Calibri"/>
          <w:sz w:val="28"/>
          <w:szCs w:val="28"/>
        </w:rPr>
        <w:t xml:space="preserve"> одновременно в срок, установленный для приема заявок.</w:t>
      </w:r>
    </w:p>
    <w:p w:rsidR="004C5364" w:rsidRPr="006611AD" w:rsidRDefault="004C5364" w:rsidP="004C5364">
      <w:pPr>
        <w:ind w:firstLine="709"/>
        <w:jc w:val="both"/>
        <w:rPr>
          <w:rFonts w:eastAsia="Calibri"/>
          <w:sz w:val="28"/>
          <w:szCs w:val="28"/>
        </w:rPr>
      </w:pPr>
      <w:r w:rsidRPr="006611AD">
        <w:rPr>
          <w:rFonts w:eastAsia="Calibri"/>
          <w:sz w:val="28"/>
          <w:szCs w:val="28"/>
        </w:rPr>
        <w:lastRenderedPageBreak/>
        <w:t>Каждым заявителем может подаваться неограниченное число заявок</w:t>
      </w:r>
      <w:r>
        <w:rPr>
          <w:rFonts w:eastAsia="Calibri"/>
          <w:sz w:val="28"/>
          <w:szCs w:val="28"/>
        </w:rPr>
        <w:t xml:space="preserve"> в </w:t>
      </w:r>
      <w:r w:rsidRPr="006611AD">
        <w:rPr>
          <w:rFonts w:eastAsia="Calibri"/>
          <w:sz w:val="28"/>
          <w:szCs w:val="28"/>
        </w:rPr>
        <w:t>полн</w:t>
      </w:r>
      <w:r>
        <w:rPr>
          <w:rFonts w:eastAsia="Calibri"/>
          <w:sz w:val="28"/>
          <w:szCs w:val="28"/>
        </w:rPr>
        <w:t>ом</w:t>
      </w:r>
      <w:r w:rsidRPr="006611AD">
        <w:rPr>
          <w:rFonts w:eastAsia="Calibri"/>
          <w:sz w:val="28"/>
          <w:szCs w:val="28"/>
        </w:rPr>
        <w:t xml:space="preserve"> комплект</w:t>
      </w:r>
      <w:r>
        <w:rPr>
          <w:rFonts w:eastAsia="Calibri"/>
          <w:sz w:val="28"/>
          <w:szCs w:val="28"/>
        </w:rPr>
        <w:t>е, определённом настоящим порядком</w:t>
      </w:r>
      <w:r w:rsidRPr="006611AD">
        <w:rPr>
          <w:rFonts w:eastAsia="Calibri"/>
          <w:sz w:val="28"/>
          <w:szCs w:val="28"/>
        </w:rPr>
        <w:t xml:space="preserve">. По итогам конкурса от </w:t>
      </w:r>
      <w:proofErr w:type="gramStart"/>
      <w:r w:rsidRPr="006611AD">
        <w:rPr>
          <w:rFonts w:eastAsia="Calibri"/>
          <w:sz w:val="28"/>
          <w:szCs w:val="28"/>
        </w:rPr>
        <w:t>одного заявителя может</w:t>
      </w:r>
      <w:proofErr w:type="gramEnd"/>
      <w:r w:rsidRPr="006611AD">
        <w:rPr>
          <w:rFonts w:eastAsia="Calibri"/>
          <w:sz w:val="28"/>
          <w:szCs w:val="28"/>
        </w:rPr>
        <w:t xml:space="preserve"> быть отобрано не более одного проекта.</w:t>
      </w:r>
    </w:p>
    <w:p w:rsidR="004C5364" w:rsidRPr="006611AD" w:rsidRDefault="004C5364" w:rsidP="004C5364">
      <w:pPr>
        <w:ind w:firstLine="709"/>
        <w:jc w:val="both"/>
        <w:rPr>
          <w:rFonts w:eastAsia="Calibri"/>
          <w:sz w:val="28"/>
          <w:szCs w:val="28"/>
        </w:rPr>
      </w:pPr>
      <w:r>
        <w:rPr>
          <w:rFonts w:eastAsia="Calibri"/>
          <w:sz w:val="28"/>
          <w:szCs w:val="28"/>
        </w:rPr>
        <w:t>2.9</w:t>
      </w:r>
      <w:r w:rsidRPr="006611AD">
        <w:rPr>
          <w:rFonts w:eastAsia="Calibri"/>
          <w:sz w:val="28"/>
          <w:szCs w:val="28"/>
        </w:rPr>
        <w:t xml:space="preserve">. Заявка представляется </w:t>
      </w:r>
      <w:r>
        <w:rPr>
          <w:rFonts w:eastAsia="Calibri"/>
          <w:sz w:val="28"/>
          <w:szCs w:val="28"/>
        </w:rPr>
        <w:t>организатору</w:t>
      </w:r>
      <w:r w:rsidRPr="006611AD">
        <w:rPr>
          <w:rFonts w:eastAsia="Calibri"/>
          <w:sz w:val="28"/>
          <w:szCs w:val="28"/>
        </w:rPr>
        <w:t xml:space="preserve"> лично или направляется по почте по адресу: 164600, Архангельская область, Пинежский район, с. Карпогоры, ул. Теплова, д. 14 на бумажном и электронном носителях.</w:t>
      </w:r>
    </w:p>
    <w:p w:rsidR="004C5364" w:rsidRPr="006611AD" w:rsidRDefault="004C5364" w:rsidP="004C5364">
      <w:pPr>
        <w:ind w:firstLine="709"/>
        <w:jc w:val="both"/>
        <w:rPr>
          <w:rFonts w:eastAsia="Calibri"/>
          <w:sz w:val="28"/>
          <w:szCs w:val="28"/>
        </w:rPr>
      </w:pPr>
      <w:r>
        <w:rPr>
          <w:rFonts w:eastAsia="Calibri"/>
          <w:sz w:val="28"/>
          <w:szCs w:val="28"/>
        </w:rPr>
        <w:t>2.10</w:t>
      </w:r>
      <w:r w:rsidRPr="006611AD">
        <w:rPr>
          <w:rFonts w:eastAsia="Calibri"/>
          <w:sz w:val="28"/>
          <w:szCs w:val="28"/>
        </w:rPr>
        <w:t xml:space="preserve">. </w:t>
      </w:r>
      <w:r w:rsidRPr="0091613D">
        <w:rPr>
          <w:rFonts w:eastAsia="Calibri"/>
          <w:sz w:val="28"/>
          <w:szCs w:val="28"/>
        </w:rPr>
        <w:t>Поданные заявки регистрируются организатором с указанием даты и времени приёма заявки в соответствии с очередностью их поступления.</w:t>
      </w:r>
    </w:p>
    <w:p w:rsidR="004C5364" w:rsidRPr="006611AD" w:rsidRDefault="004C5364" w:rsidP="004C5364">
      <w:pPr>
        <w:ind w:firstLine="709"/>
        <w:jc w:val="both"/>
        <w:rPr>
          <w:rFonts w:eastAsia="Calibri"/>
          <w:sz w:val="28"/>
          <w:szCs w:val="28"/>
        </w:rPr>
      </w:pPr>
      <w:r>
        <w:rPr>
          <w:rFonts w:eastAsia="Calibri"/>
          <w:sz w:val="28"/>
          <w:szCs w:val="28"/>
        </w:rPr>
        <w:t>2.11</w:t>
      </w:r>
      <w:r w:rsidRPr="006611AD">
        <w:rPr>
          <w:rFonts w:eastAsia="Calibri"/>
          <w:sz w:val="28"/>
          <w:szCs w:val="28"/>
        </w:rPr>
        <w:t xml:space="preserve">. Заявка, поступившая </w:t>
      </w:r>
      <w:r>
        <w:rPr>
          <w:rFonts w:eastAsia="Calibri"/>
          <w:sz w:val="28"/>
          <w:szCs w:val="28"/>
        </w:rPr>
        <w:t>организатору</w:t>
      </w:r>
      <w:r w:rsidRPr="006611AD">
        <w:rPr>
          <w:rFonts w:eastAsia="Calibri"/>
          <w:sz w:val="28"/>
          <w:szCs w:val="28"/>
        </w:rPr>
        <w:t xml:space="preserve"> после окончания срока приема заявок (в том числе по почте) регистрируется, но к участию в конкурсе не допускается, о чем заявителю направляется уведомление.</w:t>
      </w:r>
    </w:p>
    <w:p w:rsidR="004C5364" w:rsidRDefault="004C5364" w:rsidP="004C5364">
      <w:pPr>
        <w:ind w:firstLine="709"/>
        <w:jc w:val="both"/>
        <w:rPr>
          <w:rFonts w:eastAsia="Calibri"/>
          <w:sz w:val="28"/>
          <w:szCs w:val="28"/>
        </w:rPr>
      </w:pPr>
      <w:r>
        <w:rPr>
          <w:rFonts w:eastAsia="Calibri"/>
          <w:sz w:val="28"/>
          <w:szCs w:val="28"/>
        </w:rPr>
        <w:t>2.12</w:t>
      </w:r>
      <w:r w:rsidRPr="006611AD">
        <w:rPr>
          <w:rFonts w:eastAsia="Calibri"/>
          <w:sz w:val="28"/>
          <w:szCs w:val="28"/>
        </w:rPr>
        <w:t xml:space="preserve">. Заявка может быть изменена или отозвана заявителем до окончания срока приема заявок путем направления </w:t>
      </w:r>
      <w:r>
        <w:rPr>
          <w:rFonts w:eastAsia="Calibri"/>
          <w:sz w:val="28"/>
          <w:szCs w:val="28"/>
        </w:rPr>
        <w:t>организатору</w:t>
      </w:r>
      <w:r w:rsidRPr="006611AD">
        <w:rPr>
          <w:rFonts w:eastAsia="Calibri"/>
          <w:sz w:val="28"/>
          <w:szCs w:val="28"/>
        </w:rPr>
        <w:t xml:space="preserve"> письменного заявления. Отозванные заявки не учитываются при </w:t>
      </w:r>
      <w:r w:rsidRPr="00441D15">
        <w:rPr>
          <w:rFonts w:eastAsia="Calibri"/>
          <w:sz w:val="28"/>
          <w:szCs w:val="28"/>
        </w:rPr>
        <w:t>рассмотрении и оценке заявок</w:t>
      </w:r>
      <w:r>
        <w:rPr>
          <w:rFonts w:eastAsia="Calibri"/>
          <w:sz w:val="28"/>
          <w:szCs w:val="28"/>
        </w:rPr>
        <w:t xml:space="preserve"> и </w:t>
      </w:r>
      <w:r w:rsidRPr="00C64755">
        <w:rPr>
          <w:rFonts w:eastAsia="Calibri"/>
          <w:sz w:val="28"/>
          <w:szCs w:val="28"/>
        </w:rPr>
        <w:t xml:space="preserve"> возвращаются участнику.</w:t>
      </w:r>
    </w:p>
    <w:p w:rsidR="004C5364" w:rsidRPr="004E40FF" w:rsidRDefault="004C5364" w:rsidP="004C5364">
      <w:pPr>
        <w:ind w:firstLine="709"/>
        <w:jc w:val="both"/>
        <w:rPr>
          <w:rFonts w:eastAsia="Calibri"/>
          <w:sz w:val="28"/>
          <w:szCs w:val="28"/>
        </w:rPr>
      </w:pPr>
      <w:r>
        <w:rPr>
          <w:rFonts w:eastAsia="Calibri"/>
          <w:sz w:val="28"/>
          <w:szCs w:val="28"/>
        </w:rPr>
        <w:t>Заявител</w:t>
      </w:r>
      <w:r w:rsidRPr="004E40FF">
        <w:rPr>
          <w:rFonts w:eastAsia="Calibri"/>
          <w:sz w:val="28"/>
          <w:szCs w:val="28"/>
        </w:rPr>
        <w:t xml:space="preserve">и </w:t>
      </w:r>
      <w:r w:rsidRPr="00514509">
        <w:rPr>
          <w:rFonts w:eastAsia="Calibri"/>
          <w:sz w:val="28"/>
          <w:szCs w:val="28"/>
        </w:rPr>
        <w:t xml:space="preserve">представляют организатору согласие на публикацию (размещение) в информационно-телекоммуникационной сети Интернет информации о </w:t>
      </w:r>
      <w:r>
        <w:rPr>
          <w:rFonts w:eastAsia="Calibri"/>
          <w:sz w:val="28"/>
          <w:szCs w:val="28"/>
        </w:rPr>
        <w:t>заявителе (у</w:t>
      </w:r>
      <w:r w:rsidRPr="00514509">
        <w:rPr>
          <w:rFonts w:eastAsia="Calibri"/>
          <w:sz w:val="28"/>
          <w:szCs w:val="28"/>
        </w:rPr>
        <w:t>частнике,</w:t>
      </w:r>
      <w:r>
        <w:rPr>
          <w:rFonts w:eastAsia="Calibri"/>
          <w:sz w:val="28"/>
          <w:szCs w:val="28"/>
        </w:rPr>
        <w:t xml:space="preserve"> победителе),</w:t>
      </w:r>
      <w:r w:rsidRPr="00514509">
        <w:rPr>
          <w:rFonts w:eastAsia="Calibri"/>
          <w:sz w:val="28"/>
          <w:szCs w:val="28"/>
        </w:rPr>
        <w:t xml:space="preserve"> о подаваемой заявке, иной информации, связанной с </w:t>
      </w:r>
      <w:r>
        <w:rPr>
          <w:rFonts w:eastAsia="Calibri"/>
          <w:sz w:val="28"/>
          <w:szCs w:val="28"/>
        </w:rPr>
        <w:t>проведением к</w:t>
      </w:r>
      <w:r w:rsidRPr="00514509">
        <w:rPr>
          <w:rFonts w:eastAsia="Calibri"/>
          <w:sz w:val="28"/>
          <w:szCs w:val="28"/>
        </w:rPr>
        <w:t>онкурс</w:t>
      </w:r>
      <w:r>
        <w:rPr>
          <w:rFonts w:eastAsia="Calibri"/>
          <w:sz w:val="28"/>
          <w:szCs w:val="28"/>
        </w:rPr>
        <w:t>а</w:t>
      </w:r>
      <w:r w:rsidRPr="00514509">
        <w:rPr>
          <w:rFonts w:eastAsia="Calibri"/>
          <w:sz w:val="28"/>
          <w:szCs w:val="28"/>
        </w:rPr>
        <w:t>.</w:t>
      </w:r>
    </w:p>
    <w:p w:rsidR="004C5364" w:rsidRDefault="004C5364" w:rsidP="004C5364">
      <w:pPr>
        <w:ind w:firstLine="709"/>
        <w:jc w:val="both"/>
        <w:rPr>
          <w:rFonts w:eastAsia="Calibri"/>
          <w:sz w:val="28"/>
          <w:szCs w:val="28"/>
        </w:rPr>
      </w:pPr>
      <w:r>
        <w:rPr>
          <w:rFonts w:eastAsia="Calibri"/>
          <w:sz w:val="28"/>
          <w:szCs w:val="28"/>
        </w:rPr>
        <w:t>Заявител</w:t>
      </w:r>
      <w:r w:rsidRPr="004E40FF">
        <w:rPr>
          <w:rFonts w:eastAsia="Calibri"/>
          <w:sz w:val="28"/>
          <w:szCs w:val="28"/>
        </w:rPr>
        <w:t>и несут ответственность за достоверность предоставляемых сведений.</w:t>
      </w:r>
    </w:p>
    <w:p w:rsidR="004C5364" w:rsidRPr="00596EDE" w:rsidRDefault="004C5364" w:rsidP="004C5364">
      <w:pPr>
        <w:ind w:firstLine="709"/>
        <w:jc w:val="both"/>
        <w:rPr>
          <w:rFonts w:eastAsia="Calibri"/>
          <w:sz w:val="28"/>
          <w:szCs w:val="28"/>
        </w:rPr>
      </w:pPr>
      <w:r w:rsidRPr="00596EDE">
        <w:rPr>
          <w:rFonts w:eastAsia="Calibri"/>
          <w:sz w:val="28"/>
          <w:szCs w:val="28"/>
        </w:rPr>
        <w:t>2.1</w:t>
      </w:r>
      <w:r>
        <w:rPr>
          <w:rFonts w:eastAsia="Calibri"/>
          <w:sz w:val="28"/>
          <w:szCs w:val="28"/>
        </w:rPr>
        <w:t>3</w:t>
      </w:r>
      <w:r w:rsidRPr="00596EDE">
        <w:rPr>
          <w:rFonts w:eastAsia="Calibri"/>
          <w:sz w:val="28"/>
          <w:szCs w:val="28"/>
        </w:rPr>
        <w:t>. О</w:t>
      </w:r>
      <w:r>
        <w:rPr>
          <w:rFonts w:eastAsia="Calibri"/>
          <w:sz w:val="28"/>
          <w:szCs w:val="28"/>
        </w:rPr>
        <w:t xml:space="preserve">рганизатор </w:t>
      </w:r>
      <w:r w:rsidRPr="00596EDE">
        <w:rPr>
          <w:rFonts w:eastAsia="Calibri"/>
          <w:sz w:val="28"/>
          <w:szCs w:val="28"/>
        </w:rPr>
        <w:t xml:space="preserve">осуществляет </w:t>
      </w:r>
      <w:r>
        <w:rPr>
          <w:rFonts w:eastAsia="Calibri"/>
          <w:sz w:val="28"/>
          <w:szCs w:val="28"/>
        </w:rPr>
        <w:t xml:space="preserve">проверку заявителей и их заявок </w:t>
      </w:r>
      <w:r w:rsidRPr="00596EDE">
        <w:rPr>
          <w:rFonts w:eastAsia="Calibri"/>
          <w:sz w:val="28"/>
          <w:szCs w:val="28"/>
        </w:rPr>
        <w:t xml:space="preserve">на соответствие требованиям пунктов </w:t>
      </w:r>
      <w:r>
        <w:rPr>
          <w:rFonts w:eastAsia="Calibri"/>
          <w:sz w:val="28"/>
          <w:szCs w:val="28"/>
        </w:rPr>
        <w:t xml:space="preserve">2.2, </w:t>
      </w:r>
      <w:r w:rsidRPr="00596EDE">
        <w:rPr>
          <w:rFonts w:eastAsia="Calibri"/>
          <w:sz w:val="28"/>
          <w:szCs w:val="28"/>
        </w:rPr>
        <w:t>2.4</w:t>
      </w:r>
      <w:r>
        <w:rPr>
          <w:rFonts w:eastAsia="Calibri"/>
          <w:sz w:val="28"/>
          <w:szCs w:val="28"/>
        </w:rPr>
        <w:t>, 2.6, 2.7</w:t>
      </w:r>
      <w:r w:rsidRPr="00596EDE">
        <w:rPr>
          <w:rFonts w:eastAsia="Calibri"/>
          <w:sz w:val="28"/>
          <w:szCs w:val="28"/>
        </w:rPr>
        <w:t xml:space="preserve"> и 2.</w:t>
      </w:r>
      <w:r>
        <w:rPr>
          <w:rFonts w:eastAsia="Calibri"/>
          <w:sz w:val="28"/>
          <w:szCs w:val="28"/>
        </w:rPr>
        <w:t>8</w:t>
      </w:r>
      <w:r w:rsidRPr="00596EDE">
        <w:rPr>
          <w:rFonts w:eastAsia="Calibri"/>
          <w:sz w:val="28"/>
          <w:szCs w:val="28"/>
        </w:rPr>
        <w:t xml:space="preserve"> настоящего порядка в течение 5 (Пяти) рабочих дней со дня их поступления и принимает одно из следующих решений:</w:t>
      </w:r>
    </w:p>
    <w:p w:rsidR="004C5364" w:rsidRPr="00596EDE" w:rsidRDefault="004C5364" w:rsidP="004C5364">
      <w:pPr>
        <w:ind w:firstLine="709"/>
        <w:jc w:val="both"/>
        <w:rPr>
          <w:rFonts w:eastAsia="Calibri"/>
          <w:sz w:val="28"/>
          <w:szCs w:val="28"/>
        </w:rPr>
      </w:pPr>
      <w:r w:rsidRPr="00596EDE">
        <w:rPr>
          <w:rFonts w:eastAsia="Calibri"/>
          <w:sz w:val="28"/>
          <w:szCs w:val="28"/>
        </w:rPr>
        <w:t>1) о допуске заявки к участию в конкурсе и направлении на рассмотрение комиссии;</w:t>
      </w:r>
    </w:p>
    <w:p w:rsidR="004C5364" w:rsidRPr="00596EDE" w:rsidRDefault="004C5364" w:rsidP="004C5364">
      <w:pPr>
        <w:ind w:firstLine="709"/>
        <w:jc w:val="both"/>
        <w:rPr>
          <w:rFonts w:eastAsia="Calibri"/>
          <w:sz w:val="28"/>
          <w:szCs w:val="28"/>
        </w:rPr>
      </w:pPr>
      <w:r w:rsidRPr="00596EDE">
        <w:rPr>
          <w:rFonts w:eastAsia="Calibri"/>
          <w:sz w:val="28"/>
          <w:szCs w:val="28"/>
        </w:rPr>
        <w:t>2) об отказе в допуске заявки к участию в конкурсе.</w:t>
      </w:r>
    </w:p>
    <w:p w:rsidR="004C5364" w:rsidRPr="00596EDE" w:rsidRDefault="004C5364" w:rsidP="004C5364">
      <w:pPr>
        <w:ind w:firstLine="709"/>
        <w:jc w:val="both"/>
        <w:rPr>
          <w:rFonts w:eastAsia="Calibri"/>
          <w:sz w:val="28"/>
          <w:szCs w:val="28"/>
        </w:rPr>
      </w:pPr>
      <w:r w:rsidRPr="00596EDE">
        <w:rPr>
          <w:rFonts w:eastAsia="Calibri"/>
          <w:sz w:val="28"/>
          <w:szCs w:val="28"/>
        </w:rPr>
        <w:t xml:space="preserve">Решения </w:t>
      </w:r>
      <w:r>
        <w:rPr>
          <w:rFonts w:eastAsia="Calibri"/>
          <w:sz w:val="28"/>
          <w:szCs w:val="28"/>
        </w:rPr>
        <w:t xml:space="preserve">организатора </w:t>
      </w:r>
      <w:r w:rsidRPr="00596EDE">
        <w:rPr>
          <w:rFonts w:eastAsia="Calibri"/>
          <w:sz w:val="28"/>
          <w:szCs w:val="28"/>
        </w:rPr>
        <w:t>могут быть обжалованы в установленном законодательством Российской Федерации порядке.</w:t>
      </w:r>
    </w:p>
    <w:p w:rsidR="004C5364" w:rsidRPr="00596EDE" w:rsidRDefault="004C5364" w:rsidP="004C5364">
      <w:pPr>
        <w:ind w:firstLine="709"/>
        <w:jc w:val="both"/>
        <w:rPr>
          <w:rFonts w:eastAsia="Calibri"/>
          <w:sz w:val="28"/>
          <w:szCs w:val="28"/>
        </w:rPr>
      </w:pPr>
      <w:r w:rsidRPr="00596EDE">
        <w:rPr>
          <w:rFonts w:eastAsia="Calibri"/>
          <w:sz w:val="28"/>
          <w:szCs w:val="28"/>
        </w:rPr>
        <w:t>2.1</w:t>
      </w:r>
      <w:r>
        <w:rPr>
          <w:rFonts w:eastAsia="Calibri"/>
          <w:sz w:val="28"/>
          <w:szCs w:val="28"/>
        </w:rPr>
        <w:t>4</w:t>
      </w:r>
      <w:r w:rsidRPr="00596EDE">
        <w:rPr>
          <w:rFonts w:eastAsia="Calibri"/>
          <w:sz w:val="28"/>
          <w:szCs w:val="28"/>
        </w:rPr>
        <w:t>. О</w:t>
      </w:r>
      <w:r>
        <w:rPr>
          <w:rFonts w:eastAsia="Calibri"/>
          <w:sz w:val="28"/>
          <w:szCs w:val="28"/>
        </w:rPr>
        <w:t>рганизатор</w:t>
      </w:r>
      <w:r w:rsidRPr="00596EDE">
        <w:rPr>
          <w:rFonts w:eastAsia="Calibri"/>
          <w:sz w:val="28"/>
          <w:szCs w:val="28"/>
        </w:rPr>
        <w:t xml:space="preserve"> принимает решение, предусмотренное подпунктом 2 пункта 2.1</w:t>
      </w:r>
      <w:r>
        <w:rPr>
          <w:rFonts w:eastAsia="Calibri"/>
          <w:sz w:val="28"/>
          <w:szCs w:val="28"/>
        </w:rPr>
        <w:t>3</w:t>
      </w:r>
      <w:r w:rsidRPr="00596EDE">
        <w:rPr>
          <w:rFonts w:eastAsia="Calibri"/>
          <w:sz w:val="28"/>
          <w:szCs w:val="28"/>
        </w:rPr>
        <w:t xml:space="preserve"> настоящего порядка, при наличии одного из следующих оснований:</w:t>
      </w:r>
    </w:p>
    <w:p w:rsidR="004C5364" w:rsidRPr="00596EDE" w:rsidRDefault="004C5364" w:rsidP="004C5364">
      <w:pPr>
        <w:ind w:firstLine="709"/>
        <w:jc w:val="both"/>
        <w:rPr>
          <w:rFonts w:eastAsia="Calibri"/>
          <w:sz w:val="28"/>
          <w:szCs w:val="28"/>
        </w:rPr>
      </w:pPr>
      <w:r w:rsidRPr="00596EDE">
        <w:rPr>
          <w:rFonts w:eastAsia="Calibri"/>
          <w:sz w:val="28"/>
          <w:szCs w:val="28"/>
        </w:rPr>
        <w:t xml:space="preserve">1) заявителем представлена заявка с нарушением срока, определенного </w:t>
      </w:r>
      <w:r>
        <w:rPr>
          <w:rFonts w:eastAsia="Calibri"/>
          <w:sz w:val="28"/>
          <w:szCs w:val="28"/>
        </w:rPr>
        <w:t>организатором</w:t>
      </w:r>
      <w:r w:rsidRPr="00596EDE">
        <w:rPr>
          <w:rFonts w:eastAsia="Calibri"/>
          <w:sz w:val="28"/>
          <w:szCs w:val="28"/>
        </w:rPr>
        <w:t xml:space="preserve"> в </w:t>
      </w:r>
      <w:r>
        <w:rPr>
          <w:rFonts w:eastAsia="Calibri"/>
          <w:sz w:val="28"/>
          <w:szCs w:val="28"/>
        </w:rPr>
        <w:t>объявлении</w:t>
      </w:r>
      <w:r w:rsidRPr="00596EDE">
        <w:rPr>
          <w:rFonts w:eastAsia="Calibri"/>
          <w:sz w:val="28"/>
          <w:szCs w:val="28"/>
        </w:rPr>
        <w:t xml:space="preserve"> о проведени</w:t>
      </w:r>
      <w:r>
        <w:rPr>
          <w:rFonts w:eastAsia="Calibri"/>
          <w:sz w:val="28"/>
          <w:szCs w:val="28"/>
        </w:rPr>
        <w:t>и</w:t>
      </w:r>
      <w:r w:rsidRPr="00596EDE">
        <w:rPr>
          <w:rFonts w:eastAsia="Calibri"/>
          <w:sz w:val="28"/>
          <w:szCs w:val="28"/>
        </w:rPr>
        <w:t xml:space="preserve"> конкурса;</w:t>
      </w:r>
    </w:p>
    <w:p w:rsidR="004C5364" w:rsidRPr="00596EDE" w:rsidRDefault="004C5364" w:rsidP="004C5364">
      <w:pPr>
        <w:ind w:firstLine="709"/>
        <w:jc w:val="both"/>
        <w:rPr>
          <w:rFonts w:eastAsia="Calibri"/>
          <w:sz w:val="28"/>
          <w:szCs w:val="28"/>
        </w:rPr>
      </w:pPr>
      <w:r w:rsidRPr="00596EDE">
        <w:rPr>
          <w:rFonts w:eastAsia="Calibri"/>
          <w:sz w:val="28"/>
          <w:szCs w:val="28"/>
        </w:rPr>
        <w:t>2) проект не соответствует приоритетным направлениям, указанным в приложении 1 к настоящему порядку;</w:t>
      </w:r>
    </w:p>
    <w:p w:rsidR="004C5364" w:rsidRPr="00596EDE" w:rsidRDefault="004C5364" w:rsidP="004C5364">
      <w:pPr>
        <w:ind w:firstLine="709"/>
        <w:jc w:val="both"/>
        <w:rPr>
          <w:rFonts w:eastAsia="Calibri"/>
          <w:sz w:val="28"/>
          <w:szCs w:val="28"/>
        </w:rPr>
      </w:pPr>
      <w:r w:rsidRPr="00596EDE">
        <w:rPr>
          <w:rFonts w:eastAsia="Calibri"/>
          <w:sz w:val="28"/>
          <w:szCs w:val="28"/>
        </w:rPr>
        <w:t xml:space="preserve">3) заявителем представлена заявка, оформление которой не соответствует требованиям </w:t>
      </w:r>
      <w:r w:rsidRPr="008160A4">
        <w:rPr>
          <w:rFonts w:eastAsia="Calibri"/>
          <w:sz w:val="28"/>
          <w:szCs w:val="28"/>
        </w:rPr>
        <w:t>пункта 2.8</w:t>
      </w:r>
      <w:r w:rsidRPr="00596EDE">
        <w:rPr>
          <w:rFonts w:eastAsia="Calibri"/>
          <w:sz w:val="28"/>
          <w:szCs w:val="28"/>
        </w:rPr>
        <w:t xml:space="preserve"> настоящего порядка;</w:t>
      </w:r>
    </w:p>
    <w:p w:rsidR="004C5364" w:rsidRPr="00596EDE" w:rsidRDefault="004C5364" w:rsidP="004C5364">
      <w:pPr>
        <w:ind w:firstLine="709"/>
        <w:jc w:val="both"/>
        <w:rPr>
          <w:rFonts w:eastAsia="Calibri"/>
          <w:sz w:val="28"/>
          <w:szCs w:val="28"/>
        </w:rPr>
      </w:pPr>
      <w:r w:rsidRPr="00596EDE">
        <w:rPr>
          <w:rFonts w:eastAsia="Calibri"/>
          <w:sz w:val="28"/>
          <w:szCs w:val="28"/>
        </w:rPr>
        <w:t xml:space="preserve">4) заявителем представлены документы, предусмотренные пунктами </w:t>
      </w:r>
      <w:r w:rsidRPr="008160A4">
        <w:rPr>
          <w:rFonts w:eastAsia="Calibri"/>
          <w:sz w:val="28"/>
          <w:szCs w:val="28"/>
        </w:rPr>
        <w:t>2.7 и 2.8</w:t>
      </w:r>
      <w:r w:rsidRPr="00596EDE">
        <w:rPr>
          <w:rFonts w:eastAsia="Calibri"/>
          <w:sz w:val="28"/>
          <w:szCs w:val="28"/>
        </w:rPr>
        <w:t xml:space="preserve"> настоящего порядка, не в полном объеме;</w:t>
      </w:r>
    </w:p>
    <w:p w:rsidR="004C5364" w:rsidRPr="00596EDE" w:rsidRDefault="004C5364" w:rsidP="004C5364">
      <w:pPr>
        <w:ind w:firstLine="709"/>
        <w:jc w:val="both"/>
        <w:rPr>
          <w:rFonts w:eastAsia="Calibri"/>
          <w:sz w:val="28"/>
          <w:szCs w:val="28"/>
        </w:rPr>
      </w:pPr>
      <w:r w:rsidRPr="00596EDE">
        <w:rPr>
          <w:rFonts w:eastAsia="Calibri"/>
          <w:sz w:val="28"/>
          <w:szCs w:val="28"/>
        </w:rPr>
        <w:t>5) заявителем представлена заявка, содержащая недостоверные сведения;</w:t>
      </w:r>
    </w:p>
    <w:p w:rsidR="004C5364" w:rsidRPr="00596EDE" w:rsidRDefault="004C5364" w:rsidP="004C5364">
      <w:pPr>
        <w:ind w:firstLine="709"/>
        <w:jc w:val="both"/>
        <w:rPr>
          <w:rFonts w:eastAsia="Calibri"/>
          <w:sz w:val="28"/>
          <w:szCs w:val="28"/>
        </w:rPr>
      </w:pPr>
      <w:r w:rsidRPr="00596EDE">
        <w:rPr>
          <w:rFonts w:eastAsia="Calibri"/>
          <w:sz w:val="28"/>
          <w:szCs w:val="28"/>
        </w:rPr>
        <w:t xml:space="preserve">6) заявитель не соответствует требованиям </w:t>
      </w:r>
      <w:r w:rsidRPr="008160A4">
        <w:rPr>
          <w:rFonts w:eastAsia="Calibri"/>
          <w:sz w:val="28"/>
          <w:szCs w:val="28"/>
        </w:rPr>
        <w:t>пункт</w:t>
      </w:r>
      <w:r>
        <w:rPr>
          <w:rFonts w:eastAsia="Calibri"/>
          <w:sz w:val="28"/>
          <w:szCs w:val="28"/>
        </w:rPr>
        <w:t>ов</w:t>
      </w:r>
      <w:r w:rsidRPr="008160A4">
        <w:rPr>
          <w:rFonts w:eastAsia="Calibri"/>
          <w:sz w:val="28"/>
          <w:szCs w:val="28"/>
        </w:rPr>
        <w:t xml:space="preserve"> </w:t>
      </w:r>
      <w:r>
        <w:rPr>
          <w:rFonts w:eastAsia="Calibri"/>
          <w:sz w:val="28"/>
          <w:szCs w:val="28"/>
        </w:rPr>
        <w:t xml:space="preserve">2.2 и </w:t>
      </w:r>
      <w:r w:rsidRPr="008160A4">
        <w:rPr>
          <w:rFonts w:eastAsia="Calibri"/>
          <w:sz w:val="28"/>
          <w:szCs w:val="28"/>
        </w:rPr>
        <w:t>2.6</w:t>
      </w:r>
      <w:r w:rsidRPr="00596EDE">
        <w:rPr>
          <w:rFonts w:eastAsia="Calibri"/>
          <w:sz w:val="28"/>
          <w:szCs w:val="28"/>
        </w:rPr>
        <w:t xml:space="preserve"> настоящего порядка.</w:t>
      </w:r>
    </w:p>
    <w:p w:rsidR="004C5364" w:rsidRPr="00596EDE" w:rsidRDefault="004C5364" w:rsidP="004C5364">
      <w:pPr>
        <w:ind w:firstLine="709"/>
        <w:jc w:val="both"/>
        <w:rPr>
          <w:rFonts w:eastAsia="Calibri"/>
          <w:sz w:val="28"/>
          <w:szCs w:val="28"/>
        </w:rPr>
      </w:pPr>
      <w:r w:rsidRPr="00596EDE">
        <w:rPr>
          <w:rFonts w:eastAsia="Calibri"/>
          <w:sz w:val="28"/>
          <w:szCs w:val="28"/>
        </w:rPr>
        <w:lastRenderedPageBreak/>
        <w:t>2.1</w:t>
      </w:r>
      <w:r>
        <w:rPr>
          <w:rFonts w:eastAsia="Calibri"/>
          <w:sz w:val="28"/>
          <w:szCs w:val="28"/>
        </w:rPr>
        <w:t>5</w:t>
      </w:r>
      <w:r w:rsidRPr="00596EDE">
        <w:rPr>
          <w:rFonts w:eastAsia="Calibri"/>
          <w:sz w:val="28"/>
          <w:szCs w:val="28"/>
        </w:rPr>
        <w:t xml:space="preserve">. </w:t>
      </w:r>
      <w:r>
        <w:rPr>
          <w:rFonts w:eastAsia="Calibri"/>
          <w:sz w:val="28"/>
          <w:szCs w:val="28"/>
        </w:rPr>
        <w:t>Организатор</w:t>
      </w:r>
      <w:r w:rsidRPr="00596EDE">
        <w:rPr>
          <w:rFonts w:eastAsia="Calibri"/>
          <w:sz w:val="28"/>
          <w:szCs w:val="28"/>
        </w:rPr>
        <w:t xml:space="preserve"> принимает решение о допуске заявки к участию в конкурсе, предусмотренное подпунктом 1 пункта 2.1</w:t>
      </w:r>
      <w:r>
        <w:rPr>
          <w:rFonts w:eastAsia="Calibri"/>
          <w:sz w:val="28"/>
          <w:szCs w:val="28"/>
        </w:rPr>
        <w:t>3</w:t>
      </w:r>
      <w:r w:rsidRPr="00596EDE">
        <w:rPr>
          <w:rFonts w:eastAsia="Calibri"/>
          <w:sz w:val="28"/>
          <w:szCs w:val="28"/>
        </w:rPr>
        <w:t xml:space="preserve"> настоящего порядка, при отсутствии оснований, предусмотренных пунктом 2.1</w:t>
      </w:r>
      <w:r>
        <w:rPr>
          <w:rFonts w:eastAsia="Calibri"/>
          <w:sz w:val="28"/>
          <w:szCs w:val="28"/>
        </w:rPr>
        <w:t>4</w:t>
      </w:r>
      <w:r w:rsidRPr="00596EDE">
        <w:rPr>
          <w:rFonts w:eastAsia="Calibri"/>
          <w:sz w:val="28"/>
          <w:szCs w:val="28"/>
        </w:rPr>
        <w:t xml:space="preserve"> настоящего порядка.</w:t>
      </w:r>
    </w:p>
    <w:p w:rsidR="004C5364" w:rsidRPr="00596EDE" w:rsidRDefault="004C5364" w:rsidP="004C5364">
      <w:pPr>
        <w:ind w:firstLine="709"/>
        <w:jc w:val="both"/>
        <w:rPr>
          <w:rFonts w:eastAsia="Calibri"/>
          <w:sz w:val="28"/>
          <w:szCs w:val="28"/>
        </w:rPr>
      </w:pPr>
      <w:r w:rsidRPr="00596EDE">
        <w:rPr>
          <w:rFonts w:eastAsia="Calibri"/>
          <w:sz w:val="28"/>
          <w:szCs w:val="28"/>
        </w:rPr>
        <w:t>2.1</w:t>
      </w:r>
      <w:r>
        <w:rPr>
          <w:rFonts w:eastAsia="Calibri"/>
          <w:sz w:val="28"/>
          <w:szCs w:val="28"/>
        </w:rPr>
        <w:t>6</w:t>
      </w:r>
      <w:r w:rsidRPr="00596EDE">
        <w:rPr>
          <w:rFonts w:eastAsia="Calibri"/>
          <w:sz w:val="28"/>
          <w:szCs w:val="28"/>
        </w:rPr>
        <w:t xml:space="preserve">. </w:t>
      </w:r>
      <w:proofErr w:type="gramStart"/>
      <w:r w:rsidRPr="00596EDE">
        <w:rPr>
          <w:rFonts w:eastAsia="Calibri"/>
          <w:sz w:val="28"/>
          <w:szCs w:val="28"/>
        </w:rPr>
        <w:t>В случае принятия решения об отказе в допуске заявки к участию в конкурсе</w:t>
      </w:r>
      <w:proofErr w:type="gramEnd"/>
      <w:r w:rsidRPr="00596EDE">
        <w:rPr>
          <w:rFonts w:eastAsia="Calibri"/>
          <w:sz w:val="28"/>
          <w:szCs w:val="28"/>
        </w:rPr>
        <w:t>, предусмотренного подпунктом 2 пункта 2.1</w:t>
      </w:r>
      <w:r>
        <w:rPr>
          <w:rFonts w:eastAsia="Calibri"/>
          <w:sz w:val="28"/>
          <w:szCs w:val="28"/>
        </w:rPr>
        <w:t>3</w:t>
      </w:r>
      <w:r w:rsidRPr="00596EDE">
        <w:rPr>
          <w:rFonts w:eastAsia="Calibri"/>
          <w:sz w:val="28"/>
          <w:szCs w:val="28"/>
        </w:rPr>
        <w:t xml:space="preserve"> настоящего порядка, о</w:t>
      </w:r>
      <w:r>
        <w:rPr>
          <w:rFonts w:eastAsia="Calibri"/>
          <w:sz w:val="28"/>
          <w:szCs w:val="28"/>
        </w:rPr>
        <w:t>рганизатор</w:t>
      </w:r>
      <w:r w:rsidRPr="00596EDE">
        <w:rPr>
          <w:rFonts w:eastAsia="Calibri"/>
          <w:sz w:val="28"/>
          <w:szCs w:val="28"/>
        </w:rPr>
        <w:t xml:space="preserve"> уведомляет заявителя в течение 7 (Семи) рабочих дней со дня его принятия.</w:t>
      </w:r>
    </w:p>
    <w:p w:rsidR="004C5364" w:rsidRPr="00596EDE" w:rsidRDefault="004C5364" w:rsidP="004C5364">
      <w:pPr>
        <w:ind w:firstLine="709"/>
        <w:jc w:val="both"/>
        <w:rPr>
          <w:rFonts w:eastAsia="Calibri"/>
          <w:sz w:val="28"/>
          <w:szCs w:val="28"/>
        </w:rPr>
      </w:pPr>
      <w:r w:rsidRPr="00596EDE">
        <w:rPr>
          <w:rFonts w:eastAsia="Calibri"/>
          <w:sz w:val="28"/>
          <w:szCs w:val="28"/>
        </w:rPr>
        <w:t>2.1</w:t>
      </w:r>
      <w:r>
        <w:rPr>
          <w:rFonts w:eastAsia="Calibri"/>
          <w:sz w:val="28"/>
          <w:szCs w:val="28"/>
        </w:rPr>
        <w:t>7</w:t>
      </w:r>
      <w:r w:rsidRPr="00596EDE">
        <w:rPr>
          <w:rFonts w:eastAsia="Calibri"/>
          <w:sz w:val="28"/>
          <w:szCs w:val="28"/>
        </w:rPr>
        <w:t xml:space="preserve">. Заявитель вправе повторно представить заявку в пределах срока, определенного </w:t>
      </w:r>
      <w:r>
        <w:rPr>
          <w:rFonts w:eastAsia="Calibri"/>
          <w:sz w:val="28"/>
          <w:szCs w:val="28"/>
        </w:rPr>
        <w:t>организатором</w:t>
      </w:r>
      <w:r w:rsidRPr="00596EDE">
        <w:rPr>
          <w:rFonts w:eastAsia="Calibri"/>
          <w:sz w:val="28"/>
          <w:szCs w:val="28"/>
        </w:rPr>
        <w:t xml:space="preserve"> в </w:t>
      </w:r>
      <w:r>
        <w:rPr>
          <w:rFonts w:eastAsia="Calibri"/>
          <w:sz w:val="28"/>
          <w:szCs w:val="28"/>
        </w:rPr>
        <w:t xml:space="preserve">объявлении </w:t>
      </w:r>
      <w:r w:rsidRPr="00596EDE">
        <w:rPr>
          <w:rFonts w:eastAsia="Calibri"/>
          <w:sz w:val="28"/>
          <w:szCs w:val="28"/>
        </w:rPr>
        <w:t>о проведении конкурса.</w:t>
      </w:r>
      <w:r w:rsidRPr="007172CD">
        <w:t xml:space="preserve"> </w:t>
      </w:r>
    </w:p>
    <w:p w:rsidR="004C5364" w:rsidRPr="00596EDE" w:rsidRDefault="004C5364" w:rsidP="004C5364">
      <w:pPr>
        <w:ind w:firstLine="709"/>
        <w:jc w:val="both"/>
        <w:rPr>
          <w:rFonts w:eastAsia="Calibri"/>
          <w:sz w:val="28"/>
          <w:szCs w:val="28"/>
        </w:rPr>
      </w:pPr>
      <w:r w:rsidRPr="00596EDE">
        <w:rPr>
          <w:rFonts w:eastAsia="Calibri"/>
          <w:sz w:val="28"/>
          <w:szCs w:val="28"/>
        </w:rPr>
        <w:t>2.1</w:t>
      </w:r>
      <w:r>
        <w:rPr>
          <w:rFonts w:eastAsia="Calibri"/>
          <w:sz w:val="28"/>
          <w:szCs w:val="28"/>
        </w:rPr>
        <w:t>8</w:t>
      </w:r>
      <w:r w:rsidRPr="00596EDE">
        <w:rPr>
          <w:rFonts w:eastAsia="Calibri"/>
          <w:sz w:val="28"/>
          <w:szCs w:val="28"/>
        </w:rPr>
        <w:t xml:space="preserve">. </w:t>
      </w:r>
      <w:r>
        <w:rPr>
          <w:rFonts w:eastAsia="Calibri"/>
          <w:sz w:val="28"/>
          <w:szCs w:val="28"/>
        </w:rPr>
        <w:t>Р</w:t>
      </w:r>
      <w:r w:rsidRPr="00596EDE">
        <w:rPr>
          <w:rFonts w:eastAsia="Calibri"/>
          <w:sz w:val="28"/>
          <w:szCs w:val="28"/>
        </w:rPr>
        <w:t>асходы, связанные с подготовкой и подачей заявок и участием в конкурсе</w:t>
      </w:r>
      <w:r>
        <w:rPr>
          <w:rFonts w:eastAsia="Calibri"/>
          <w:sz w:val="28"/>
          <w:szCs w:val="28"/>
        </w:rPr>
        <w:t xml:space="preserve"> несут заявители. Документы, пред</w:t>
      </w:r>
      <w:r w:rsidRPr="00596EDE">
        <w:rPr>
          <w:rFonts w:eastAsia="Calibri"/>
          <w:sz w:val="28"/>
          <w:szCs w:val="28"/>
        </w:rPr>
        <w:t xml:space="preserve">ставленные на конкурс, обратно не возвращаются и хранятся </w:t>
      </w:r>
      <w:r>
        <w:rPr>
          <w:rFonts w:eastAsia="Calibri"/>
          <w:sz w:val="28"/>
          <w:szCs w:val="28"/>
        </w:rPr>
        <w:t>у организатора</w:t>
      </w:r>
      <w:r w:rsidRPr="00596EDE">
        <w:rPr>
          <w:rFonts w:eastAsia="Calibri"/>
          <w:sz w:val="28"/>
          <w:szCs w:val="28"/>
        </w:rPr>
        <w:t>.</w:t>
      </w:r>
    </w:p>
    <w:p w:rsidR="004C5364" w:rsidRPr="00596EDE" w:rsidRDefault="004C5364" w:rsidP="004C5364">
      <w:pPr>
        <w:ind w:firstLine="709"/>
        <w:jc w:val="both"/>
        <w:rPr>
          <w:rFonts w:eastAsia="Calibri"/>
          <w:sz w:val="28"/>
          <w:szCs w:val="28"/>
        </w:rPr>
      </w:pPr>
      <w:r>
        <w:rPr>
          <w:rFonts w:eastAsia="Calibri"/>
          <w:sz w:val="28"/>
          <w:szCs w:val="28"/>
        </w:rPr>
        <w:t>2.19</w:t>
      </w:r>
      <w:r w:rsidRPr="00596EDE">
        <w:rPr>
          <w:rFonts w:eastAsia="Calibri"/>
          <w:sz w:val="28"/>
          <w:szCs w:val="28"/>
        </w:rPr>
        <w:t xml:space="preserve">. В течение срока приема заявок на участие в конкурсе </w:t>
      </w:r>
      <w:r>
        <w:rPr>
          <w:rFonts w:eastAsia="Calibri"/>
          <w:sz w:val="28"/>
          <w:szCs w:val="28"/>
        </w:rPr>
        <w:t>организатор проводит</w:t>
      </w:r>
      <w:r w:rsidRPr="00596EDE">
        <w:rPr>
          <w:rFonts w:eastAsia="Calibri"/>
          <w:sz w:val="28"/>
          <w:szCs w:val="28"/>
        </w:rPr>
        <w:t xml:space="preserve"> консультирование по вопросам подготовки заявок.</w:t>
      </w:r>
    </w:p>
    <w:p w:rsidR="004C5364" w:rsidRPr="00596EDE" w:rsidRDefault="004C5364" w:rsidP="004C5364">
      <w:pPr>
        <w:ind w:firstLine="709"/>
        <w:jc w:val="both"/>
        <w:rPr>
          <w:rFonts w:eastAsia="Calibri"/>
          <w:sz w:val="28"/>
          <w:szCs w:val="28"/>
        </w:rPr>
      </w:pPr>
      <w:r>
        <w:rPr>
          <w:rFonts w:eastAsia="Calibri"/>
          <w:sz w:val="28"/>
          <w:szCs w:val="28"/>
        </w:rPr>
        <w:t>2.20</w:t>
      </w:r>
      <w:r w:rsidRPr="00596EDE">
        <w:rPr>
          <w:rFonts w:eastAsia="Calibri"/>
          <w:sz w:val="28"/>
          <w:szCs w:val="28"/>
        </w:rPr>
        <w:t xml:space="preserve">. Заявки, допущенные к участию в конкурсе, направляются </w:t>
      </w:r>
      <w:r>
        <w:rPr>
          <w:rFonts w:eastAsia="Calibri"/>
          <w:sz w:val="28"/>
          <w:szCs w:val="28"/>
        </w:rPr>
        <w:t xml:space="preserve">организатором </w:t>
      </w:r>
      <w:r w:rsidRPr="00596EDE">
        <w:rPr>
          <w:rFonts w:eastAsia="Calibri"/>
          <w:sz w:val="28"/>
          <w:szCs w:val="28"/>
        </w:rPr>
        <w:t>для рассмотрения и оценки на заседании конкурсной комиссии</w:t>
      </w:r>
      <w:r>
        <w:rPr>
          <w:rFonts w:eastAsia="Calibri"/>
          <w:sz w:val="28"/>
          <w:szCs w:val="28"/>
        </w:rPr>
        <w:t>.</w:t>
      </w:r>
      <w:r w:rsidRPr="00596EDE">
        <w:rPr>
          <w:rFonts w:eastAsia="Calibri"/>
          <w:sz w:val="28"/>
          <w:szCs w:val="28"/>
        </w:rPr>
        <w:t xml:space="preserve"> </w:t>
      </w:r>
    </w:p>
    <w:p w:rsidR="004C5364" w:rsidRDefault="004C5364" w:rsidP="004C5364">
      <w:pPr>
        <w:ind w:firstLine="709"/>
        <w:jc w:val="both"/>
        <w:rPr>
          <w:rFonts w:eastAsia="Calibri"/>
          <w:sz w:val="28"/>
          <w:szCs w:val="28"/>
        </w:rPr>
      </w:pPr>
      <w:r w:rsidRPr="00596EDE">
        <w:rPr>
          <w:rFonts w:eastAsia="Calibri"/>
          <w:sz w:val="28"/>
          <w:szCs w:val="28"/>
        </w:rPr>
        <w:t>2.2</w:t>
      </w:r>
      <w:r>
        <w:rPr>
          <w:rFonts w:eastAsia="Calibri"/>
          <w:sz w:val="28"/>
          <w:szCs w:val="28"/>
        </w:rPr>
        <w:t xml:space="preserve">1. </w:t>
      </w:r>
      <w:r w:rsidRPr="00596EDE">
        <w:rPr>
          <w:rFonts w:eastAsia="Calibri"/>
          <w:sz w:val="28"/>
          <w:szCs w:val="28"/>
        </w:rPr>
        <w:t>В случае</w:t>
      </w:r>
      <w:proofErr w:type="gramStart"/>
      <w:r w:rsidRPr="00596EDE">
        <w:rPr>
          <w:rFonts w:eastAsia="Calibri"/>
          <w:sz w:val="28"/>
          <w:szCs w:val="28"/>
        </w:rPr>
        <w:t>,</w:t>
      </w:r>
      <w:proofErr w:type="gramEnd"/>
      <w:r w:rsidRPr="00596EDE">
        <w:rPr>
          <w:rFonts w:eastAsia="Calibri"/>
          <w:sz w:val="28"/>
          <w:szCs w:val="28"/>
        </w:rPr>
        <w:t xml:space="preserve"> если по окончании срока подачи заявок, подана только одна заявка на участие в конкурсе или подано несколько заявок на участие в конкурсе, а из всех к участию в конкурсе допущена только одна заявка, указанная заявка рассматривается комиссией и при условии соответствия указанной заявки требованиям настоящего порядка признается победителем конкурса.</w:t>
      </w:r>
    </w:p>
    <w:p w:rsidR="004C5364" w:rsidRDefault="004C5364" w:rsidP="004C5364">
      <w:pPr>
        <w:ind w:firstLine="709"/>
        <w:jc w:val="both"/>
        <w:rPr>
          <w:rFonts w:eastAsia="Calibri"/>
          <w:sz w:val="28"/>
          <w:szCs w:val="28"/>
        </w:rPr>
      </w:pPr>
    </w:p>
    <w:p w:rsidR="004C5364" w:rsidRPr="00084257" w:rsidRDefault="004C5364" w:rsidP="004C5364">
      <w:pPr>
        <w:ind w:firstLine="709"/>
        <w:jc w:val="center"/>
        <w:rPr>
          <w:rFonts w:eastAsia="Calibri"/>
          <w:b/>
          <w:sz w:val="28"/>
          <w:szCs w:val="28"/>
        </w:rPr>
      </w:pPr>
      <w:r>
        <w:rPr>
          <w:rFonts w:eastAsia="Calibri"/>
          <w:b/>
          <w:sz w:val="28"/>
          <w:szCs w:val="28"/>
        </w:rPr>
        <w:t xml:space="preserve">3. </w:t>
      </w:r>
      <w:r w:rsidRPr="00084257">
        <w:rPr>
          <w:rFonts w:eastAsia="Calibri"/>
          <w:b/>
          <w:sz w:val="28"/>
          <w:szCs w:val="28"/>
        </w:rPr>
        <w:t>Порядок формирования конкурсной комиссии</w:t>
      </w:r>
    </w:p>
    <w:p w:rsidR="004C5364" w:rsidRPr="00084257" w:rsidRDefault="004C5364" w:rsidP="004C5364">
      <w:pPr>
        <w:ind w:firstLine="709"/>
        <w:jc w:val="both"/>
        <w:rPr>
          <w:rFonts w:eastAsia="Calibri"/>
          <w:sz w:val="28"/>
          <w:szCs w:val="28"/>
        </w:rPr>
      </w:pP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 xml:space="preserve">.1. В целях проведения конкурса и определения победителей конкурса формируется конкурсная комиссия </w:t>
      </w:r>
      <w:r w:rsidRPr="00596EDE">
        <w:rPr>
          <w:rFonts w:eastAsia="Calibri"/>
          <w:sz w:val="28"/>
          <w:szCs w:val="28"/>
        </w:rPr>
        <w:t>(далее - комиссия).</w:t>
      </w:r>
    </w:p>
    <w:p w:rsidR="004C5364" w:rsidRPr="00084257" w:rsidRDefault="004C5364" w:rsidP="004C5364">
      <w:pPr>
        <w:ind w:firstLine="709"/>
        <w:jc w:val="both"/>
        <w:rPr>
          <w:rFonts w:eastAsia="Calibri"/>
          <w:sz w:val="28"/>
          <w:szCs w:val="28"/>
        </w:rPr>
      </w:pPr>
      <w:r w:rsidRPr="00084257">
        <w:rPr>
          <w:rFonts w:eastAsia="Calibri"/>
          <w:sz w:val="28"/>
          <w:szCs w:val="28"/>
        </w:rPr>
        <w:t>Персональный состав комиссии</w:t>
      </w:r>
      <w:r>
        <w:rPr>
          <w:rFonts w:eastAsia="Calibri"/>
          <w:sz w:val="28"/>
          <w:szCs w:val="28"/>
        </w:rPr>
        <w:t>, а так же председатель комиссии, заместитель председателя комиссии и секретарь комиссии</w:t>
      </w:r>
      <w:r w:rsidRPr="00084257">
        <w:rPr>
          <w:rFonts w:eastAsia="Calibri"/>
          <w:sz w:val="28"/>
          <w:szCs w:val="28"/>
        </w:rPr>
        <w:t xml:space="preserve"> утвержда</w:t>
      </w:r>
      <w:r>
        <w:rPr>
          <w:rFonts w:eastAsia="Calibri"/>
          <w:sz w:val="28"/>
          <w:szCs w:val="28"/>
        </w:rPr>
        <w:t>ю</w:t>
      </w:r>
      <w:r w:rsidRPr="00084257">
        <w:rPr>
          <w:rFonts w:eastAsia="Calibri"/>
          <w:sz w:val="28"/>
          <w:szCs w:val="28"/>
        </w:rPr>
        <w:t>тся постановлением администрации  Пинежского муниципального округа в составе не менее 7 членов с включением в неё сотрудников администрации, депутатов представительного органа Пинежского муниципального округа, представителей общественных организаций и других представителей общественности</w:t>
      </w:r>
      <w:r>
        <w:rPr>
          <w:rFonts w:eastAsia="Calibri"/>
          <w:sz w:val="28"/>
          <w:szCs w:val="28"/>
        </w:rPr>
        <w:t xml:space="preserve">. Количество </w:t>
      </w:r>
      <w:r w:rsidRPr="00084257">
        <w:rPr>
          <w:rFonts w:eastAsia="Calibri"/>
          <w:sz w:val="28"/>
          <w:szCs w:val="28"/>
        </w:rPr>
        <w:t xml:space="preserve"> </w:t>
      </w:r>
      <w:r w:rsidRPr="001B170B">
        <w:rPr>
          <w:rFonts w:eastAsia="Calibri"/>
          <w:sz w:val="28"/>
          <w:szCs w:val="28"/>
        </w:rPr>
        <w:t xml:space="preserve">депутатов представительного органа Пинежского муниципального округа, представителей общественных организаций и других представителей общественности </w:t>
      </w:r>
      <w:r>
        <w:rPr>
          <w:rFonts w:eastAsia="Calibri"/>
          <w:sz w:val="28"/>
          <w:szCs w:val="28"/>
        </w:rPr>
        <w:t>должно составлять</w:t>
      </w:r>
      <w:r w:rsidRPr="00084257">
        <w:rPr>
          <w:rFonts w:eastAsia="Calibri"/>
          <w:sz w:val="28"/>
          <w:szCs w:val="28"/>
        </w:rPr>
        <w:t xml:space="preserve"> не менее половины от общего числа членов</w:t>
      </w:r>
      <w:r>
        <w:rPr>
          <w:rFonts w:eastAsia="Calibri"/>
          <w:sz w:val="28"/>
          <w:szCs w:val="28"/>
        </w:rPr>
        <w:t xml:space="preserve"> комиссии</w:t>
      </w:r>
      <w:r w:rsidRPr="00084257">
        <w:rPr>
          <w:rFonts w:eastAsia="Calibri"/>
          <w:sz w:val="28"/>
          <w:szCs w:val="28"/>
        </w:rPr>
        <w:t>.</w:t>
      </w: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.2.</w:t>
      </w:r>
      <w:r w:rsidRPr="00084257">
        <w:rPr>
          <w:rFonts w:eastAsia="Calibri"/>
          <w:sz w:val="28"/>
          <w:szCs w:val="28"/>
        </w:rPr>
        <w:tab/>
        <w:t xml:space="preserve">Комиссия действует на основании настоящего </w:t>
      </w:r>
      <w:r>
        <w:rPr>
          <w:rFonts w:eastAsia="Calibri"/>
          <w:sz w:val="28"/>
          <w:szCs w:val="28"/>
        </w:rPr>
        <w:t>п</w:t>
      </w:r>
      <w:r w:rsidRPr="00084257">
        <w:rPr>
          <w:rFonts w:eastAsia="Calibri"/>
          <w:sz w:val="28"/>
          <w:szCs w:val="28"/>
        </w:rPr>
        <w:t xml:space="preserve">орядка. Заседания </w:t>
      </w:r>
      <w:r>
        <w:rPr>
          <w:rFonts w:eastAsia="Calibri"/>
          <w:sz w:val="28"/>
          <w:szCs w:val="28"/>
        </w:rPr>
        <w:t xml:space="preserve">конкурсной </w:t>
      </w:r>
      <w:r w:rsidRPr="00084257">
        <w:rPr>
          <w:rFonts w:eastAsia="Calibri"/>
          <w:sz w:val="28"/>
          <w:szCs w:val="28"/>
        </w:rPr>
        <w:t>комиссии ведет председатель комиссии, а при его отсутствии заместитель председателя комиссии.</w:t>
      </w: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.3.</w:t>
      </w:r>
      <w:r w:rsidRPr="00084257">
        <w:rPr>
          <w:rFonts w:eastAsia="Calibri"/>
          <w:sz w:val="28"/>
          <w:szCs w:val="28"/>
        </w:rPr>
        <w:tab/>
        <w:t>Комиссия осуществляет следующие функции:</w:t>
      </w:r>
    </w:p>
    <w:p w:rsidR="004C5364" w:rsidRPr="00084257" w:rsidRDefault="004C5364" w:rsidP="004C5364">
      <w:pPr>
        <w:ind w:firstLine="709"/>
        <w:jc w:val="both"/>
        <w:rPr>
          <w:rFonts w:eastAsia="Calibri"/>
          <w:sz w:val="28"/>
          <w:szCs w:val="28"/>
        </w:rPr>
      </w:pPr>
      <w:proofErr w:type="gramStart"/>
      <w:r w:rsidRPr="00084257">
        <w:rPr>
          <w:rFonts w:eastAsia="Calibri"/>
          <w:sz w:val="28"/>
          <w:szCs w:val="28"/>
        </w:rPr>
        <w:t xml:space="preserve">- принимает решение о привлечении на добровольной и безвозмездной основе экспертов, обладающих специальными знаниями и квалификацией с учетом специфики проектов, для оценки проектов, в том числе в части </w:t>
      </w:r>
      <w:r w:rsidRPr="00084257">
        <w:rPr>
          <w:rFonts w:eastAsia="Calibri"/>
          <w:sz w:val="28"/>
          <w:szCs w:val="28"/>
        </w:rPr>
        <w:lastRenderedPageBreak/>
        <w:t>обеспечения безопасности их реализации и последующего использования объектов;</w:t>
      </w:r>
      <w:proofErr w:type="gramEnd"/>
    </w:p>
    <w:p w:rsidR="004C5364" w:rsidRPr="00084257" w:rsidRDefault="004C5364" w:rsidP="004C5364">
      <w:pPr>
        <w:ind w:firstLine="709"/>
        <w:jc w:val="both"/>
        <w:rPr>
          <w:rFonts w:eastAsia="Calibri"/>
          <w:sz w:val="28"/>
          <w:szCs w:val="28"/>
        </w:rPr>
      </w:pPr>
      <w:r w:rsidRPr="00084257">
        <w:rPr>
          <w:rFonts w:eastAsia="Calibri"/>
          <w:sz w:val="28"/>
          <w:szCs w:val="28"/>
        </w:rPr>
        <w:t>- в случае принятия решения о сокращении общей стоимости проекта согласовывает изменения суммы по проекту с соответствующим участником конкурса;</w:t>
      </w:r>
    </w:p>
    <w:p w:rsidR="004C5364" w:rsidRPr="00084257" w:rsidRDefault="004C5364" w:rsidP="004C5364">
      <w:pPr>
        <w:ind w:firstLine="709"/>
        <w:jc w:val="both"/>
        <w:rPr>
          <w:rFonts w:eastAsia="Calibri"/>
          <w:sz w:val="28"/>
          <w:szCs w:val="28"/>
        </w:rPr>
      </w:pPr>
      <w:r w:rsidRPr="00084257">
        <w:rPr>
          <w:rFonts w:eastAsia="Calibri"/>
          <w:sz w:val="28"/>
          <w:szCs w:val="28"/>
        </w:rPr>
        <w:t xml:space="preserve">- определяет победителей конкурса, распределяет финансирование по каждому проекту </w:t>
      </w:r>
      <w:r>
        <w:rPr>
          <w:rFonts w:eastAsia="Calibri"/>
          <w:sz w:val="28"/>
          <w:szCs w:val="28"/>
        </w:rPr>
        <w:t>СОНКО</w:t>
      </w:r>
      <w:r w:rsidRPr="00084257">
        <w:rPr>
          <w:rFonts w:eastAsia="Calibri"/>
          <w:sz w:val="28"/>
          <w:szCs w:val="28"/>
        </w:rPr>
        <w:t>.</w:t>
      </w: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.4.</w:t>
      </w:r>
      <w:r w:rsidRPr="00084257">
        <w:rPr>
          <w:rFonts w:eastAsia="Calibri"/>
          <w:sz w:val="28"/>
          <w:szCs w:val="28"/>
        </w:rPr>
        <w:tab/>
        <w:t>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.5.</w:t>
      </w:r>
      <w:r w:rsidRPr="00084257">
        <w:rPr>
          <w:rFonts w:eastAsia="Calibri"/>
          <w:sz w:val="28"/>
          <w:szCs w:val="28"/>
        </w:rPr>
        <w:tab/>
        <w:t>В случае если член комиссии лично (прямо или косвенно) заинтересован в результате конкурсного отбора или имеются иные обстоятельства, способные повлиять на участие члена комиссии в работе комиссии, он обязан проинформировать об этом комиссию до начала рассмотрения заявок участников конкурса.</w:t>
      </w:r>
    </w:p>
    <w:p w:rsidR="004C5364" w:rsidRPr="00084257" w:rsidRDefault="004C5364" w:rsidP="004C5364">
      <w:pPr>
        <w:ind w:firstLine="709"/>
        <w:jc w:val="both"/>
        <w:rPr>
          <w:rFonts w:eastAsia="Calibri"/>
          <w:sz w:val="28"/>
          <w:szCs w:val="28"/>
        </w:rPr>
      </w:pPr>
      <w:r w:rsidRPr="00084257">
        <w:rPr>
          <w:rFonts w:eastAsia="Calibri"/>
          <w:sz w:val="28"/>
          <w:szCs w:val="28"/>
        </w:rPr>
        <w:t xml:space="preserve">Для целей настоящего </w:t>
      </w:r>
      <w:r>
        <w:rPr>
          <w:rFonts w:eastAsia="Calibri"/>
          <w:sz w:val="28"/>
          <w:szCs w:val="28"/>
        </w:rPr>
        <w:t>п</w:t>
      </w:r>
      <w:r w:rsidRPr="00084257">
        <w:rPr>
          <w:rFonts w:eastAsia="Calibri"/>
          <w:sz w:val="28"/>
          <w:szCs w:val="28"/>
        </w:rPr>
        <w:t>орядка под личной заинтересованностью члена комиссии подразумевается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 (или) организаций, с которыми член комиссии связан финансовыми и (или) другими обязательствами.</w:t>
      </w:r>
    </w:p>
    <w:p w:rsidR="004C5364" w:rsidRPr="00084257" w:rsidRDefault="004C5364" w:rsidP="004C5364">
      <w:pPr>
        <w:ind w:firstLine="709"/>
        <w:jc w:val="both"/>
        <w:rPr>
          <w:rFonts w:eastAsia="Calibri"/>
          <w:sz w:val="28"/>
          <w:szCs w:val="28"/>
        </w:rPr>
      </w:pPr>
      <w:r w:rsidRPr="002D1C27">
        <w:rPr>
          <w:rFonts w:eastAsia="Calibri"/>
          <w:sz w:val="28"/>
          <w:szCs w:val="28"/>
        </w:rPr>
        <w:t>Комиссия, если ей стало известно о наличии обстоятельств, способных повлиять на участие члена комиссии в работе комиссии, обязана рассмотреть их и принять одно из следующих решений:</w:t>
      </w:r>
    </w:p>
    <w:p w:rsidR="004C5364" w:rsidRPr="00084257" w:rsidRDefault="004C5364" w:rsidP="004C5364">
      <w:pPr>
        <w:ind w:firstLine="709"/>
        <w:jc w:val="both"/>
        <w:rPr>
          <w:rFonts w:eastAsia="Calibri"/>
          <w:sz w:val="28"/>
          <w:szCs w:val="28"/>
        </w:rPr>
      </w:pPr>
      <w:r w:rsidRPr="00084257">
        <w:rPr>
          <w:rFonts w:eastAsia="Calibri"/>
          <w:sz w:val="28"/>
          <w:szCs w:val="28"/>
        </w:rPr>
        <w:t>- рассмотреть заявки, в отношении которых имеется личная заинтересованность члена комиссии или имеются иные обстоятельства, способные повлиять на участие члена комиссии в работе комиссии, без участия члена комиссии в обсуждении соответствующих заявок, оценке и голосовании;</w:t>
      </w:r>
    </w:p>
    <w:p w:rsidR="004C5364" w:rsidRPr="00084257" w:rsidRDefault="004C5364" w:rsidP="004C5364">
      <w:pPr>
        <w:ind w:firstLine="709"/>
        <w:jc w:val="both"/>
        <w:rPr>
          <w:rFonts w:eastAsia="Calibri"/>
          <w:sz w:val="28"/>
          <w:szCs w:val="28"/>
        </w:rPr>
      </w:pPr>
      <w:r w:rsidRPr="00084257">
        <w:rPr>
          <w:rFonts w:eastAsia="Calibri"/>
          <w:sz w:val="28"/>
          <w:szCs w:val="28"/>
        </w:rPr>
        <w:t>- не ограничивать участие члена комиссии в работе комиссии.</w:t>
      </w:r>
    </w:p>
    <w:p w:rsidR="004C5364" w:rsidRPr="00084257" w:rsidRDefault="004C5364" w:rsidP="004C5364">
      <w:pPr>
        <w:ind w:firstLine="709"/>
        <w:jc w:val="both"/>
        <w:rPr>
          <w:rFonts w:eastAsia="Calibri"/>
          <w:sz w:val="28"/>
          <w:szCs w:val="28"/>
        </w:rPr>
      </w:pPr>
      <w:r w:rsidRPr="00084257">
        <w:rPr>
          <w:rFonts w:eastAsia="Calibri"/>
          <w:sz w:val="28"/>
          <w:szCs w:val="28"/>
        </w:rPr>
        <w:t>Информация о наличии личной заинтересованности члена комиссии или иных обстоятельств, способных повлиять на участие члена комиссии в работе комиссии, а также решение, принятое комиссией по результатам рассмотрения такой информации, указываются в протоколе заседания комиссии.</w:t>
      </w:r>
    </w:p>
    <w:p w:rsidR="004C5364" w:rsidRPr="00084257"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.6.</w:t>
      </w:r>
      <w:r w:rsidRPr="00084257">
        <w:rPr>
          <w:rFonts w:eastAsia="Calibri"/>
          <w:sz w:val="28"/>
          <w:szCs w:val="28"/>
        </w:rPr>
        <w:tab/>
        <w:t>Комиссия правомочна осуществлять функции, предусмотренные настоящим Порядком, если на заседании комиссии присутствует не менее половины от общего числа ее членов. Члены комиссии должны быть уведомлены секретарем комиссии  о месте, дате и времени проведения заседания комиссии не позднее,  чем за 5 календарных дней. В случае уведомления о месте, дате и времени проведения заседания комиссии позднее, чем за 5 календарных дней, срок проведения заседания комиссии может быть перенесен.</w:t>
      </w:r>
    </w:p>
    <w:p w:rsidR="004C5364" w:rsidRPr="00084257" w:rsidRDefault="004C5364" w:rsidP="004C5364">
      <w:pPr>
        <w:ind w:firstLine="709"/>
        <w:jc w:val="both"/>
        <w:rPr>
          <w:rFonts w:eastAsia="Calibri"/>
          <w:sz w:val="28"/>
          <w:szCs w:val="28"/>
        </w:rPr>
      </w:pPr>
      <w:r>
        <w:rPr>
          <w:rFonts w:eastAsia="Calibri"/>
          <w:sz w:val="28"/>
          <w:szCs w:val="28"/>
        </w:rPr>
        <w:lastRenderedPageBreak/>
        <w:t>3</w:t>
      </w:r>
      <w:r w:rsidRPr="00084257">
        <w:rPr>
          <w:rFonts w:eastAsia="Calibri"/>
          <w:sz w:val="28"/>
          <w:szCs w:val="28"/>
        </w:rPr>
        <w:t>.7.</w:t>
      </w:r>
      <w:r w:rsidRPr="00084257">
        <w:rPr>
          <w:rFonts w:eastAsia="Calibri"/>
          <w:sz w:val="28"/>
          <w:szCs w:val="28"/>
        </w:rPr>
        <w:tab/>
        <w:t xml:space="preserve">Решения комиссии, в том числе решение о результатах конкурса, оформляются протоколами, которые подписывает председатель и секретарь комиссии. В протоколах указывается особое мнение членов комиссии (при его наличии), а также сведения о заключениях экспертов (в случае их привлечения к оценке проектов). </w:t>
      </w:r>
    </w:p>
    <w:p w:rsidR="004C5364" w:rsidRDefault="004C5364" w:rsidP="004C5364">
      <w:pPr>
        <w:ind w:firstLine="709"/>
        <w:jc w:val="both"/>
        <w:rPr>
          <w:rFonts w:eastAsia="Calibri"/>
          <w:sz w:val="28"/>
          <w:szCs w:val="28"/>
        </w:rPr>
      </w:pPr>
      <w:r>
        <w:rPr>
          <w:rFonts w:eastAsia="Calibri"/>
          <w:sz w:val="28"/>
          <w:szCs w:val="28"/>
        </w:rPr>
        <w:t>3</w:t>
      </w:r>
      <w:r w:rsidRPr="00084257">
        <w:rPr>
          <w:rFonts w:eastAsia="Calibri"/>
          <w:sz w:val="28"/>
          <w:szCs w:val="28"/>
        </w:rPr>
        <w:t>.8.</w:t>
      </w:r>
      <w:r w:rsidRPr="00084257">
        <w:rPr>
          <w:rFonts w:eastAsia="Calibri"/>
          <w:sz w:val="28"/>
          <w:szCs w:val="28"/>
        </w:rPr>
        <w:tab/>
        <w:t xml:space="preserve">Организационно-техническое обеспечение работы комиссии осуществляет </w:t>
      </w:r>
      <w:r>
        <w:rPr>
          <w:rFonts w:eastAsia="Calibri"/>
          <w:sz w:val="28"/>
          <w:szCs w:val="28"/>
        </w:rPr>
        <w:t>организатор</w:t>
      </w:r>
      <w:r w:rsidRPr="00084257">
        <w:rPr>
          <w:rFonts w:eastAsia="Calibri"/>
          <w:sz w:val="28"/>
          <w:szCs w:val="28"/>
        </w:rPr>
        <w:t>.</w:t>
      </w:r>
    </w:p>
    <w:p w:rsidR="004C5364" w:rsidRDefault="004C5364" w:rsidP="004C5364">
      <w:pPr>
        <w:ind w:firstLine="709"/>
        <w:jc w:val="center"/>
        <w:rPr>
          <w:rFonts w:eastAsia="Calibri"/>
          <w:b/>
          <w:sz w:val="28"/>
          <w:szCs w:val="28"/>
        </w:rPr>
      </w:pPr>
    </w:p>
    <w:p w:rsidR="004C5364" w:rsidRPr="00C64755" w:rsidRDefault="004C5364" w:rsidP="004C5364">
      <w:pPr>
        <w:ind w:firstLine="709"/>
        <w:jc w:val="center"/>
        <w:rPr>
          <w:rFonts w:eastAsia="Calibri"/>
          <w:b/>
          <w:sz w:val="28"/>
          <w:szCs w:val="28"/>
        </w:rPr>
      </w:pPr>
      <w:r>
        <w:rPr>
          <w:rFonts w:eastAsia="Calibri"/>
          <w:b/>
          <w:sz w:val="28"/>
          <w:szCs w:val="28"/>
        </w:rPr>
        <w:t>4</w:t>
      </w:r>
      <w:r w:rsidRPr="00C64755">
        <w:rPr>
          <w:rFonts w:eastAsia="Calibri"/>
          <w:b/>
          <w:sz w:val="28"/>
          <w:szCs w:val="28"/>
        </w:rPr>
        <w:t>.</w:t>
      </w:r>
      <w:r w:rsidRPr="00C64755">
        <w:rPr>
          <w:rFonts w:eastAsia="Calibri"/>
          <w:b/>
          <w:sz w:val="28"/>
          <w:szCs w:val="28"/>
        </w:rPr>
        <w:tab/>
        <w:t>Порядок определения победителей конкурса</w:t>
      </w:r>
    </w:p>
    <w:p w:rsidR="004C5364" w:rsidRPr="00C64755" w:rsidRDefault="004C5364" w:rsidP="004C5364">
      <w:pPr>
        <w:ind w:firstLine="709"/>
        <w:jc w:val="both"/>
        <w:rPr>
          <w:rFonts w:eastAsia="Calibri"/>
          <w:sz w:val="28"/>
          <w:szCs w:val="28"/>
        </w:rPr>
      </w:pPr>
    </w:p>
    <w:p w:rsidR="004C5364" w:rsidRPr="00C64755" w:rsidRDefault="004C5364" w:rsidP="004C5364">
      <w:pPr>
        <w:ind w:firstLine="709"/>
        <w:jc w:val="both"/>
        <w:rPr>
          <w:rFonts w:eastAsia="Calibri"/>
          <w:sz w:val="28"/>
          <w:szCs w:val="28"/>
        </w:rPr>
      </w:pPr>
      <w:r>
        <w:rPr>
          <w:rFonts w:eastAsia="Calibri"/>
          <w:sz w:val="28"/>
          <w:szCs w:val="28"/>
        </w:rPr>
        <w:t>4</w:t>
      </w:r>
      <w:r w:rsidRPr="00C64755">
        <w:rPr>
          <w:rFonts w:eastAsia="Calibri"/>
          <w:sz w:val="28"/>
          <w:szCs w:val="28"/>
        </w:rPr>
        <w:t xml:space="preserve">.1. Заседание комиссии по рассмотрению заявок назначается не позднее, чем на </w:t>
      </w:r>
      <w:r>
        <w:rPr>
          <w:rFonts w:eastAsia="Calibri"/>
          <w:sz w:val="28"/>
          <w:szCs w:val="28"/>
        </w:rPr>
        <w:t>10</w:t>
      </w:r>
      <w:r w:rsidRPr="00C64755">
        <w:rPr>
          <w:rFonts w:eastAsia="Calibri"/>
          <w:sz w:val="28"/>
          <w:szCs w:val="28"/>
        </w:rPr>
        <w:t xml:space="preserve"> (</w:t>
      </w:r>
      <w:r>
        <w:rPr>
          <w:rFonts w:eastAsia="Calibri"/>
          <w:sz w:val="28"/>
          <w:szCs w:val="28"/>
        </w:rPr>
        <w:t>Десятый</w:t>
      </w:r>
      <w:r w:rsidRPr="00C64755">
        <w:rPr>
          <w:rFonts w:eastAsia="Calibri"/>
          <w:sz w:val="28"/>
          <w:szCs w:val="28"/>
        </w:rPr>
        <w:t>) рабочий день от дня окончания срока приёма заявок.</w:t>
      </w:r>
      <w:r w:rsidRPr="001C427E">
        <w:t xml:space="preserve"> </w:t>
      </w:r>
      <w:r w:rsidRPr="001C427E">
        <w:rPr>
          <w:rFonts w:eastAsia="Calibri"/>
          <w:sz w:val="28"/>
          <w:szCs w:val="28"/>
        </w:rPr>
        <w:t xml:space="preserve">Заседание конкурсной комиссии правомочно, если на нем присутствуют не менее </w:t>
      </w:r>
      <w:r w:rsidRPr="00915B18">
        <w:rPr>
          <w:rFonts w:eastAsia="Calibri"/>
          <w:sz w:val="28"/>
          <w:szCs w:val="28"/>
        </w:rPr>
        <w:t>половины от общего числа ее членов</w:t>
      </w:r>
      <w:r w:rsidRPr="001C427E">
        <w:rPr>
          <w:rFonts w:eastAsia="Calibri"/>
          <w:sz w:val="28"/>
          <w:szCs w:val="28"/>
        </w:rPr>
        <w:t>.</w:t>
      </w:r>
    </w:p>
    <w:p w:rsidR="004C5364" w:rsidRDefault="004C5364" w:rsidP="004C5364">
      <w:pPr>
        <w:ind w:firstLine="709"/>
        <w:jc w:val="both"/>
        <w:rPr>
          <w:rFonts w:eastAsia="Calibri"/>
          <w:sz w:val="28"/>
          <w:szCs w:val="28"/>
        </w:rPr>
      </w:pPr>
      <w:r>
        <w:rPr>
          <w:rFonts w:eastAsia="Calibri"/>
          <w:sz w:val="28"/>
          <w:szCs w:val="28"/>
        </w:rPr>
        <w:t>4</w:t>
      </w:r>
      <w:r w:rsidRPr="00C64755">
        <w:rPr>
          <w:rFonts w:eastAsia="Calibri"/>
          <w:sz w:val="28"/>
          <w:szCs w:val="28"/>
        </w:rPr>
        <w:t>.</w:t>
      </w:r>
      <w:r>
        <w:rPr>
          <w:rFonts w:eastAsia="Calibri"/>
          <w:sz w:val="28"/>
          <w:szCs w:val="28"/>
        </w:rPr>
        <w:t>2</w:t>
      </w:r>
      <w:r w:rsidRPr="00C64755">
        <w:rPr>
          <w:rFonts w:eastAsia="Calibri"/>
          <w:sz w:val="28"/>
          <w:szCs w:val="28"/>
        </w:rPr>
        <w:t xml:space="preserve">. </w:t>
      </w:r>
      <w:r>
        <w:rPr>
          <w:rFonts w:eastAsia="Calibri"/>
          <w:sz w:val="28"/>
          <w:szCs w:val="28"/>
        </w:rPr>
        <w:t xml:space="preserve">Комиссия вправе приглашать на свои заседания </w:t>
      </w:r>
      <w:r w:rsidRPr="00C64755">
        <w:rPr>
          <w:rFonts w:eastAsia="Calibri"/>
          <w:sz w:val="28"/>
          <w:szCs w:val="28"/>
        </w:rPr>
        <w:t>участников конкурса</w:t>
      </w:r>
      <w:r>
        <w:rPr>
          <w:rFonts w:eastAsia="Calibri"/>
          <w:sz w:val="28"/>
          <w:szCs w:val="28"/>
        </w:rPr>
        <w:t xml:space="preserve">, задавать им вопросы, </w:t>
      </w:r>
      <w:r w:rsidRPr="00C64755">
        <w:rPr>
          <w:rFonts w:eastAsia="Calibri"/>
          <w:sz w:val="28"/>
          <w:szCs w:val="28"/>
        </w:rPr>
        <w:t>запрашивать дополнительн</w:t>
      </w:r>
      <w:r>
        <w:rPr>
          <w:rFonts w:eastAsia="Calibri"/>
          <w:sz w:val="28"/>
          <w:szCs w:val="28"/>
        </w:rPr>
        <w:t>ую информацию, необходимую для оценки заявки.</w:t>
      </w:r>
      <w:r w:rsidRPr="00C64755">
        <w:rPr>
          <w:rFonts w:eastAsia="Calibri"/>
          <w:sz w:val="28"/>
          <w:szCs w:val="28"/>
        </w:rPr>
        <w:t xml:space="preserve"> </w:t>
      </w:r>
    </w:p>
    <w:p w:rsidR="004C5364" w:rsidRPr="00C64755" w:rsidRDefault="004C5364" w:rsidP="004C5364">
      <w:pPr>
        <w:ind w:firstLine="709"/>
        <w:jc w:val="both"/>
        <w:rPr>
          <w:rFonts w:eastAsia="Calibri"/>
          <w:sz w:val="28"/>
          <w:szCs w:val="28"/>
        </w:rPr>
      </w:pPr>
      <w:r w:rsidRPr="00C64755">
        <w:rPr>
          <w:rFonts w:eastAsia="Calibri"/>
          <w:sz w:val="28"/>
          <w:szCs w:val="28"/>
        </w:rPr>
        <w:t>4.</w:t>
      </w:r>
      <w:r>
        <w:rPr>
          <w:rFonts w:eastAsia="Calibri"/>
          <w:sz w:val="28"/>
          <w:szCs w:val="28"/>
        </w:rPr>
        <w:t>3.</w:t>
      </w:r>
      <w:r w:rsidRPr="00C64755">
        <w:rPr>
          <w:rFonts w:eastAsia="Calibri"/>
          <w:sz w:val="28"/>
          <w:szCs w:val="28"/>
        </w:rPr>
        <w:t xml:space="preserve"> Оценка проектов осуществляется в </w:t>
      </w:r>
      <w:r>
        <w:rPr>
          <w:rFonts w:eastAsia="Calibri"/>
          <w:sz w:val="28"/>
          <w:szCs w:val="28"/>
        </w:rPr>
        <w:t>два</w:t>
      </w:r>
      <w:r w:rsidRPr="00C64755">
        <w:rPr>
          <w:rFonts w:eastAsia="Calibri"/>
          <w:sz w:val="28"/>
          <w:szCs w:val="28"/>
        </w:rPr>
        <w:t xml:space="preserve"> этапа.</w:t>
      </w:r>
    </w:p>
    <w:p w:rsidR="004C5364" w:rsidRPr="00C64755" w:rsidRDefault="004C5364" w:rsidP="004C5364">
      <w:pPr>
        <w:ind w:firstLine="709"/>
        <w:jc w:val="both"/>
        <w:rPr>
          <w:rFonts w:eastAsia="Calibri"/>
          <w:sz w:val="28"/>
          <w:szCs w:val="28"/>
        </w:rPr>
      </w:pPr>
      <w:r w:rsidRPr="00C64755">
        <w:rPr>
          <w:rFonts w:eastAsia="Calibri"/>
          <w:sz w:val="28"/>
          <w:szCs w:val="28"/>
        </w:rPr>
        <w:t>На первом этапе (до заседания комиссии) члены комиссии индивидуально знакомятся с содержанием всех заявок</w:t>
      </w:r>
      <w:r>
        <w:rPr>
          <w:rFonts w:eastAsia="Calibri"/>
          <w:sz w:val="28"/>
          <w:szCs w:val="28"/>
        </w:rPr>
        <w:t>,</w:t>
      </w:r>
      <w:r w:rsidRPr="00F4142F">
        <w:rPr>
          <w:rFonts w:eastAsia="Calibri"/>
          <w:sz w:val="28"/>
          <w:szCs w:val="28"/>
        </w:rPr>
        <w:t xml:space="preserve"> </w:t>
      </w:r>
      <w:r w:rsidRPr="00685234">
        <w:rPr>
          <w:rFonts w:eastAsia="Calibri"/>
          <w:sz w:val="28"/>
          <w:szCs w:val="28"/>
        </w:rPr>
        <w:t xml:space="preserve">заполняют оценочные листы по форме, установленной  </w:t>
      </w:r>
      <w:r>
        <w:rPr>
          <w:rFonts w:eastAsia="Calibri"/>
          <w:sz w:val="28"/>
          <w:szCs w:val="28"/>
        </w:rPr>
        <w:t>п</w:t>
      </w:r>
      <w:r w:rsidRPr="00685234">
        <w:rPr>
          <w:rFonts w:eastAsia="Calibri"/>
          <w:sz w:val="28"/>
          <w:szCs w:val="28"/>
        </w:rPr>
        <w:t xml:space="preserve">риложением № 5 к настоящему </w:t>
      </w:r>
      <w:r>
        <w:rPr>
          <w:rFonts w:eastAsia="Calibri"/>
          <w:sz w:val="28"/>
          <w:szCs w:val="28"/>
        </w:rPr>
        <w:t>п</w:t>
      </w:r>
      <w:r w:rsidRPr="00685234">
        <w:rPr>
          <w:rFonts w:eastAsia="Calibri"/>
          <w:sz w:val="28"/>
          <w:szCs w:val="28"/>
        </w:rPr>
        <w:t>орядку.</w:t>
      </w:r>
    </w:p>
    <w:p w:rsidR="004C5364" w:rsidRPr="00D30B4F" w:rsidRDefault="004C5364" w:rsidP="004C5364">
      <w:pPr>
        <w:ind w:firstLine="709"/>
        <w:jc w:val="both"/>
        <w:rPr>
          <w:rFonts w:eastAsia="Calibri"/>
          <w:sz w:val="28"/>
          <w:szCs w:val="28"/>
        </w:rPr>
      </w:pPr>
      <w:r>
        <w:rPr>
          <w:rFonts w:eastAsia="Calibri"/>
          <w:sz w:val="28"/>
          <w:szCs w:val="28"/>
        </w:rPr>
        <w:t>Организатор</w:t>
      </w:r>
      <w:r w:rsidRPr="00685234">
        <w:rPr>
          <w:rFonts w:eastAsia="Calibri"/>
          <w:sz w:val="28"/>
          <w:szCs w:val="28"/>
        </w:rPr>
        <w:t xml:space="preserve"> выводит итоговую оценку по каждому проекту, которая определяется как сумма </w:t>
      </w:r>
      <w:r>
        <w:rPr>
          <w:rFonts w:eastAsia="Calibri"/>
          <w:sz w:val="28"/>
          <w:szCs w:val="28"/>
        </w:rPr>
        <w:t>баллов</w:t>
      </w:r>
      <w:r w:rsidRPr="00685234">
        <w:rPr>
          <w:rFonts w:eastAsia="Calibri"/>
          <w:sz w:val="28"/>
          <w:szCs w:val="28"/>
        </w:rPr>
        <w:t xml:space="preserve"> всех членов комиссии, поделённая на количество членов комиссии, оценивающих каждый проект. На основании оценки </w:t>
      </w:r>
      <w:r>
        <w:rPr>
          <w:rFonts w:eastAsia="Calibri"/>
          <w:sz w:val="28"/>
          <w:szCs w:val="28"/>
        </w:rPr>
        <w:t>организатор</w:t>
      </w:r>
      <w:r w:rsidRPr="00685234">
        <w:rPr>
          <w:rFonts w:eastAsia="Calibri"/>
          <w:sz w:val="28"/>
          <w:szCs w:val="28"/>
        </w:rPr>
        <w:t xml:space="preserve"> составляет рейтинг заявок по форме, установленной  </w:t>
      </w:r>
      <w:r>
        <w:rPr>
          <w:rFonts w:eastAsia="Calibri"/>
          <w:sz w:val="28"/>
          <w:szCs w:val="28"/>
        </w:rPr>
        <w:t>п</w:t>
      </w:r>
      <w:r w:rsidRPr="00685234">
        <w:rPr>
          <w:rFonts w:eastAsia="Calibri"/>
          <w:sz w:val="28"/>
          <w:szCs w:val="28"/>
        </w:rPr>
        <w:t xml:space="preserve">риложением № 6 к настоящему </w:t>
      </w:r>
      <w:r>
        <w:rPr>
          <w:rFonts w:eastAsia="Calibri"/>
          <w:sz w:val="28"/>
          <w:szCs w:val="28"/>
        </w:rPr>
        <w:t>п</w:t>
      </w:r>
      <w:r w:rsidRPr="00685234">
        <w:rPr>
          <w:rFonts w:eastAsia="Calibri"/>
          <w:sz w:val="28"/>
          <w:szCs w:val="28"/>
        </w:rPr>
        <w:t xml:space="preserve">орядку. </w:t>
      </w:r>
      <w:r w:rsidRPr="00D30B4F">
        <w:rPr>
          <w:rFonts w:eastAsia="Calibri"/>
          <w:sz w:val="28"/>
          <w:szCs w:val="28"/>
        </w:rPr>
        <w:t>В случае равенства общих баллов преимущество имеет заявка, дата и время регистрации которой имеет более ранний срок.</w:t>
      </w:r>
    </w:p>
    <w:p w:rsidR="004C5364" w:rsidRDefault="004C5364" w:rsidP="004C5364">
      <w:pPr>
        <w:ind w:firstLine="709"/>
        <w:jc w:val="both"/>
        <w:rPr>
          <w:rFonts w:eastAsia="Calibri"/>
          <w:sz w:val="28"/>
          <w:szCs w:val="28"/>
        </w:rPr>
      </w:pPr>
      <w:r w:rsidRPr="00685234">
        <w:rPr>
          <w:rFonts w:eastAsia="Calibri"/>
          <w:sz w:val="28"/>
          <w:szCs w:val="28"/>
        </w:rPr>
        <w:t xml:space="preserve">На </w:t>
      </w:r>
      <w:r>
        <w:rPr>
          <w:rFonts w:eastAsia="Calibri"/>
          <w:sz w:val="28"/>
          <w:szCs w:val="28"/>
        </w:rPr>
        <w:t>втор</w:t>
      </w:r>
      <w:r w:rsidRPr="00685234">
        <w:rPr>
          <w:rFonts w:eastAsia="Calibri"/>
          <w:sz w:val="28"/>
          <w:szCs w:val="28"/>
        </w:rPr>
        <w:t xml:space="preserve">ом этапе </w:t>
      </w:r>
      <w:r>
        <w:rPr>
          <w:rFonts w:eastAsia="Calibri"/>
          <w:sz w:val="28"/>
          <w:szCs w:val="28"/>
        </w:rPr>
        <w:t>ч</w:t>
      </w:r>
      <w:r w:rsidRPr="00685234">
        <w:rPr>
          <w:rFonts w:eastAsia="Calibri"/>
          <w:sz w:val="28"/>
          <w:szCs w:val="28"/>
        </w:rPr>
        <w:t>лены комиссии принимают окончательное решение о финансировании проектов согласно рейтингу заявок, либо об отказе в финансировании.</w:t>
      </w:r>
    </w:p>
    <w:p w:rsidR="004C5364" w:rsidRDefault="004C5364" w:rsidP="004C5364">
      <w:pPr>
        <w:ind w:firstLine="709"/>
        <w:jc w:val="both"/>
        <w:rPr>
          <w:rFonts w:eastAsia="Calibri"/>
          <w:sz w:val="28"/>
          <w:szCs w:val="28"/>
        </w:rPr>
      </w:pPr>
      <w:r>
        <w:rPr>
          <w:rFonts w:eastAsia="Calibri"/>
          <w:sz w:val="28"/>
          <w:szCs w:val="28"/>
        </w:rPr>
        <w:t xml:space="preserve">Очерёдность предоставления грантов определяется на основании рейтинга (начиная от большего к </w:t>
      </w:r>
      <w:proofErr w:type="gramStart"/>
      <w:r>
        <w:rPr>
          <w:rFonts w:eastAsia="Calibri"/>
          <w:sz w:val="28"/>
          <w:szCs w:val="28"/>
        </w:rPr>
        <w:t>меньшему</w:t>
      </w:r>
      <w:proofErr w:type="gramEnd"/>
      <w:r>
        <w:rPr>
          <w:rFonts w:eastAsia="Calibri"/>
          <w:sz w:val="28"/>
          <w:szCs w:val="28"/>
        </w:rPr>
        <w:t>).</w:t>
      </w:r>
    </w:p>
    <w:p w:rsidR="004C5364" w:rsidRPr="003231E6" w:rsidRDefault="004C5364" w:rsidP="004C5364">
      <w:pPr>
        <w:ind w:firstLine="709"/>
        <w:jc w:val="both"/>
        <w:rPr>
          <w:rFonts w:eastAsia="Calibri"/>
          <w:sz w:val="28"/>
          <w:szCs w:val="28"/>
        </w:rPr>
      </w:pPr>
      <w:r>
        <w:rPr>
          <w:rFonts w:eastAsia="Calibri"/>
          <w:sz w:val="28"/>
          <w:szCs w:val="28"/>
        </w:rPr>
        <w:t>4.4</w:t>
      </w:r>
      <w:r w:rsidRPr="00C64755">
        <w:rPr>
          <w:rFonts w:eastAsia="Calibri"/>
          <w:sz w:val="28"/>
          <w:szCs w:val="28"/>
        </w:rPr>
        <w:t xml:space="preserve">. </w:t>
      </w:r>
      <w:r w:rsidRPr="003231E6">
        <w:rPr>
          <w:rFonts w:eastAsia="Calibri"/>
          <w:sz w:val="28"/>
          <w:szCs w:val="28"/>
        </w:rPr>
        <w:t xml:space="preserve">Размер </w:t>
      </w:r>
      <w:r>
        <w:rPr>
          <w:rFonts w:eastAsia="Calibri"/>
          <w:sz w:val="28"/>
          <w:szCs w:val="28"/>
        </w:rPr>
        <w:t>грантов</w:t>
      </w:r>
      <w:r w:rsidRPr="003231E6">
        <w:rPr>
          <w:rFonts w:eastAsia="Calibri"/>
          <w:sz w:val="28"/>
          <w:szCs w:val="28"/>
        </w:rPr>
        <w:t xml:space="preserve"> (</w:t>
      </w:r>
      <w:proofErr w:type="spellStart"/>
      <w:r w:rsidRPr="003231E6">
        <w:rPr>
          <w:rFonts w:eastAsia="Calibri"/>
          <w:sz w:val="28"/>
          <w:szCs w:val="28"/>
        </w:rPr>
        <w:t>Vi</w:t>
      </w:r>
      <w:proofErr w:type="spellEnd"/>
      <w:r w:rsidRPr="003231E6">
        <w:rPr>
          <w:rFonts w:eastAsia="Calibri"/>
          <w:sz w:val="28"/>
          <w:szCs w:val="28"/>
        </w:rPr>
        <w:t>) определяется решением комиссии по результатам рассмотрения заявки, содержащей сведения</w:t>
      </w:r>
      <w:r>
        <w:rPr>
          <w:rFonts w:eastAsia="Calibri"/>
          <w:sz w:val="28"/>
          <w:szCs w:val="28"/>
        </w:rPr>
        <w:t xml:space="preserve"> </w:t>
      </w:r>
      <w:r w:rsidRPr="003231E6">
        <w:rPr>
          <w:rFonts w:eastAsia="Calibri"/>
          <w:sz w:val="28"/>
          <w:szCs w:val="28"/>
        </w:rPr>
        <w:t xml:space="preserve">о потребности в осуществлении расходов на реализацию </w:t>
      </w:r>
      <w:r>
        <w:rPr>
          <w:rFonts w:eastAsia="Calibri"/>
          <w:sz w:val="28"/>
          <w:szCs w:val="28"/>
        </w:rPr>
        <w:t xml:space="preserve">проекта </w:t>
      </w:r>
      <w:r w:rsidRPr="003231E6">
        <w:rPr>
          <w:rFonts w:eastAsia="Calibri"/>
          <w:sz w:val="28"/>
          <w:szCs w:val="28"/>
        </w:rPr>
        <w:t>по формуле:</w:t>
      </w:r>
    </w:p>
    <w:p w:rsidR="004C5364" w:rsidRPr="003231E6" w:rsidRDefault="004C5364" w:rsidP="004C5364">
      <w:pPr>
        <w:ind w:firstLine="709"/>
        <w:jc w:val="both"/>
        <w:rPr>
          <w:rFonts w:eastAsia="Calibri"/>
          <w:sz w:val="28"/>
          <w:szCs w:val="28"/>
        </w:rPr>
      </w:pPr>
      <w:proofErr w:type="spellStart"/>
      <w:r w:rsidRPr="003231E6">
        <w:rPr>
          <w:rFonts w:eastAsia="Calibri"/>
          <w:sz w:val="28"/>
          <w:szCs w:val="28"/>
        </w:rPr>
        <w:t>Vi</w:t>
      </w:r>
      <w:proofErr w:type="spellEnd"/>
      <w:r w:rsidRPr="003231E6">
        <w:rPr>
          <w:rFonts w:eastAsia="Calibri"/>
          <w:sz w:val="28"/>
          <w:szCs w:val="28"/>
        </w:rPr>
        <w:t xml:space="preserve"> = zi1 – zi2,</w:t>
      </w:r>
    </w:p>
    <w:p w:rsidR="004C5364" w:rsidRPr="003231E6" w:rsidRDefault="004C5364" w:rsidP="004C5364">
      <w:pPr>
        <w:ind w:firstLine="709"/>
        <w:jc w:val="both"/>
        <w:rPr>
          <w:rFonts w:eastAsia="Calibri"/>
          <w:sz w:val="28"/>
          <w:szCs w:val="28"/>
        </w:rPr>
      </w:pPr>
      <w:r w:rsidRPr="003231E6">
        <w:rPr>
          <w:rFonts w:eastAsia="Calibri"/>
          <w:sz w:val="28"/>
          <w:szCs w:val="28"/>
        </w:rPr>
        <w:t>где:</w:t>
      </w:r>
    </w:p>
    <w:p w:rsidR="004C5364" w:rsidRPr="003231E6" w:rsidRDefault="004C5364" w:rsidP="004C5364">
      <w:pPr>
        <w:ind w:firstLine="709"/>
        <w:jc w:val="both"/>
        <w:rPr>
          <w:rFonts w:eastAsia="Calibri"/>
          <w:sz w:val="28"/>
          <w:szCs w:val="28"/>
        </w:rPr>
      </w:pPr>
      <w:r w:rsidRPr="003231E6">
        <w:rPr>
          <w:rFonts w:eastAsia="Calibri"/>
          <w:sz w:val="28"/>
          <w:szCs w:val="28"/>
        </w:rPr>
        <w:t xml:space="preserve">zi1 – сумма </w:t>
      </w:r>
      <w:r>
        <w:rPr>
          <w:rFonts w:eastAsia="Calibri"/>
          <w:sz w:val="28"/>
          <w:szCs w:val="28"/>
        </w:rPr>
        <w:t>грантов</w:t>
      </w:r>
      <w:r w:rsidRPr="003231E6">
        <w:rPr>
          <w:rFonts w:eastAsia="Calibri"/>
          <w:sz w:val="28"/>
          <w:szCs w:val="28"/>
        </w:rPr>
        <w:t xml:space="preserve">, запрашиваемая из бюджета на реализацию </w:t>
      </w:r>
      <w:r>
        <w:rPr>
          <w:rFonts w:eastAsia="Calibri"/>
          <w:sz w:val="28"/>
          <w:szCs w:val="28"/>
        </w:rPr>
        <w:t>п</w:t>
      </w:r>
      <w:r w:rsidRPr="003231E6">
        <w:rPr>
          <w:rFonts w:eastAsia="Calibri"/>
          <w:sz w:val="28"/>
          <w:szCs w:val="28"/>
        </w:rPr>
        <w:t>роекта;</w:t>
      </w:r>
    </w:p>
    <w:p w:rsidR="004C5364" w:rsidRDefault="004C5364" w:rsidP="004C5364">
      <w:pPr>
        <w:ind w:firstLine="709"/>
        <w:jc w:val="both"/>
        <w:rPr>
          <w:rFonts w:eastAsia="Calibri"/>
          <w:sz w:val="28"/>
          <w:szCs w:val="28"/>
        </w:rPr>
      </w:pPr>
      <w:r w:rsidRPr="003231E6">
        <w:rPr>
          <w:rFonts w:eastAsia="Calibri"/>
          <w:sz w:val="28"/>
          <w:szCs w:val="28"/>
        </w:rPr>
        <w:t xml:space="preserve">zi2 – расходы, не соответствующие целям предоставления </w:t>
      </w:r>
      <w:r>
        <w:rPr>
          <w:rFonts w:eastAsia="Calibri"/>
          <w:sz w:val="28"/>
          <w:szCs w:val="28"/>
        </w:rPr>
        <w:t xml:space="preserve">грантов </w:t>
      </w:r>
      <w:r w:rsidRPr="003231E6">
        <w:rPr>
          <w:rFonts w:eastAsia="Calibri"/>
          <w:sz w:val="28"/>
          <w:szCs w:val="28"/>
        </w:rPr>
        <w:t>и (или) целесообразность и обоснованность которых не доказана.</w:t>
      </w:r>
    </w:p>
    <w:p w:rsidR="004C5364" w:rsidRDefault="004C5364" w:rsidP="004C5364">
      <w:pPr>
        <w:ind w:firstLine="709"/>
        <w:jc w:val="both"/>
        <w:rPr>
          <w:rFonts w:eastAsia="Calibri"/>
          <w:sz w:val="28"/>
          <w:szCs w:val="28"/>
        </w:rPr>
      </w:pPr>
      <w:r w:rsidRPr="003231E6">
        <w:rPr>
          <w:rFonts w:eastAsia="Calibri"/>
          <w:sz w:val="28"/>
          <w:szCs w:val="28"/>
        </w:rPr>
        <w:t xml:space="preserve">Общая сумма </w:t>
      </w:r>
      <w:r>
        <w:rPr>
          <w:rFonts w:eastAsia="Calibri"/>
          <w:sz w:val="28"/>
          <w:szCs w:val="28"/>
        </w:rPr>
        <w:t>грантов</w:t>
      </w:r>
      <w:r w:rsidRPr="003231E6">
        <w:rPr>
          <w:rFonts w:eastAsia="Calibri"/>
          <w:sz w:val="28"/>
          <w:szCs w:val="28"/>
        </w:rPr>
        <w:t xml:space="preserve"> не может превышать объем лимитов бюджетн</w:t>
      </w:r>
      <w:r>
        <w:rPr>
          <w:rFonts w:eastAsia="Calibri"/>
          <w:sz w:val="28"/>
          <w:szCs w:val="28"/>
        </w:rPr>
        <w:t xml:space="preserve">ых обязательств, доведенных до </w:t>
      </w:r>
      <w:r w:rsidRPr="00AF7735">
        <w:rPr>
          <w:rFonts w:eastAsia="Calibri"/>
          <w:sz w:val="28"/>
          <w:szCs w:val="28"/>
        </w:rPr>
        <w:t xml:space="preserve">отдела  по местному самоуправлению администрации Пинежского муниципального округа Архангельской области </w:t>
      </w:r>
      <w:r w:rsidRPr="003231E6">
        <w:rPr>
          <w:rFonts w:eastAsia="Calibri"/>
          <w:sz w:val="28"/>
          <w:szCs w:val="28"/>
        </w:rPr>
        <w:lastRenderedPageBreak/>
        <w:t xml:space="preserve">как получателя средств бюджета </w:t>
      </w:r>
      <w:r>
        <w:rPr>
          <w:rFonts w:eastAsia="Calibri"/>
          <w:sz w:val="28"/>
          <w:szCs w:val="28"/>
        </w:rPr>
        <w:t xml:space="preserve">Пинежского </w:t>
      </w:r>
      <w:r w:rsidRPr="003231E6">
        <w:rPr>
          <w:rFonts w:eastAsia="Calibri"/>
          <w:sz w:val="28"/>
          <w:szCs w:val="28"/>
        </w:rPr>
        <w:t xml:space="preserve">муниципального </w:t>
      </w:r>
      <w:r>
        <w:rPr>
          <w:rFonts w:eastAsia="Calibri"/>
          <w:sz w:val="28"/>
          <w:szCs w:val="28"/>
        </w:rPr>
        <w:t>округа</w:t>
      </w:r>
      <w:r w:rsidRPr="003231E6">
        <w:rPr>
          <w:rFonts w:eastAsia="Calibri"/>
          <w:sz w:val="28"/>
          <w:szCs w:val="28"/>
        </w:rPr>
        <w:t>, на цели, указанные в пункте 1.</w:t>
      </w:r>
      <w:r>
        <w:rPr>
          <w:rFonts w:eastAsia="Calibri"/>
          <w:sz w:val="28"/>
          <w:szCs w:val="28"/>
        </w:rPr>
        <w:t>3</w:t>
      </w:r>
      <w:r w:rsidRPr="003231E6">
        <w:rPr>
          <w:rFonts w:eastAsia="Calibri"/>
          <w:sz w:val="28"/>
          <w:szCs w:val="28"/>
        </w:rPr>
        <w:t xml:space="preserve"> настоящего Порядка.</w:t>
      </w:r>
    </w:p>
    <w:p w:rsidR="004C5364" w:rsidRPr="003231E6" w:rsidRDefault="004C5364" w:rsidP="004C5364">
      <w:pPr>
        <w:ind w:firstLine="709"/>
        <w:jc w:val="both"/>
        <w:rPr>
          <w:rFonts w:eastAsia="Calibri"/>
          <w:sz w:val="28"/>
          <w:szCs w:val="28"/>
        </w:rPr>
      </w:pPr>
      <w:r>
        <w:rPr>
          <w:rFonts w:eastAsia="Calibri"/>
          <w:sz w:val="28"/>
          <w:szCs w:val="28"/>
        </w:rPr>
        <w:t xml:space="preserve">Показатель </w:t>
      </w:r>
      <w:r w:rsidRPr="00043D78">
        <w:rPr>
          <w:rFonts w:eastAsia="Calibri"/>
          <w:sz w:val="28"/>
          <w:szCs w:val="28"/>
        </w:rPr>
        <w:t>zi2</w:t>
      </w:r>
      <w:r>
        <w:rPr>
          <w:rFonts w:eastAsia="Calibri"/>
          <w:sz w:val="28"/>
          <w:szCs w:val="28"/>
        </w:rPr>
        <w:t xml:space="preserve"> определяется решением комиссии, которое принимается</w:t>
      </w:r>
      <w:r w:rsidRPr="00043D78">
        <w:rPr>
          <w:rFonts w:eastAsia="Calibri"/>
          <w:sz w:val="28"/>
          <w:szCs w:val="28"/>
        </w:rPr>
        <w:t xml:space="preserve"> </w:t>
      </w:r>
      <w:r w:rsidRPr="00C64755">
        <w:rPr>
          <w:rFonts w:eastAsia="Calibri"/>
          <w:sz w:val="28"/>
          <w:szCs w:val="28"/>
        </w:rPr>
        <w:t>открытым голосованием простым больш</w:t>
      </w:r>
      <w:r>
        <w:rPr>
          <w:rFonts w:eastAsia="Calibri"/>
          <w:sz w:val="28"/>
          <w:szCs w:val="28"/>
        </w:rPr>
        <w:t>инством голосов присутствующих членов комиссии.</w:t>
      </w:r>
      <w:r w:rsidRPr="00043D78">
        <w:rPr>
          <w:rFonts w:eastAsia="Calibri"/>
          <w:sz w:val="28"/>
          <w:szCs w:val="28"/>
        </w:rPr>
        <w:t xml:space="preserve"> </w:t>
      </w:r>
      <w:r w:rsidRPr="00C64755">
        <w:rPr>
          <w:rFonts w:eastAsia="Calibri"/>
          <w:sz w:val="28"/>
          <w:szCs w:val="28"/>
        </w:rPr>
        <w:t>При равенстве голосов членов комиссии решающим является голос председателя комиссии.</w:t>
      </w:r>
    </w:p>
    <w:p w:rsidR="004C5364" w:rsidRPr="00C64755" w:rsidRDefault="004C5364" w:rsidP="004C5364">
      <w:pPr>
        <w:ind w:firstLine="709"/>
        <w:jc w:val="both"/>
        <w:rPr>
          <w:rFonts w:eastAsia="Calibri"/>
          <w:sz w:val="28"/>
          <w:szCs w:val="28"/>
        </w:rPr>
      </w:pPr>
      <w:r>
        <w:rPr>
          <w:rFonts w:eastAsia="Calibri"/>
          <w:sz w:val="28"/>
          <w:szCs w:val="28"/>
        </w:rPr>
        <w:t>Решения конкурсной комиссии</w:t>
      </w:r>
      <w:r w:rsidRPr="00C64755">
        <w:rPr>
          <w:rFonts w:eastAsia="Calibri"/>
          <w:sz w:val="28"/>
          <w:szCs w:val="28"/>
        </w:rPr>
        <w:t xml:space="preserve"> оформля</w:t>
      </w:r>
      <w:r>
        <w:rPr>
          <w:rFonts w:eastAsia="Calibri"/>
          <w:sz w:val="28"/>
          <w:szCs w:val="28"/>
        </w:rPr>
        <w:t>ю</w:t>
      </w:r>
      <w:r w:rsidRPr="00C64755">
        <w:rPr>
          <w:rFonts w:eastAsia="Calibri"/>
          <w:sz w:val="28"/>
          <w:szCs w:val="28"/>
        </w:rPr>
        <w:t xml:space="preserve">тся в форме протокола. </w:t>
      </w:r>
    </w:p>
    <w:p w:rsidR="004C5364" w:rsidRPr="00C64755" w:rsidRDefault="004C5364" w:rsidP="004C5364">
      <w:pPr>
        <w:ind w:firstLine="709"/>
        <w:jc w:val="both"/>
        <w:rPr>
          <w:rFonts w:eastAsia="Calibri"/>
          <w:sz w:val="28"/>
          <w:szCs w:val="28"/>
        </w:rPr>
      </w:pPr>
      <w:r>
        <w:rPr>
          <w:rFonts w:eastAsia="Calibri"/>
          <w:sz w:val="28"/>
          <w:szCs w:val="28"/>
        </w:rPr>
        <w:t xml:space="preserve">4.5. В случае принятия решения комиссией </w:t>
      </w:r>
      <w:r w:rsidRPr="00C64755">
        <w:rPr>
          <w:rFonts w:eastAsia="Calibri"/>
          <w:sz w:val="28"/>
          <w:szCs w:val="28"/>
        </w:rPr>
        <w:t xml:space="preserve">о </w:t>
      </w:r>
      <w:r>
        <w:rPr>
          <w:rFonts w:eastAsia="Calibri"/>
          <w:sz w:val="28"/>
          <w:szCs w:val="28"/>
        </w:rPr>
        <w:t>сокращении сумм</w:t>
      </w:r>
      <w:r w:rsidRPr="000A65E0">
        <w:rPr>
          <w:rFonts w:eastAsia="Calibri"/>
          <w:sz w:val="28"/>
          <w:szCs w:val="28"/>
        </w:rPr>
        <w:t xml:space="preserve"> </w:t>
      </w:r>
      <w:r>
        <w:rPr>
          <w:rFonts w:eastAsia="Calibri"/>
          <w:sz w:val="28"/>
          <w:szCs w:val="28"/>
        </w:rPr>
        <w:t>гранта</w:t>
      </w:r>
      <w:r w:rsidRPr="000A65E0">
        <w:rPr>
          <w:rFonts w:eastAsia="Calibri"/>
          <w:sz w:val="28"/>
          <w:szCs w:val="28"/>
        </w:rPr>
        <w:t>, запрашиваем</w:t>
      </w:r>
      <w:r>
        <w:rPr>
          <w:rFonts w:eastAsia="Calibri"/>
          <w:sz w:val="28"/>
          <w:szCs w:val="28"/>
        </w:rPr>
        <w:t>ых</w:t>
      </w:r>
      <w:r w:rsidRPr="000A65E0">
        <w:rPr>
          <w:rFonts w:eastAsia="Calibri"/>
          <w:sz w:val="28"/>
          <w:szCs w:val="28"/>
        </w:rPr>
        <w:t xml:space="preserve"> из бюджета на реализацию проекта</w:t>
      </w:r>
      <w:r w:rsidRPr="00C64755">
        <w:rPr>
          <w:rFonts w:eastAsia="Calibri"/>
          <w:sz w:val="28"/>
          <w:szCs w:val="28"/>
        </w:rPr>
        <w:t xml:space="preserve">, участник конкурса должен в </w:t>
      </w:r>
      <w:r>
        <w:rPr>
          <w:rFonts w:eastAsia="Calibri"/>
          <w:sz w:val="28"/>
          <w:szCs w:val="28"/>
        </w:rPr>
        <w:t xml:space="preserve">течение 2 (Двух) рабочих дней со дня заседания комиссии </w:t>
      </w:r>
      <w:r w:rsidRPr="00C64755">
        <w:rPr>
          <w:rFonts w:eastAsia="Calibri"/>
          <w:sz w:val="28"/>
          <w:szCs w:val="28"/>
        </w:rPr>
        <w:t xml:space="preserve">предоставить скорректированную заявку. В противном случае этот участник исключается из списка победителей конкурса, а комиссия принимает решение о финансировании проекта другого участника конкурса.  </w:t>
      </w:r>
    </w:p>
    <w:p w:rsidR="004C5364" w:rsidRPr="00C64755" w:rsidRDefault="004C5364" w:rsidP="004C5364">
      <w:pPr>
        <w:ind w:firstLine="709"/>
        <w:jc w:val="both"/>
        <w:rPr>
          <w:rFonts w:eastAsia="Calibri"/>
          <w:sz w:val="28"/>
          <w:szCs w:val="28"/>
        </w:rPr>
      </w:pPr>
      <w:r>
        <w:rPr>
          <w:rFonts w:eastAsia="Calibri"/>
          <w:sz w:val="28"/>
          <w:szCs w:val="28"/>
        </w:rPr>
        <w:t>4.</w:t>
      </w:r>
      <w:r w:rsidRPr="00C64755">
        <w:rPr>
          <w:rFonts w:eastAsia="Calibri"/>
          <w:sz w:val="28"/>
          <w:szCs w:val="28"/>
        </w:rPr>
        <w:t>6. Список победителей конкурса утверждается постановлением администрации Пинежского муниципального округа в течение 5 (Пяти) рабочих дней со дня принятия решения комиссией.</w:t>
      </w:r>
    </w:p>
    <w:p w:rsidR="004C5364" w:rsidRDefault="004C5364" w:rsidP="004C5364">
      <w:pPr>
        <w:ind w:firstLine="709"/>
        <w:jc w:val="both"/>
        <w:rPr>
          <w:rFonts w:eastAsia="Calibri"/>
          <w:sz w:val="28"/>
          <w:szCs w:val="28"/>
        </w:rPr>
      </w:pPr>
      <w:r>
        <w:rPr>
          <w:rFonts w:eastAsia="Calibri"/>
          <w:sz w:val="28"/>
          <w:szCs w:val="28"/>
        </w:rPr>
        <w:t>4.7</w:t>
      </w:r>
      <w:r w:rsidRPr="00C64755">
        <w:rPr>
          <w:rFonts w:eastAsia="Calibri"/>
          <w:sz w:val="28"/>
          <w:szCs w:val="28"/>
        </w:rPr>
        <w:t>. Определение победителей конкурса осуществляется в соответствии со следующими критериями:</w:t>
      </w:r>
    </w:p>
    <w:p w:rsidR="004C5364" w:rsidRPr="00C64755" w:rsidRDefault="004C5364" w:rsidP="004C5364">
      <w:pPr>
        <w:ind w:firstLine="709"/>
        <w:jc w:val="both"/>
        <w:rPr>
          <w:rFonts w:eastAsia="Calibri"/>
          <w:sz w:val="28"/>
          <w:szCs w:val="28"/>
        </w:rPr>
      </w:pPr>
      <w:r>
        <w:rPr>
          <w:rFonts w:eastAsia="Calibri"/>
          <w:sz w:val="28"/>
          <w:szCs w:val="28"/>
        </w:rPr>
        <w:t>- соответствие приоритетным направлениям конкурса;</w:t>
      </w:r>
    </w:p>
    <w:p w:rsidR="004C5364" w:rsidRPr="00C64755" w:rsidRDefault="004C5364" w:rsidP="004C5364">
      <w:pPr>
        <w:ind w:firstLine="708"/>
        <w:jc w:val="both"/>
        <w:rPr>
          <w:rFonts w:eastAsia="Calibri"/>
          <w:sz w:val="28"/>
          <w:szCs w:val="28"/>
        </w:rPr>
      </w:pPr>
      <w:proofErr w:type="gramStart"/>
      <w:r w:rsidRPr="00C64755">
        <w:rPr>
          <w:rFonts w:eastAsia="Calibri"/>
          <w:sz w:val="28"/>
          <w:szCs w:val="28"/>
        </w:rPr>
        <w:t xml:space="preserve">- актуальность, социальная значимость проблемы, на решение которой направлен проект (оценивается степень важности и </w:t>
      </w:r>
      <w:proofErr w:type="spellStart"/>
      <w:r w:rsidRPr="00C64755">
        <w:rPr>
          <w:rFonts w:eastAsia="Calibri"/>
          <w:sz w:val="28"/>
          <w:szCs w:val="28"/>
        </w:rPr>
        <w:t>востребованности</w:t>
      </w:r>
      <w:proofErr w:type="spellEnd"/>
      <w:r w:rsidRPr="00C64755">
        <w:rPr>
          <w:rFonts w:eastAsia="Calibri"/>
          <w:sz w:val="28"/>
          <w:szCs w:val="28"/>
        </w:rPr>
        <w:t xml:space="preserve"> проекта в данный момент, вероятность и скорость наступления отрицательных последствий в случае отказа от реализации мероприятий проекта, острая необходимость, чётко определена и аргументирована проблема, чётко сформулированы цели и задачи, целевая группа проекта, наличие или отсутствие государственных /муниципальных мер для решения таких же или аналогичных проблем и</w:t>
      </w:r>
      <w:proofErr w:type="gramEnd"/>
      <w:r w:rsidRPr="00C64755">
        <w:rPr>
          <w:rFonts w:eastAsia="Calibri"/>
          <w:sz w:val="28"/>
          <w:szCs w:val="28"/>
        </w:rPr>
        <w:t xml:space="preserve"> проч.);</w:t>
      </w:r>
    </w:p>
    <w:p w:rsidR="004C5364" w:rsidRPr="00C64755" w:rsidRDefault="004C5364" w:rsidP="004C5364">
      <w:pPr>
        <w:ind w:firstLine="709"/>
        <w:jc w:val="both"/>
        <w:rPr>
          <w:rFonts w:eastAsia="Calibri"/>
          <w:sz w:val="28"/>
          <w:szCs w:val="28"/>
        </w:rPr>
      </w:pPr>
      <w:r w:rsidRPr="00C64755">
        <w:rPr>
          <w:rFonts w:eastAsia="Calibri"/>
          <w:sz w:val="28"/>
          <w:szCs w:val="28"/>
        </w:rPr>
        <w:t>- обоснованность расходов на реализацию проекта (расходы связаны непосредственно с мероприятиями проекта, соответствуют среднерыночным ценам на товары и услуги, наличие необходимых обоснований, расчетов, логики, реалистичность бюджета, наличие привлеченных средств и их подтверждение и проч.);</w:t>
      </w:r>
    </w:p>
    <w:p w:rsidR="004C5364" w:rsidRPr="00C64755" w:rsidRDefault="004C5364" w:rsidP="004C5364">
      <w:pPr>
        <w:ind w:firstLine="709"/>
        <w:jc w:val="both"/>
        <w:rPr>
          <w:rFonts w:eastAsia="Calibri"/>
          <w:sz w:val="28"/>
          <w:szCs w:val="28"/>
        </w:rPr>
      </w:pPr>
      <w:r w:rsidRPr="00C64755">
        <w:rPr>
          <w:rFonts w:eastAsia="Calibri"/>
          <w:sz w:val="28"/>
          <w:szCs w:val="28"/>
        </w:rPr>
        <w:t xml:space="preserve">- степень готовности проекта к реализации (четкий план реализации проекта, четкое понимание, где взять материалы, оборудование, транспорт и так далее, есть предварительная договоренность с необходимыми специалистами, поставщиками, подрядчиками, </w:t>
      </w:r>
      <w:r>
        <w:rPr>
          <w:rFonts w:eastAsia="Calibri"/>
          <w:sz w:val="28"/>
          <w:szCs w:val="28"/>
        </w:rPr>
        <w:t xml:space="preserve">партнёрами, </w:t>
      </w:r>
      <w:r w:rsidRPr="00C64755">
        <w:rPr>
          <w:rFonts w:eastAsia="Calibri"/>
          <w:sz w:val="28"/>
          <w:szCs w:val="28"/>
        </w:rPr>
        <w:t>согласование земельных участков при необходимости и проч.);</w:t>
      </w:r>
    </w:p>
    <w:p w:rsidR="004C5364" w:rsidRPr="00C64755" w:rsidRDefault="004C5364" w:rsidP="004C5364">
      <w:pPr>
        <w:ind w:firstLine="709"/>
        <w:jc w:val="both"/>
        <w:rPr>
          <w:rFonts w:eastAsia="Calibri"/>
          <w:sz w:val="28"/>
          <w:szCs w:val="28"/>
        </w:rPr>
      </w:pPr>
      <w:r w:rsidRPr="00C64755">
        <w:rPr>
          <w:rFonts w:eastAsia="Calibri"/>
          <w:sz w:val="28"/>
          <w:szCs w:val="28"/>
        </w:rPr>
        <w:t>- результативность и эффективность проекта (наличие конкретных и значимых количественных и качественных результатов проекта, улучшение состояния целевой группы, воздействие на другие социально значимые проблемы, их соответствие поставленным задачам проекта, реалистичность и достижимость заявленных результатов, ожидаемые результаты  соразмерны запрашиваемым средствам</w:t>
      </w:r>
      <w:r>
        <w:rPr>
          <w:rFonts w:eastAsia="Calibri"/>
          <w:sz w:val="28"/>
          <w:szCs w:val="28"/>
        </w:rPr>
        <w:t>, предоставление информации о реализации проекта в сети интернет</w:t>
      </w:r>
      <w:r w:rsidRPr="00C64755">
        <w:rPr>
          <w:rFonts w:eastAsia="Calibri"/>
          <w:sz w:val="28"/>
          <w:szCs w:val="28"/>
        </w:rPr>
        <w:t xml:space="preserve"> и проч.);</w:t>
      </w:r>
    </w:p>
    <w:p w:rsidR="004C5364" w:rsidRPr="00C64755" w:rsidRDefault="004C5364" w:rsidP="004C5364">
      <w:pPr>
        <w:ind w:firstLine="709"/>
        <w:jc w:val="both"/>
        <w:rPr>
          <w:rFonts w:eastAsia="Calibri"/>
          <w:sz w:val="28"/>
          <w:szCs w:val="28"/>
        </w:rPr>
      </w:pPr>
      <w:r w:rsidRPr="00C64755">
        <w:rPr>
          <w:rFonts w:eastAsia="Calibri"/>
          <w:sz w:val="28"/>
          <w:szCs w:val="28"/>
        </w:rPr>
        <w:lastRenderedPageBreak/>
        <w:t>- устойчивость проекта (возможность продолжения деятельности после окончания финансирования, дальнейшее обслуживание объектов, прописаны механизмы дальнейшего исп</w:t>
      </w:r>
      <w:r>
        <w:rPr>
          <w:rFonts w:eastAsia="Calibri"/>
          <w:sz w:val="28"/>
          <w:szCs w:val="28"/>
        </w:rPr>
        <w:t xml:space="preserve">ользования результатов проекта </w:t>
      </w:r>
      <w:r w:rsidRPr="00C64755">
        <w:rPr>
          <w:rFonts w:eastAsia="Calibri"/>
          <w:sz w:val="28"/>
          <w:szCs w:val="28"/>
        </w:rPr>
        <w:t>и проч.);</w:t>
      </w:r>
    </w:p>
    <w:p w:rsidR="004C5364" w:rsidRPr="00C64755" w:rsidRDefault="004C5364" w:rsidP="004C5364">
      <w:pPr>
        <w:ind w:firstLine="709"/>
        <w:jc w:val="both"/>
        <w:rPr>
          <w:rFonts w:eastAsia="Calibri"/>
          <w:sz w:val="28"/>
          <w:szCs w:val="28"/>
        </w:rPr>
      </w:pPr>
      <w:r w:rsidRPr="00C64755">
        <w:rPr>
          <w:rFonts w:eastAsia="Calibri"/>
          <w:sz w:val="28"/>
          <w:szCs w:val="28"/>
        </w:rPr>
        <w:t xml:space="preserve">- степень вовлеченности </w:t>
      </w:r>
      <w:r>
        <w:rPr>
          <w:rFonts w:eastAsia="Calibri"/>
          <w:sz w:val="28"/>
          <w:szCs w:val="28"/>
        </w:rPr>
        <w:t>добровольцев в</w:t>
      </w:r>
      <w:r w:rsidRPr="00C64755">
        <w:rPr>
          <w:rFonts w:eastAsia="Calibri"/>
          <w:sz w:val="28"/>
          <w:szCs w:val="28"/>
        </w:rPr>
        <w:t xml:space="preserve"> реализацию проекта (количество граждан, привлеченных к реализации проекта</w:t>
      </w:r>
      <w:r>
        <w:rPr>
          <w:rFonts w:eastAsia="Calibri"/>
          <w:sz w:val="28"/>
          <w:szCs w:val="28"/>
        </w:rPr>
        <w:t>)</w:t>
      </w:r>
      <w:r w:rsidRPr="00C64755">
        <w:rPr>
          <w:rFonts w:eastAsia="Calibri"/>
          <w:sz w:val="28"/>
          <w:szCs w:val="28"/>
        </w:rPr>
        <w:t>;</w:t>
      </w:r>
    </w:p>
    <w:p w:rsidR="004C5364" w:rsidRPr="00C64755" w:rsidRDefault="004C5364" w:rsidP="004C5364">
      <w:pPr>
        <w:ind w:firstLine="709"/>
        <w:jc w:val="both"/>
        <w:rPr>
          <w:rFonts w:eastAsia="Calibri"/>
          <w:sz w:val="28"/>
          <w:szCs w:val="28"/>
        </w:rPr>
      </w:pPr>
      <w:proofErr w:type="gramStart"/>
      <w:r w:rsidRPr="00C64755">
        <w:rPr>
          <w:rFonts w:eastAsia="Calibri"/>
          <w:sz w:val="28"/>
          <w:szCs w:val="28"/>
        </w:rPr>
        <w:t>- количество граждан, на которых направлен эффект от реализации проекта (количество людей, пользующихся результатом проекта,</w:t>
      </w:r>
      <w:r>
        <w:rPr>
          <w:rFonts w:eastAsia="Calibri"/>
          <w:sz w:val="28"/>
          <w:szCs w:val="28"/>
        </w:rPr>
        <w:t xml:space="preserve"> прямые и косвенные </w:t>
      </w:r>
      <w:proofErr w:type="spellStart"/>
      <w:r>
        <w:rPr>
          <w:rFonts w:eastAsia="Calibri"/>
          <w:sz w:val="28"/>
          <w:szCs w:val="28"/>
        </w:rPr>
        <w:t>благополучатели</w:t>
      </w:r>
      <w:proofErr w:type="spellEnd"/>
      <w:r w:rsidRPr="00C64755">
        <w:rPr>
          <w:rFonts w:eastAsia="Calibri"/>
          <w:sz w:val="28"/>
          <w:szCs w:val="28"/>
        </w:rPr>
        <w:t>);</w:t>
      </w:r>
      <w:proofErr w:type="gramEnd"/>
    </w:p>
    <w:p w:rsidR="004C5364" w:rsidRPr="00C64755" w:rsidRDefault="004C5364" w:rsidP="004C5364">
      <w:pPr>
        <w:ind w:firstLine="709"/>
        <w:jc w:val="both"/>
        <w:rPr>
          <w:rFonts w:eastAsia="Calibri"/>
          <w:sz w:val="28"/>
          <w:szCs w:val="28"/>
        </w:rPr>
      </w:pPr>
      <w:r w:rsidRPr="00C64755">
        <w:rPr>
          <w:rFonts w:eastAsia="Calibri"/>
          <w:sz w:val="28"/>
          <w:szCs w:val="28"/>
        </w:rPr>
        <w:t xml:space="preserve">- новизна, уникальность, </w:t>
      </w:r>
      <w:proofErr w:type="spellStart"/>
      <w:r w:rsidRPr="00C64755">
        <w:rPr>
          <w:rFonts w:eastAsia="Calibri"/>
          <w:sz w:val="28"/>
          <w:szCs w:val="28"/>
        </w:rPr>
        <w:t>инновационность</w:t>
      </w:r>
      <w:proofErr w:type="spellEnd"/>
      <w:r w:rsidRPr="00C64755">
        <w:rPr>
          <w:rFonts w:eastAsia="Calibri"/>
          <w:sz w:val="28"/>
          <w:szCs w:val="28"/>
        </w:rPr>
        <w:t xml:space="preserve"> проекта для территории Пинежского района, наличие новых подходов и методо</w:t>
      </w:r>
      <w:r>
        <w:rPr>
          <w:rFonts w:eastAsia="Calibri"/>
          <w:sz w:val="28"/>
          <w:szCs w:val="28"/>
        </w:rPr>
        <w:t>в в решении заявленных проблем</w:t>
      </w:r>
      <w:r w:rsidRPr="00C64755">
        <w:rPr>
          <w:rFonts w:eastAsia="Calibri"/>
          <w:sz w:val="28"/>
          <w:szCs w:val="28"/>
        </w:rPr>
        <w:t>.</w:t>
      </w:r>
    </w:p>
    <w:p w:rsidR="004C5364" w:rsidRDefault="004C5364" w:rsidP="004C5364">
      <w:pPr>
        <w:ind w:firstLine="709"/>
        <w:jc w:val="both"/>
        <w:rPr>
          <w:rFonts w:eastAsia="Calibri"/>
          <w:sz w:val="28"/>
          <w:szCs w:val="28"/>
        </w:rPr>
      </w:pPr>
      <w:r>
        <w:rPr>
          <w:rFonts w:eastAsia="Calibri"/>
          <w:sz w:val="28"/>
          <w:szCs w:val="28"/>
        </w:rPr>
        <w:t>4.8</w:t>
      </w:r>
      <w:r w:rsidRPr="004E40FF">
        <w:rPr>
          <w:rFonts w:eastAsia="Calibri"/>
          <w:sz w:val="28"/>
          <w:szCs w:val="28"/>
        </w:rPr>
        <w:t xml:space="preserve">. По результатам работы </w:t>
      </w:r>
      <w:r>
        <w:rPr>
          <w:rFonts w:eastAsia="Calibri"/>
          <w:sz w:val="28"/>
          <w:szCs w:val="28"/>
        </w:rPr>
        <w:t>к</w:t>
      </w:r>
      <w:r w:rsidRPr="004E40FF">
        <w:rPr>
          <w:rFonts w:eastAsia="Calibri"/>
          <w:sz w:val="28"/>
          <w:szCs w:val="28"/>
        </w:rPr>
        <w:t>онкурсной комиссии оформляется протокол</w:t>
      </w:r>
      <w:r>
        <w:rPr>
          <w:rFonts w:eastAsia="Calibri"/>
          <w:sz w:val="28"/>
          <w:szCs w:val="28"/>
        </w:rPr>
        <w:t>, включающий следующие сведения:</w:t>
      </w:r>
    </w:p>
    <w:p w:rsidR="004C5364" w:rsidRPr="006F1118" w:rsidRDefault="004C5364" w:rsidP="004C5364">
      <w:pPr>
        <w:ind w:firstLine="709"/>
        <w:jc w:val="both"/>
        <w:rPr>
          <w:rFonts w:eastAsia="Calibri"/>
          <w:sz w:val="28"/>
          <w:szCs w:val="28"/>
        </w:rPr>
      </w:pPr>
      <w:r w:rsidRPr="006F1118">
        <w:rPr>
          <w:rFonts w:eastAsia="Calibri"/>
          <w:sz w:val="28"/>
          <w:szCs w:val="28"/>
        </w:rPr>
        <w:t>- дату, время и место проведения рассмотрения заявок;</w:t>
      </w:r>
    </w:p>
    <w:p w:rsidR="004C5364" w:rsidRPr="006F1118" w:rsidRDefault="004C5364" w:rsidP="004C5364">
      <w:pPr>
        <w:ind w:firstLine="709"/>
        <w:jc w:val="both"/>
        <w:rPr>
          <w:rFonts w:eastAsia="Calibri"/>
          <w:sz w:val="28"/>
          <w:szCs w:val="28"/>
        </w:rPr>
      </w:pPr>
      <w:r w:rsidRPr="006F1118">
        <w:rPr>
          <w:rFonts w:eastAsia="Calibri"/>
          <w:sz w:val="28"/>
          <w:szCs w:val="28"/>
        </w:rPr>
        <w:t>- дату, время и место оценки заявок;</w:t>
      </w:r>
    </w:p>
    <w:p w:rsidR="004C5364" w:rsidRPr="006F1118" w:rsidRDefault="004C5364" w:rsidP="004C5364">
      <w:pPr>
        <w:ind w:firstLine="709"/>
        <w:jc w:val="both"/>
        <w:rPr>
          <w:rFonts w:eastAsia="Calibri"/>
          <w:sz w:val="28"/>
          <w:szCs w:val="28"/>
        </w:rPr>
      </w:pPr>
      <w:r w:rsidRPr="006F1118">
        <w:rPr>
          <w:rFonts w:eastAsia="Calibri"/>
          <w:sz w:val="28"/>
          <w:szCs w:val="28"/>
        </w:rPr>
        <w:t xml:space="preserve">- информацию об </w:t>
      </w:r>
      <w:r>
        <w:rPr>
          <w:rFonts w:eastAsia="Calibri"/>
          <w:sz w:val="28"/>
          <w:szCs w:val="28"/>
        </w:rPr>
        <w:t>у</w:t>
      </w:r>
      <w:r w:rsidRPr="006F1118">
        <w:rPr>
          <w:rFonts w:eastAsia="Calibri"/>
          <w:sz w:val="28"/>
          <w:szCs w:val="28"/>
        </w:rPr>
        <w:t xml:space="preserve">частниках </w:t>
      </w:r>
      <w:r>
        <w:rPr>
          <w:rFonts w:eastAsia="Calibri"/>
          <w:sz w:val="28"/>
          <w:szCs w:val="28"/>
        </w:rPr>
        <w:t>к</w:t>
      </w:r>
      <w:r w:rsidRPr="006F1118">
        <w:rPr>
          <w:rFonts w:eastAsia="Calibri"/>
          <w:sz w:val="28"/>
          <w:szCs w:val="28"/>
        </w:rPr>
        <w:t>онкурса, заявки которых были рассмотрены;</w:t>
      </w:r>
    </w:p>
    <w:p w:rsidR="004C5364" w:rsidRPr="006F1118" w:rsidRDefault="004C5364" w:rsidP="004C5364">
      <w:pPr>
        <w:ind w:firstLine="709"/>
        <w:jc w:val="both"/>
        <w:rPr>
          <w:rFonts w:eastAsia="Calibri"/>
          <w:sz w:val="28"/>
          <w:szCs w:val="28"/>
        </w:rPr>
      </w:pPr>
      <w:r w:rsidRPr="006F1118">
        <w:rPr>
          <w:rFonts w:eastAsia="Calibri"/>
          <w:sz w:val="28"/>
          <w:szCs w:val="28"/>
        </w:rPr>
        <w:t>- информацию о</w:t>
      </w:r>
      <w:r>
        <w:rPr>
          <w:rFonts w:eastAsia="Calibri"/>
          <w:sz w:val="28"/>
          <w:szCs w:val="28"/>
        </w:rPr>
        <w:t xml:space="preserve"> заявителях</w:t>
      </w:r>
      <w:r w:rsidRPr="006F1118">
        <w:rPr>
          <w:rFonts w:eastAsia="Calibri"/>
          <w:sz w:val="28"/>
          <w:szCs w:val="28"/>
        </w:rPr>
        <w:t>, заявки которых были отклонены, с указанием причин их отклонения, в том числе положений объявления о проведении конкурса, которым не соответствуют заявки;</w:t>
      </w:r>
    </w:p>
    <w:p w:rsidR="004C5364" w:rsidRPr="006F1118" w:rsidRDefault="004C5364" w:rsidP="004C5364">
      <w:pPr>
        <w:ind w:firstLine="709"/>
        <w:jc w:val="both"/>
        <w:rPr>
          <w:rFonts w:eastAsia="Calibri"/>
          <w:sz w:val="28"/>
          <w:szCs w:val="28"/>
        </w:rPr>
      </w:pPr>
      <w:r w:rsidRPr="006F1118">
        <w:rPr>
          <w:rFonts w:eastAsia="Calibri"/>
          <w:sz w:val="28"/>
          <w:szCs w:val="28"/>
        </w:rPr>
        <w:t>- последовательность оценки заявок;</w:t>
      </w:r>
    </w:p>
    <w:p w:rsidR="004C5364" w:rsidRPr="006F1118" w:rsidRDefault="004C5364" w:rsidP="004C5364">
      <w:pPr>
        <w:ind w:firstLine="709"/>
        <w:jc w:val="both"/>
        <w:rPr>
          <w:rFonts w:eastAsia="Calibri"/>
          <w:sz w:val="28"/>
          <w:szCs w:val="28"/>
        </w:rPr>
      </w:pPr>
      <w:r w:rsidRPr="006F1118">
        <w:rPr>
          <w:rFonts w:eastAsia="Calibri"/>
          <w:sz w:val="28"/>
          <w:szCs w:val="28"/>
        </w:rPr>
        <w:t>- проекты – победители конкурса;</w:t>
      </w:r>
    </w:p>
    <w:p w:rsidR="004C5364" w:rsidRDefault="004C5364" w:rsidP="004C5364">
      <w:pPr>
        <w:ind w:firstLine="709"/>
        <w:jc w:val="both"/>
        <w:rPr>
          <w:rFonts w:eastAsia="Calibri"/>
          <w:sz w:val="28"/>
          <w:szCs w:val="28"/>
        </w:rPr>
      </w:pPr>
      <w:r w:rsidRPr="006F1118">
        <w:rPr>
          <w:rFonts w:eastAsia="Calibri"/>
          <w:sz w:val="28"/>
          <w:szCs w:val="28"/>
        </w:rPr>
        <w:t xml:space="preserve">- наименование получателей </w:t>
      </w:r>
      <w:r>
        <w:rPr>
          <w:rFonts w:eastAsia="Calibri"/>
          <w:sz w:val="28"/>
          <w:szCs w:val="28"/>
        </w:rPr>
        <w:t>грантов</w:t>
      </w:r>
      <w:r w:rsidRPr="006F1118">
        <w:rPr>
          <w:rFonts w:eastAsia="Calibri"/>
          <w:sz w:val="28"/>
          <w:szCs w:val="28"/>
        </w:rPr>
        <w:t xml:space="preserve"> и размер </w:t>
      </w:r>
      <w:r>
        <w:rPr>
          <w:rFonts w:eastAsia="Calibri"/>
          <w:sz w:val="28"/>
          <w:szCs w:val="28"/>
        </w:rPr>
        <w:t>грантов</w:t>
      </w:r>
      <w:r w:rsidRPr="006F1118">
        <w:rPr>
          <w:rFonts w:eastAsia="Calibri"/>
          <w:sz w:val="28"/>
          <w:szCs w:val="28"/>
        </w:rPr>
        <w:t>.</w:t>
      </w:r>
    </w:p>
    <w:p w:rsidR="004C5364" w:rsidRDefault="004C5364" w:rsidP="004C5364">
      <w:pPr>
        <w:ind w:firstLine="709"/>
        <w:jc w:val="both"/>
        <w:rPr>
          <w:rFonts w:eastAsia="Calibri"/>
          <w:sz w:val="28"/>
          <w:szCs w:val="28"/>
        </w:rPr>
      </w:pPr>
      <w:r>
        <w:rPr>
          <w:rFonts w:eastAsia="Calibri"/>
          <w:sz w:val="28"/>
          <w:szCs w:val="28"/>
        </w:rPr>
        <w:t>4.9</w:t>
      </w:r>
      <w:r w:rsidRPr="004E40FF">
        <w:rPr>
          <w:rFonts w:eastAsia="Calibri"/>
          <w:sz w:val="28"/>
          <w:szCs w:val="28"/>
        </w:rPr>
        <w:t>. Организатор по результатам работы комиссии</w:t>
      </w:r>
      <w:r>
        <w:rPr>
          <w:rFonts w:eastAsia="Calibri"/>
          <w:sz w:val="28"/>
          <w:szCs w:val="28"/>
        </w:rPr>
        <w:t xml:space="preserve"> осуществляет подготовку постановления администрации Пинежского муниципального округа </w:t>
      </w:r>
      <w:r w:rsidRPr="004E40FF">
        <w:rPr>
          <w:rFonts w:eastAsia="Calibri"/>
          <w:sz w:val="28"/>
          <w:szCs w:val="28"/>
        </w:rPr>
        <w:t>об итогах конкурса</w:t>
      </w:r>
      <w:r>
        <w:rPr>
          <w:rFonts w:eastAsia="Calibri"/>
          <w:sz w:val="28"/>
          <w:szCs w:val="28"/>
        </w:rPr>
        <w:t xml:space="preserve"> </w:t>
      </w:r>
      <w:r w:rsidRPr="004E40FF">
        <w:rPr>
          <w:rFonts w:eastAsia="Calibri"/>
          <w:sz w:val="28"/>
          <w:szCs w:val="28"/>
        </w:rPr>
        <w:t xml:space="preserve">и после </w:t>
      </w:r>
      <w:r>
        <w:rPr>
          <w:rFonts w:eastAsia="Calibri"/>
          <w:sz w:val="28"/>
          <w:szCs w:val="28"/>
        </w:rPr>
        <w:t>его подписания</w:t>
      </w:r>
      <w:r w:rsidRPr="004E40FF">
        <w:rPr>
          <w:rFonts w:eastAsia="Calibri"/>
          <w:sz w:val="28"/>
          <w:szCs w:val="28"/>
        </w:rPr>
        <w:t xml:space="preserve"> готовит </w:t>
      </w:r>
      <w:r>
        <w:rPr>
          <w:rFonts w:eastAsia="Calibri"/>
          <w:sz w:val="28"/>
          <w:szCs w:val="28"/>
        </w:rPr>
        <w:t xml:space="preserve">объявление </w:t>
      </w:r>
      <w:r w:rsidRPr="004E40FF">
        <w:rPr>
          <w:rFonts w:eastAsia="Calibri"/>
          <w:sz w:val="28"/>
          <w:szCs w:val="28"/>
        </w:rPr>
        <w:t>о</w:t>
      </w:r>
      <w:r>
        <w:rPr>
          <w:rFonts w:eastAsia="Calibri"/>
          <w:sz w:val="28"/>
          <w:szCs w:val="28"/>
        </w:rPr>
        <w:t>б итогах конкурса</w:t>
      </w:r>
      <w:r w:rsidRPr="002B56FD">
        <w:rPr>
          <w:rFonts w:eastAsia="Calibri"/>
          <w:sz w:val="28"/>
          <w:szCs w:val="28"/>
        </w:rPr>
        <w:t xml:space="preserve"> и передает его в отдел информационных технологий администрации Пинежского муниципального округа </w:t>
      </w:r>
      <w:r w:rsidRPr="00AC1388">
        <w:rPr>
          <w:rFonts w:eastAsia="Calibri"/>
          <w:sz w:val="28"/>
          <w:szCs w:val="28"/>
        </w:rPr>
        <w:t xml:space="preserve">для размещения на официальном сайте администрации Пинежского муниципального округа. </w:t>
      </w:r>
    </w:p>
    <w:p w:rsidR="004C5364" w:rsidRDefault="004C5364" w:rsidP="004C5364">
      <w:pPr>
        <w:ind w:firstLine="709"/>
        <w:jc w:val="both"/>
        <w:rPr>
          <w:rFonts w:eastAsia="Calibri"/>
          <w:sz w:val="28"/>
          <w:szCs w:val="28"/>
        </w:rPr>
      </w:pPr>
      <w:r w:rsidRPr="002B56FD">
        <w:rPr>
          <w:rFonts w:eastAsia="Calibri"/>
          <w:sz w:val="28"/>
          <w:szCs w:val="28"/>
        </w:rPr>
        <w:t>Объявление о</w:t>
      </w:r>
      <w:r>
        <w:rPr>
          <w:rFonts w:eastAsia="Calibri"/>
          <w:sz w:val="28"/>
          <w:szCs w:val="28"/>
        </w:rPr>
        <w:t>б</w:t>
      </w:r>
      <w:r w:rsidRPr="002B56FD">
        <w:rPr>
          <w:rFonts w:eastAsia="Calibri"/>
          <w:sz w:val="28"/>
          <w:szCs w:val="28"/>
        </w:rPr>
        <w:t xml:space="preserve"> </w:t>
      </w:r>
      <w:r>
        <w:rPr>
          <w:rFonts w:eastAsia="Calibri"/>
          <w:sz w:val="28"/>
          <w:szCs w:val="28"/>
        </w:rPr>
        <w:t>итогах</w:t>
      </w:r>
      <w:r w:rsidRPr="002B56FD">
        <w:rPr>
          <w:rFonts w:eastAsia="Calibri"/>
          <w:sz w:val="28"/>
          <w:szCs w:val="28"/>
        </w:rPr>
        <w:t xml:space="preserve"> конкурса должно содержать следующие сведения:</w:t>
      </w:r>
    </w:p>
    <w:p w:rsidR="004C5364" w:rsidRPr="002B56FD" w:rsidRDefault="004C5364" w:rsidP="004C5364">
      <w:pPr>
        <w:ind w:firstLine="709"/>
        <w:jc w:val="both"/>
        <w:rPr>
          <w:rFonts w:eastAsia="Calibri"/>
          <w:sz w:val="28"/>
          <w:szCs w:val="28"/>
        </w:rPr>
      </w:pPr>
      <w:r w:rsidRPr="002B56FD">
        <w:rPr>
          <w:rFonts w:eastAsia="Calibri"/>
          <w:sz w:val="28"/>
          <w:szCs w:val="28"/>
        </w:rPr>
        <w:t>- дату, время и место проведения рассмотрения заявок;</w:t>
      </w:r>
    </w:p>
    <w:p w:rsidR="004C5364" w:rsidRPr="002B56FD" w:rsidRDefault="004C5364" w:rsidP="004C5364">
      <w:pPr>
        <w:ind w:firstLine="709"/>
        <w:jc w:val="both"/>
        <w:rPr>
          <w:rFonts w:eastAsia="Calibri"/>
          <w:sz w:val="28"/>
          <w:szCs w:val="28"/>
        </w:rPr>
      </w:pPr>
      <w:r w:rsidRPr="002B56FD">
        <w:rPr>
          <w:rFonts w:eastAsia="Calibri"/>
          <w:sz w:val="28"/>
          <w:szCs w:val="28"/>
        </w:rPr>
        <w:t>- дату, время и место оценки заявок;</w:t>
      </w:r>
    </w:p>
    <w:p w:rsidR="004C5364" w:rsidRPr="002B56FD" w:rsidRDefault="004C5364" w:rsidP="004C5364">
      <w:pPr>
        <w:ind w:firstLine="709"/>
        <w:jc w:val="both"/>
        <w:rPr>
          <w:rFonts w:eastAsia="Calibri"/>
          <w:sz w:val="28"/>
          <w:szCs w:val="28"/>
        </w:rPr>
      </w:pPr>
      <w:r w:rsidRPr="002B56FD">
        <w:rPr>
          <w:rFonts w:eastAsia="Calibri"/>
          <w:sz w:val="28"/>
          <w:szCs w:val="28"/>
        </w:rPr>
        <w:t xml:space="preserve">- информацию об </w:t>
      </w:r>
      <w:r>
        <w:rPr>
          <w:rFonts w:eastAsia="Calibri"/>
          <w:sz w:val="28"/>
          <w:szCs w:val="28"/>
        </w:rPr>
        <w:t>у</w:t>
      </w:r>
      <w:r w:rsidRPr="002B56FD">
        <w:rPr>
          <w:rFonts w:eastAsia="Calibri"/>
          <w:sz w:val="28"/>
          <w:szCs w:val="28"/>
        </w:rPr>
        <w:t xml:space="preserve">частниках </w:t>
      </w:r>
      <w:r>
        <w:rPr>
          <w:rFonts w:eastAsia="Calibri"/>
          <w:sz w:val="28"/>
          <w:szCs w:val="28"/>
        </w:rPr>
        <w:t>к</w:t>
      </w:r>
      <w:r w:rsidRPr="002B56FD">
        <w:rPr>
          <w:rFonts w:eastAsia="Calibri"/>
          <w:sz w:val="28"/>
          <w:szCs w:val="28"/>
        </w:rPr>
        <w:t>онкурса, заявки которых были рассмотрены;</w:t>
      </w:r>
    </w:p>
    <w:p w:rsidR="004C5364" w:rsidRPr="002B56FD" w:rsidRDefault="004C5364" w:rsidP="004C5364">
      <w:pPr>
        <w:ind w:firstLine="709"/>
        <w:jc w:val="both"/>
        <w:rPr>
          <w:rFonts w:eastAsia="Calibri"/>
          <w:sz w:val="28"/>
          <w:szCs w:val="28"/>
        </w:rPr>
      </w:pPr>
      <w:r w:rsidRPr="002B56FD">
        <w:rPr>
          <w:rFonts w:eastAsia="Calibri"/>
          <w:sz w:val="28"/>
          <w:szCs w:val="28"/>
        </w:rPr>
        <w:t xml:space="preserve">- информацию о </w:t>
      </w:r>
      <w:r>
        <w:rPr>
          <w:rFonts w:eastAsia="Calibri"/>
          <w:sz w:val="28"/>
          <w:szCs w:val="28"/>
        </w:rPr>
        <w:t>заявителя</w:t>
      </w:r>
      <w:r w:rsidRPr="002B56FD">
        <w:rPr>
          <w:rFonts w:eastAsia="Calibri"/>
          <w:sz w:val="28"/>
          <w:szCs w:val="28"/>
        </w:rPr>
        <w:t>х конкурса, заявки которых были отклонены, с указанием причин их отклонения, в том числе положений объявления о проведении конкурса, которым не соответствуют заявки;</w:t>
      </w:r>
    </w:p>
    <w:p w:rsidR="004C5364" w:rsidRPr="002B56FD" w:rsidRDefault="004C5364" w:rsidP="004C5364">
      <w:pPr>
        <w:ind w:firstLine="709"/>
        <w:jc w:val="both"/>
        <w:rPr>
          <w:rFonts w:eastAsia="Calibri"/>
          <w:sz w:val="28"/>
          <w:szCs w:val="28"/>
        </w:rPr>
      </w:pPr>
      <w:r w:rsidRPr="002B56FD">
        <w:rPr>
          <w:rFonts w:eastAsia="Calibri"/>
          <w:sz w:val="28"/>
          <w:szCs w:val="28"/>
        </w:rPr>
        <w:t>- проекты – победители конкурса;</w:t>
      </w:r>
    </w:p>
    <w:p w:rsidR="004C5364" w:rsidRDefault="004C5364" w:rsidP="004C5364">
      <w:pPr>
        <w:ind w:firstLine="709"/>
        <w:jc w:val="both"/>
        <w:rPr>
          <w:rFonts w:eastAsia="Calibri"/>
          <w:sz w:val="28"/>
          <w:szCs w:val="28"/>
        </w:rPr>
      </w:pPr>
      <w:r w:rsidRPr="002B56FD">
        <w:rPr>
          <w:rFonts w:eastAsia="Calibri"/>
          <w:sz w:val="28"/>
          <w:szCs w:val="28"/>
        </w:rPr>
        <w:t xml:space="preserve">- наименование получателей </w:t>
      </w:r>
      <w:r>
        <w:rPr>
          <w:rFonts w:eastAsia="Calibri"/>
          <w:sz w:val="28"/>
          <w:szCs w:val="28"/>
        </w:rPr>
        <w:t>грантов</w:t>
      </w:r>
      <w:r w:rsidRPr="002B56FD">
        <w:rPr>
          <w:rFonts w:eastAsia="Calibri"/>
          <w:sz w:val="28"/>
          <w:szCs w:val="28"/>
        </w:rPr>
        <w:t xml:space="preserve"> и размер предоставляемых </w:t>
      </w:r>
      <w:r>
        <w:rPr>
          <w:rFonts w:eastAsia="Calibri"/>
          <w:sz w:val="28"/>
          <w:szCs w:val="28"/>
        </w:rPr>
        <w:t>грантов</w:t>
      </w:r>
      <w:r w:rsidRPr="002B56FD">
        <w:rPr>
          <w:rFonts w:eastAsia="Calibri"/>
          <w:sz w:val="28"/>
          <w:szCs w:val="28"/>
        </w:rPr>
        <w:t>.</w:t>
      </w:r>
    </w:p>
    <w:p w:rsidR="004C5364" w:rsidRPr="004E40FF" w:rsidRDefault="004C5364" w:rsidP="004C5364">
      <w:pPr>
        <w:ind w:firstLine="709"/>
        <w:jc w:val="both"/>
        <w:rPr>
          <w:rFonts w:eastAsia="Calibri"/>
          <w:sz w:val="28"/>
          <w:szCs w:val="28"/>
        </w:rPr>
      </w:pPr>
      <w:r w:rsidRPr="002B56FD">
        <w:rPr>
          <w:rFonts w:eastAsia="Calibri"/>
          <w:sz w:val="28"/>
          <w:szCs w:val="28"/>
        </w:rPr>
        <w:t xml:space="preserve">Объявление размещается на официальном сайте администрации Пинежского муниципального округа </w:t>
      </w:r>
      <w:r w:rsidRPr="004E40FF">
        <w:rPr>
          <w:rFonts w:eastAsia="Calibri"/>
          <w:sz w:val="28"/>
          <w:szCs w:val="28"/>
        </w:rPr>
        <w:t xml:space="preserve">не позднее 14 календарных дней </w:t>
      </w:r>
      <w:proofErr w:type="gramStart"/>
      <w:r w:rsidRPr="004E40FF">
        <w:rPr>
          <w:rFonts w:eastAsia="Calibri"/>
          <w:sz w:val="28"/>
          <w:szCs w:val="28"/>
        </w:rPr>
        <w:t>с даты издания</w:t>
      </w:r>
      <w:proofErr w:type="gramEnd"/>
      <w:r w:rsidRPr="004E40FF">
        <w:rPr>
          <w:rFonts w:eastAsia="Calibri"/>
          <w:sz w:val="28"/>
          <w:szCs w:val="28"/>
        </w:rPr>
        <w:t xml:space="preserve"> </w:t>
      </w:r>
      <w:r>
        <w:rPr>
          <w:rFonts w:eastAsia="Calibri"/>
          <w:sz w:val="28"/>
          <w:szCs w:val="28"/>
        </w:rPr>
        <w:t>постановл</w:t>
      </w:r>
      <w:r w:rsidRPr="004E40FF">
        <w:rPr>
          <w:rFonts w:eastAsia="Calibri"/>
          <w:sz w:val="28"/>
          <w:szCs w:val="28"/>
        </w:rPr>
        <w:t>ения об итогах</w:t>
      </w:r>
      <w:r>
        <w:rPr>
          <w:rFonts w:eastAsia="Calibri"/>
          <w:sz w:val="28"/>
          <w:szCs w:val="28"/>
        </w:rPr>
        <w:t xml:space="preserve"> конкурса</w:t>
      </w:r>
      <w:r w:rsidRPr="004E40FF">
        <w:rPr>
          <w:rFonts w:eastAsia="Calibri"/>
          <w:sz w:val="28"/>
          <w:szCs w:val="28"/>
        </w:rPr>
        <w:t>.</w:t>
      </w:r>
    </w:p>
    <w:p w:rsidR="004C5364" w:rsidRPr="004E40FF" w:rsidRDefault="004C5364" w:rsidP="004C5364">
      <w:pPr>
        <w:ind w:firstLine="709"/>
        <w:jc w:val="both"/>
        <w:rPr>
          <w:rFonts w:eastAsia="Calibri"/>
          <w:sz w:val="28"/>
          <w:szCs w:val="28"/>
        </w:rPr>
      </w:pPr>
      <w:r w:rsidRPr="004E40FF">
        <w:rPr>
          <w:rFonts w:eastAsia="Calibri"/>
          <w:sz w:val="28"/>
          <w:szCs w:val="28"/>
        </w:rPr>
        <w:lastRenderedPageBreak/>
        <w:t xml:space="preserve">Организатор направляет </w:t>
      </w:r>
      <w:r>
        <w:rPr>
          <w:rFonts w:eastAsia="Calibri"/>
          <w:sz w:val="28"/>
          <w:szCs w:val="28"/>
        </w:rPr>
        <w:t>у</w:t>
      </w:r>
      <w:r w:rsidRPr="004E40FF">
        <w:rPr>
          <w:rFonts w:eastAsia="Calibri"/>
          <w:sz w:val="28"/>
          <w:szCs w:val="28"/>
        </w:rPr>
        <w:t>частникам уведомление о</w:t>
      </w:r>
      <w:r>
        <w:rPr>
          <w:rFonts w:eastAsia="Calibri"/>
          <w:sz w:val="28"/>
          <w:szCs w:val="28"/>
        </w:rPr>
        <w:t>б</w:t>
      </w:r>
      <w:r w:rsidRPr="004E40FF">
        <w:rPr>
          <w:rFonts w:eastAsia="Calibri"/>
          <w:sz w:val="28"/>
          <w:szCs w:val="28"/>
        </w:rPr>
        <w:t xml:space="preserve"> </w:t>
      </w:r>
      <w:r>
        <w:rPr>
          <w:rFonts w:eastAsia="Calibri"/>
          <w:sz w:val="28"/>
          <w:szCs w:val="28"/>
        </w:rPr>
        <w:t>итогах</w:t>
      </w:r>
      <w:r w:rsidRPr="004E40FF">
        <w:rPr>
          <w:rFonts w:eastAsia="Calibri"/>
          <w:sz w:val="28"/>
          <w:szCs w:val="28"/>
        </w:rPr>
        <w:t xml:space="preserve"> проведения </w:t>
      </w:r>
      <w:r>
        <w:rPr>
          <w:rFonts w:eastAsia="Calibri"/>
          <w:sz w:val="28"/>
          <w:szCs w:val="28"/>
        </w:rPr>
        <w:t>к</w:t>
      </w:r>
      <w:r w:rsidRPr="004E40FF">
        <w:rPr>
          <w:rFonts w:eastAsia="Calibri"/>
          <w:sz w:val="28"/>
          <w:szCs w:val="28"/>
        </w:rPr>
        <w:t>онкурса на адреса электронной почты, которые указаны</w:t>
      </w:r>
      <w:r w:rsidRPr="004E40FF">
        <w:rPr>
          <w:rFonts w:eastAsia="Calibri"/>
          <w:sz w:val="28"/>
          <w:szCs w:val="28"/>
        </w:rPr>
        <w:br/>
        <w:t xml:space="preserve">в заявке на участие в </w:t>
      </w:r>
      <w:r>
        <w:rPr>
          <w:rFonts w:eastAsia="Calibri"/>
          <w:sz w:val="28"/>
          <w:szCs w:val="28"/>
        </w:rPr>
        <w:t>к</w:t>
      </w:r>
      <w:r w:rsidRPr="004E40FF">
        <w:rPr>
          <w:rFonts w:eastAsia="Calibri"/>
          <w:sz w:val="28"/>
          <w:szCs w:val="28"/>
        </w:rPr>
        <w:t>онкурсе.</w:t>
      </w:r>
    </w:p>
    <w:p w:rsidR="004C5364" w:rsidRPr="004E40FF" w:rsidRDefault="004C5364" w:rsidP="004C5364">
      <w:pPr>
        <w:ind w:firstLine="709"/>
        <w:jc w:val="both"/>
        <w:rPr>
          <w:rFonts w:eastAsia="Calibri"/>
          <w:sz w:val="28"/>
          <w:szCs w:val="28"/>
        </w:rPr>
      </w:pPr>
      <w:r>
        <w:rPr>
          <w:rFonts w:eastAsia="Calibri"/>
          <w:sz w:val="28"/>
          <w:szCs w:val="28"/>
        </w:rPr>
        <w:t>4.10</w:t>
      </w:r>
      <w:r w:rsidRPr="004E40FF">
        <w:rPr>
          <w:rFonts w:eastAsia="Calibri"/>
          <w:sz w:val="28"/>
          <w:szCs w:val="28"/>
        </w:rPr>
        <w:t xml:space="preserve">. Проведение </w:t>
      </w:r>
      <w:r>
        <w:rPr>
          <w:rFonts w:eastAsia="Calibri"/>
          <w:sz w:val="28"/>
          <w:szCs w:val="28"/>
        </w:rPr>
        <w:t>к</w:t>
      </w:r>
      <w:r w:rsidRPr="004E40FF">
        <w:rPr>
          <w:rFonts w:eastAsia="Calibri"/>
          <w:sz w:val="28"/>
          <w:szCs w:val="28"/>
        </w:rPr>
        <w:t xml:space="preserve">онкурса отменяется в случае уменьшения </w:t>
      </w:r>
      <w:r>
        <w:rPr>
          <w:rFonts w:eastAsia="Calibri"/>
          <w:sz w:val="28"/>
          <w:szCs w:val="28"/>
        </w:rPr>
        <w:t>администрации</w:t>
      </w:r>
      <w:r w:rsidRPr="004E40FF">
        <w:rPr>
          <w:rFonts w:eastAsia="Calibri"/>
          <w:sz w:val="28"/>
          <w:szCs w:val="28"/>
        </w:rPr>
        <w:t xml:space="preserve"> ранее доведенных лимитов бюджетных обязательств, которое приведет к невозможности предоставления </w:t>
      </w:r>
      <w:r>
        <w:rPr>
          <w:rFonts w:eastAsia="Calibri"/>
          <w:sz w:val="28"/>
          <w:szCs w:val="28"/>
        </w:rPr>
        <w:t>грантов</w:t>
      </w:r>
      <w:r w:rsidRPr="004E40FF">
        <w:rPr>
          <w:rFonts w:eastAsia="Calibri"/>
          <w:sz w:val="28"/>
          <w:szCs w:val="28"/>
        </w:rPr>
        <w:t>.</w:t>
      </w:r>
    </w:p>
    <w:p w:rsidR="004C5364" w:rsidRPr="004E40FF" w:rsidRDefault="004C5364" w:rsidP="004C5364">
      <w:pPr>
        <w:ind w:firstLine="709"/>
        <w:jc w:val="both"/>
        <w:rPr>
          <w:rFonts w:eastAsia="Calibri"/>
          <w:sz w:val="28"/>
          <w:szCs w:val="28"/>
        </w:rPr>
      </w:pPr>
      <w:r w:rsidRPr="004E40FF">
        <w:rPr>
          <w:rFonts w:eastAsia="Calibri"/>
          <w:sz w:val="28"/>
          <w:szCs w:val="28"/>
        </w:rPr>
        <w:t xml:space="preserve">Организатор передает информацию об отмене проведения </w:t>
      </w:r>
      <w:r>
        <w:rPr>
          <w:rFonts w:eastAsia="Calibri"/>
          <w:sz w:val="28"/>
          <w:szCs w:val="28"/>
        </w:rPr>
        <w:t>к</w:t>
      </w:r>
      <w:r w:rsidRPr="004E40FF">
        <w:rPr>
          <w:rFonts w:eastAsia="Calibri"/>
          <w:sz w:val="28"/>
          <w:szCs w:val="28"/>
        </w:rPr>
        <w:t>онкурса в </w:t>
      </w:r>
      <w:r>
        <w:rPr>
          <w:rFonts w:eastAsia="Calibri"/>
          <w:sz w:val="28"/>
          <w:szCs w:val="28"/>
        </w:rPr>
        <w:t xml:space="preserve">отдел </w:t>
      </w:r>
      <w:r w:rsidRPr="00A85D7B">
        <w:rPr>
          <w:rFonts w:eastAsia="Calibri"/>
          <w:sz w:val="28"/>
          <w:szCs w:val="28"/>
        </w:rPr>
        <w:t xml:space="preserve">информационных технологий администрации Пинежского муниципального </w:t>
      </w:r>
      <w:r w:rsidRPr="00F13248">
        <w:rPr>
          <w:rFonts w:eastAsia="Calibri"/>
          <w:sz w:val="28"/>
          <w:szCs w:val="28"/>
        </w:rPr>
        <w:t>округа для размещения на официальном сайте администрации Пинежского муниципального округа</w:t>
      </w:r>
      <w:r w:rsidRPr="00A85D7B">
        <w:rPr>
          <w:rFonts w:eastAsia="Calibri"/>
          <w:sz w:val="28"/>
          <w:szCs w:val="28"/>
        </w:rPr>
        <w:t xml:space="preserve"> </w:t>
      </w:r>
      <w:r w:rsidRPr="004E40FF">
        <w:rPr>
          <w:rFonts w:eastAsia="Calibri"/>
          <w:sz w:val="28"/>
          <w:szCs w:val="28"/>
        </w:rPr>
        <w:t xml:space="preserve">в срок не более 7 календарных дней </w:t>
      </w:r>
      <w:proofErr w:type="gramStart"/>
      <w:r w:rsidRPr="004E40FF">
        <w:rPr>
          <w:rFonts w:eastAsia="Calibri"/>
          <w:sz w:val="28"/>
          <w:szCs w:val="28"/>
        </w:rPr>
        <w:t>с даты принятия</w:t>
      </w:r>
      <w:proofErr w:type="gramEnd"/>
      <w:r w:rsidRPr="004E40FF">
        <w:rPr>
          <w:rFonts w:eastAsia="Calibri"/>
          <w:sz w:val="28"/>
          <w:szCs w:val="28"/>
        </w:rPr>
        <w:t xml:space="preserve"> решения об уменьшении ранее доведенных лимитов бюджетных обязательств.</w:t>
      </w:r>
    </w:p>
    <w:p w:rsidR="004C5364" w:rsidRDefault="004C5364" w:rsidP="004C5364">
      <w:pPr>
        <w:ind w:firstLine="709"/>
        <w:jc w:val="both"/>
        <w:rPr>
          <w:rFonts w:eastAsia="Calibri"/>
          <w:sz w:val="28"/>
          <w:szCs w:val="28"/>
        </w:rPr>
      </w:pPr>
      <w:r>
        <w:rPr>
          <w:rFonts w:eastAsia="Calibri"/>
          <w:sz w:val="28"/>
          <w:szCs w:val="28"/>
        </w:rPr>
        <w:t>4.11</w:t>
      </w:r>
      <w:r w:rsidRPr="00703103">
        <w:rPr>
          <w:rFonts w:eastAsia="Calibri"/>
          <w:sz w:val="28"/>
          <w:szCs w:val="28"/>
        </w:rPr>
        <w:t>.</w:t>
      </w:r>
      <w:r w:rsidRPr="00703103">
        <w:rPr>
          <w:rFonts w:eastAsia="Calibri"/>
        </w:rPr>
        <w:t> </w:t>
      </w:r>
      <w:r w:rsidRPr="00703103">
        <w:rPr>
          <w:rFonts w:eastAsia="Calibri"/>
          <w:sz w:val="28"/>
          <w:szCs w:val="28"/>
        </w:rPr>
        <w:t xml:space="preserve">Конкурс признается несостоявшимся, если на него </w:t>
      </w:r>
      <w:r w:rsidRPr="00703103">
        <w:rPr>
          <w:rFonts w:eastAsia="Calibri"/>
          <w:sz w:val="28"/>
          <w:szCs w:val="28"/>
        </w:rPr>
        <w:br/>
        <w:t>не представлено ни одной заявки.</w:t>
      </w:r>
    </w:p>
    <w:p w:rsidR="004C5364" w:rsidRDefault="004C5364" w:rsidP="004C5364">
      <w:pPr>
        <w:ind w:firstLine="709"/>
        <w:jc w:val="both"/>
        <w:rPr>
          <w:rFonts w:eastAsia="Calibri"/>
          <w:sz w:val="28"/>
          <w:szCs w:val="28"/>
        </w:rPr>
      </w:pPr>
    </w:p>
    <w:p w:rsidR="004C5364" w:rsidRPr="004E40FF" w:rsidRDefault="004C5364" w:rsidP="004C5364">
      <w:pPr>
        <w:overflowPunct w:val="0"/>
        <w:autoSpaceDE w:val="0"/>
        <w:autoSpaceDN w:val="0"/>
        <w:adjustRightInd w:val="0"/>
        <w:jc w:val="center"/>
        <w:textAlignment w:val="baseline"/>
        <w:rPr>
          <w:rFonts w:eastAsia="Calibri"/>
          <w:b/>
          <w:sz w:val="28"/>
          <w:szCs w:val="28"/>
        </w:rPr>
      </w:pPr>
      <w:r>
        <w:rPr>
          <w:rFonts w:eastAsia="Calibri"/>
          <w:b/>
          <w:sz w:val="28"/>
          <w:szCs w:val="28"/>
        </w:rPr>
        <w:t>5</w:t>
      </w:r>
      <w:r w:rsidRPr="004E40FF">
        <w:rPr>
          <w:rFonts w:eastAsia="Calibri"/>
          <w:b/>
          <w:sz w:val="28"/>
          <w:szCs w:val="28"/>
        </w:rPr>
        <w:t xml:space="preserve">. Условия и порядок предоставления </w:t>
      </w:r>
      <w:r w:rsidRPr="00471E66">
        <w:rPr>
          <w:rFonts w:eastAsia="Calibri"/>
          <w:b/>
          <w:sz w:val="28"/>
          <w:szCs w:val="28"/>
        </w:rPr>
        <w:t>средств на поддержку социально</w:t>
      </w:r>
      <w:r>
        <w:rPr>
          <w:rFonts w:eastAsia="Calibri"/>
          <w:b/>
          <w:sz w:val="28"/>
          <w:szCs w:val="28"/>
        </w:rPr>
        <w:t xml:space="preserve"> ориентированных некоммерческих организаций</w:t>
      </w:r>
    </w:p>
    <w:p w:rsidR="004C5364" w:rsidRPr="004E40FF" w:rsidRDefault="004C5364" w:rsidP="004C5364">
      <w:pPr>
        <w:overflowPunct w:val="0"/>
        <w:autoSpaceDE w:val="0"/>
        <w:autoSpaceDN w:val="0"/>
        <w:adjustRightInd w:val="0"/>
        <w:jc w:val="center"/>
        <w:textAlignment w:val="baseline"/>
        <w:rPr>
          <w:rFonts w:eastAsia="Calibri"/>
          <w:b/>
          <w:sz w:val="28"/>
          <w:szCs w:val="28"/>
        </w:rPr>
      </w:pPr>
    </w:p>
    <w:p w:rsidR="004C5364" w:rsidRPr="00F212A7" w:rsidRDefault="004C5364" w:rsidP="004C5364">
      <w:pPr>
        <w:ind w:firstLine="709"/>
        <w:jc w:val="both"/>
        <w:rPr>
          <w:rFonts w:eastAsia="Calibri"/>
          <w:sz w:val="28"/>
          <w:szCs w:val="28"/>
        </w:rPr>
      </w:pPr>
      <w:r>
        <w:rPr>
          <w:rFonts w:eastAsia="Calibri"/>
          <w:sz w:val="28"/>
          <w:szCs w:val="28"/>
        </w:rPr>
        <w:t>5</w:t>
      </w:r>
      <w:r w:rsidRPr="004E40FF">
        <w:rPr>
          <w:rFonts w:eastAsia="Calibri"/>
          <w:sz w:val="28"/>
          <w:szCs w:val="28"/>
        </w:rPr>
        <w:t>.1. </w:t>
      </w:r>
      <w:r>
        <w:rPr>
          <w:rFonts w:eastAsia="Calibri"/>
          <w:sz w:val="28"/>
          <w:szCs w:val="28"/>
        </w:rPr>
        <w:t xml:space="preserve">Организатор </w:t>
      </w:r>
      <w:r w:rsidRPr="00F212A7">
        <w:rPr>
          <w:rFonts w:eastAsia="Calibri"/>
          <w:sz w:val="28"/>
          <w:szCs w:val="28"/>
        </w:rPr>
        <w:t xml:space="preserve">заключает </w:t>
      </w:r>
      <w:proofErr w:type="gramStart"/>
      <w:r w:rsidRPr="00F212A7">
        <w:rPr>
          <w:rFonts w:eastAsia="Calibri"/>
          <w:sz w:val="28"/>
          <w:szCs w:val="28"/>
        </w:rPr>
        <w:t>с победителями конкурса соглашение о предоставлении гранта в форме субсидии в соответствии с типовой формой</w:t>
      </w:r>
      <w:proofErr w:type="gramEnd"/>
      <w:r w:rsidRPr="00F212A7">
        <w:rPr>
          <w:rFonts w:eastAsia="Calibri"/>
          <w:sz w:val="28"/>
          <w:szCs w:val="28"/>
        </w:rPr>
        <w:t xml:space="preserve"> соглашения, утверждённой </w:t>
      </w:r>
      <w:r>
        <w:rPr>
          <w:rFonts w:eastAsia="Calibri"/>
          <w:sz w:val="28"/>
          <w:szCs w:val="28"/>
        </w:rPr>
        <w:t>к</w:t>
      </w:r>
      <w:r w:rsidRPr="00F212A7">
        <w:rPr>
          <w:rFonts w:eastAsia="Calibri"/>
          <w:sz w:val="28"/>
          <w:szCs w:val="28"/>
        </w:rPr>
        <w:t>омитетом по финансам администрации Пинежского муниципального округа</w:t>
      </w:r>
      <w:r>
        <w:rPr>
          <w:rFonts w:eastAsia="Calibri"/>
          <w:sz w:val="28"/>
          <w:szCs w:val="28"/>
        </w:rPr>
        <w:t xml:space="preserve"> (далее – соглашение)</w:t>
      </w:r>
      <w:r w:rsidRPr="00F212A7">
        <w:rPr>
          <w:rFonts w:eastAsia="Calibri"/>
          <w:sz w:val="28"/>
          <w:szCs w:val="28"/>
        </w:rPr>
        <w:t xml:space="preserve">, в течение 30 календарных дней с даты официального опубликования постановления, указанного в пункте </w:t>
      </w:r>
      <w:r>
        <w:rPr>
          <w:rFonts w:eastAsia="Calibri"/>
          <w:sz w:val="28"/>
          <w:szCs w:val="28"/>
        </w:rPr>
        <w:t>4.9</w:t>
      </w:r>
      <w:r w:rsidRPr="00F212A7">
        <w:rPr>
          <w:rFonts w:eastAsia="Calibri"/>
          <w:sz w:val="28"/>
          <w:szCs w:val="28"/>
        </w:rPr>
        <w:t xml:space="preserve"> настоящего порядка.</w:t>
      </w:r>
    </w:p>
    <w:p w:rsidR="004C5364" w:rsidRDefault="004C5364" w:rsidP="004C5364">
      <w:pPr>
        <w:ind w:firstLine="709"/>
        <w:jc w:val="both"/>
        <w:rPr>
          <w:rFonts w:eastAsia="Calibri"/>
          <w:sz w:val="28"/>
          <w:szCs w:val="28"/>
        </w:rPr>
      </w:pPr>
      <w:r>
        <w:rPr>
          <w:rFonts w:eastAsia="Calibri"/>
          <w:sz w:val="28"/>
          <w:szCs w:val="28"/>
        </w:rPr>
        <w:t>5.</w:t>
      </w:r>
      <w:r w:rsidRPr="00F212A7">
        <w:rPr>
          <w:rFonts w:eastAsia="Calibri"/>
          <w:sz w:val="28"/>
          <w:szCs w:val="28"/>
        </w:rPr>
        <w:t>2. Соглашение содержит обязательные условия:</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1) цель предоставления </w:t>
      </w:r>
      <w:r>
        <w:rPr>
          <w:rFonts w:eastAsia="Calibri"/>
          <w:sz w:val="28"/>
          <w:szCs w:val="28"/>
        </w:rPr>
        <w:t>гранта</w:t>
      </w:r>
      <w:r w:rsidRPr="006F2538">
        <w:rPr>
          <w:rFonts w:eastAsia="Calibri"/>
          <w:sz w:val="28"/>
          <w:szCs w:val="28"/>
        </w:rPr>
        <w:t>;</w:t>
      </w:r>
    </w:p>
    <w:p w:rsidR="004C5364" w:rsidRPr="006F2538" w:rsidRDefault="004C5364" w:rsidP="004C5364">
      <w:pPr>
        <w:ind w:firstLine="709"/>
        <w:jc w:val="both"/>
        <w:rPr>
          <w:rFonts w:eastAsia="Calibri"/>
          <w:sz w:val="28"/>
          <w:szCs w:val="28"/>
        </w:rPr>
      </w:pPr>
      <w:r w:rsidRPr="006F2538">
        <w:rPr>
          <w:rFonts w:eastAsia="Calibri"/>
          <w:sz w:val="28"/>
          <w:szCs w:val="28"/>
        </w:rPr>
        <w:t>2) размер гранта;</w:t>
      </w:r>
    </w:p>
    <w:p w:rsidR="004C5364" w:rsidRPr="006F2538" w:rsidRDefault="004C5364" w:rsidP="004C5364">
      <w:pPr>
        <w:ind w:firstLine="709"/>
        <w:jc w:val="both"/>
        <w:rPr>
          <w:rFonts w:eastAsia="Calibri"/>
          <w:sz w:val="28"/>
          <w:szCs w:val="28"/>
        </w:rPr>
      </w:pPr>
      <w:r w:rsidRPr="006F2538">
        <w:rPr>
          <w:rFonts w:eastAsia="Calibri"/>
          <w:sz w:val="28"/>
          <w:szCs w:val="28"/>
        </w:rPr>
        <w:t>3) сроки и порядок перечисления гранта;</w:t>
      </w:r>
    </w:p>
    <w:p w:rsidR="004C5364" w:rsidRPr="006F2538" w:rsidRDefault="004C5364" w:rsidP="004C5364">
      <w:pPr>
        <w:ind w:firstLine="709"/>
        <w:jc w:val="both"/>
        <w:rPr>
          <w:rFonts w:eastAsia="Calibri"/>
          <w:sz w:val="28"/>
          <w:szCs w:val="28"/>
        </w:rPr>
      </w:pPr>
      <w:r w:rsidRPr="006F2538">
        <w:rPr>
          <w:rFonts w:eastAsia="Calibri"/>
          <w:sz w:val="28"/>
          <w:szCs w:val="28"/>
        </w:rPr>
        <w:t>4) направления расходов, источником финансового обеспечения которых</w:t>
      </w:r>
      <w:r>
        <w:rPr>
          <w:rFonts w:eastAsia="Calibri"/>
          <w:sz w:val="28"/>
          <w:szCs w:val="28"/>
        </w:rPr>
        <w:t xml:space="preserve"> является грант</w:t>
      </w:r>
      <w:r w:rsidRPr="006F2538">
        <w:rPr>
          <w:rFonts w:eastAsia="Calibri"/>
          <w:sz w:val="28"/>
          <w:szCs w:val="28"/>
        </w:rPr>
        <w:t>;</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5) перечисление гранта на расчетные или корреспондентские счета, открытые </w:t>
      </w:r>
      <w:r>
        <w:rPr>
          <w:rFonts w:eastAsia="Calibri"/>
          <w:sz w:val="28"/>
          <w:szCs w:val="28"/>
        </w:rPr>
        <w:t>п</w:t>
      </w:r>
      <w:r w:rsidRPr="006F2538">
        <w:rPr>
          <w:rFonts w:eastAsia="Calibri"/>
          <w:sz w:val="28"/>
          <w:szCs w:val="28"/>
        </w:rPr>
        <w:t>олучателям гранта в учреждениях Центрального банка Российской Федерации или кредитных организациях, если иное не установлено законодательством Российской Федерации;</w:t>
      </w:r>
    </w:p>
    <w:p w:rsidR="004C5364" w:rsidRPr="006F2538" w:rsidRDefault="004C5364" w:rsidP="004C5364">
      <w:pPr>
        <w:ind w:firstLine="709"/>
        <w:jc w:val="both"/>
        <w:rPr>
          <w:rFonts w:eastAsia="Calibri"/>
          <w:sz w:val="28"/>
          <w:szCs w:val="28"/>
        </w:rPr>
      </w:pPr>
      <w:r w:rsidRPr="006F2538">
        <w:rPr>
          <w:rFonts w:eastAsia="Calibri"/>
          <w:sz w:val="28"/>
          <w:szCs w:val="28"/>
        </w:rPr>
        <w:t>6) значения результатов предоставления гранта и показатели, необходимые для достижения результатов;</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7) порядок и сроки возврата сумм, использованных </w:t>
      </w:r>
      <w:r>
        <w:rPr>
          <w:rFonts w:eastAsia="Calibri"/>
          <w:sz w:val="28"/>
          <w:szCs w:val="28"/>
        </w:rPr>
        <w:t>п</w:t>
      </w:r>
      <w:r w:rsidRPr="006F2538">
        <w:rPr>
          <w:rFonts w:eastAsia="Calibri"/>
          <w:sz w:val="28"/>
          <w:szCs w:val="28"/>
        </w:rPr>
        <w:t xml:space="preserve">олучателем гранта, в </w:t>
      </w:r>
      <w:r>
        <w:rPr>
          <w:rFonts w:eastAsia="Calibri"/>
          <w:sz w:val="28"/>
          <w:szCs w:val="28"/>
        </w:rPr>
        <w:t>м</w:t>
      </w:r>
      <w:r w:rsidRPr="006F2538">
        <w:rPr>
          <w:rFonts w:eastAsia="Calibri"/>
          <w:sz w:val="28"/>
          <w:szCs w:val="28"/>
        </w:rPr>
        <w:t xml:space="preserve">естный бюджет в случае установления по итогам проверок, </w:t>
      </w:r>
      <w:r>
        <w:rPr>
          <w:rFonts w:eastAsia="Calibri"/>
          <w:sz w:val="28"/>
          <w:szCs w:val="28"/>
        </w:rPr>
        <w:t>администрацией</w:t>
      </w:r>
      <w:r w:rsidRPr="006F2538">
        <w:rPr>
          <w:rFonts w:eastAsia="Calibri"/>
          <w:sz w:val="28"/>
          <w:szCs w:val="28"/>
        </w:rPr>
        <w:t xml:space="preserve"> и (или) органами муниципального финансового контроля </w:t>
      </w:r>
      <w:r>
        <w:rPr>
          <w:rFonts w:eastAsia="Calibri"/>
          <w:sz w:val="28"/>
          <w:szCs w:val="28"/>
        </w:rPr>
        <w:t xml:space="preserve">Пинежского </w:t>
      </w:r>
      <w:r w:rsidRPr="006F2538">
        <w:rPr>
          <w:rFonts w:eastAsia="Calibri"/>
          <w:sz w:val="28"/>
          <w:szCs w:val="28"/>
        </w:rPr>
        <w:t>муниципального</w:t>
      </w:r>
      <w:r>
        <w:rPr>
          <w:rFonts w:eastAsia="Calibri"/>
          <w:sz w:val="28"/>
          <w:szCs w:val="28"/>
        </w:rPr>
        <w:t xml:space="preserve"> округа</w:t>
      </w:r>
      <w:r w:rsidRPr="006F2538">
        <w:rPr>
          <w:rFonts w:eastAsia="Calibri"/>
          <w:sz w:val="28"/>
          <w:szCs w:val="28"/>
        </w:rPr>
        <w:t xml:space="preserve">, факта нарушения условий и порядка предоставления гранта; </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8) порядок и сроки представления </w:t>
      </w:r>
      <w:r>
        <w:rPr>
          <w:rFonts w:eastAsia="Calibri"/>
          <w:sz w:val="28"/>
          <w:szCs w:val="28"/>
        </w:rPr>
        <w:t>п</w:t>
      </w:r>
      <w:r w:rsidRPr="006F2538">
        <w:rPr>
          <w:rFonts w:eastAsia="Calibri"/>
          <w:sz w:val="28"/>
          <w:szCs w:val="28"/>
        </w:rPr>
        <w:t>олучателем гранта отчета о расходах, источником финансового обеспечения которых явля</w:t>
      </w:r>
      <w:r>
        <w:rPr>
          <w:rFonts w:eastAsia="Calibri"/>
          <w:sz w:val="28"/>
          <w:szCs w:val="28"/>
        </w:rPr>
        <w:t>е</w:t>
      </w:r>
      <w:r w:rsidRPr="006F2538">
        <w:rPr>
          <w:rFonts w:eastAsia="Calibri"/>
          <w:sz w:val="28"/>
          <w:szCs w:val="28"/>
        </w:rPr>
        <w:t xml:space="preserve">тся грант, </w:t>
      </w:r>
      <w:r>
        <w:rPr>
          <w:rFonts w:eastAsia="Calibri"/>
          <w:sz w:val="28"/>
          <w:szCs w:val="28"/>
        </w:rPr>
        <w:t xml:space="preserve">итогового </w:t>
      </w:r>
      <w:r w:rsidRPr="006F2538">
        <w:rPr>
          <w:rFonts w:eastAsia="Calibri"/>
          <w:sz w:val="28"/>
          <w:szCs w:val="28"/>
        </w:rPr>
        <w:t xml:space="preserve">отчета о </w:t>
      </w:r>
      <w:r>
        <w:rPr>
          <w:rFonts w:eastAsia="Calibri"/>
          <w:sz w:val="28"/>
          <w:szCs w:val="28"/>
        </w:rPr>
        <w:t xml:space="preserve">реализации проекта, </w:t>
      </w:r>
      <w:r w:rsidRPr="006F2538">
        <w:rPr>
          <w:rFonts w:eastAsia="Calibri"/>
          <w:sz w:val="28"/>
          <w:szCs w:val="28"/>
        </w:rPr>
        <w:t>а также ответственность за непредставление данной отчетности;</w:t>
      </w:r>
    </w:p>
    <w:p w:rsidR="004C5364" w:rsidRPr="006F2538" w:rsidRDefault="004C5364" w:rsidP="004C5364">
      <w:pPr>
        <w:ind w:firstLine="709"/>
        <w:jc w:val="both"/>
        <w:rPr>
          <w:rFonts w:eastAsia="Calibri"/>
          <w:sz w:val="28"/>
          <w:szCs w:val="28"/>
        </w:rPr>
      </w:pPr>
      <w:r w:rsidRPr="006F2538">
        <w:rPr>
          <w:rFonts w:eastAsia="Calibri"/>
          <w:sz w:val="28"/>
          <w:szCs w:val="28"/>
        </w:rPr>
        <w:lastRenderedPageBreak/>
        <w:t xml:space="preserve">9) ответственность </w:t>
      </w:r>
      <w:r>
        <w:rPr>
          <w:rFonts w:eastAsia="Calibri"/>
          <w:sz w:val="28"/>
          <w:szCs w:val="28"/>
        </w:rPr>
        <w:t>п</w:t>
      </w:r>
      <w:r w:rsidRPr="006F2538">
        <w:rPr>
          <w:rFonts w:eastAsia="Calibri"/>
          <w:sz w:val="28"/>
          <w:szCs w:val="28"/>
        </w:rPr>
        <w:t>олучателя гранта за невыполнение мероприятий и (или) работ в рамках социального проекта в полном объеме</w:t>
      </w:r>
      <w:r>
        <w:rPr>
          <w:rFonts w:eastAsia="Calibri"/>
          <w:sz w:val="28"/>
          <w:szCs w:val="28"/>
        </w:rPr>
        <w:t xml:space="preserve"> </w:t>
      </w:r>
      <w:r w:rsidRPr="006F2538">
        <w:rPr>
          <w:rFonts w:eastAsia="Calibri"/>
          <w:sz w:val="28"/>
          <w:szCs w:val="28"/>
        </w:rPr>
        <w:t>и в установленные сроки;</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10) обязательство </w:t>
      </w:r>
      <w:r>
        <w:rPr>
          <w:rFonts w:eastAsia="Calibri"/>
          <w:sz w:val="28"/>
          <w:szCs w:val="28"/>
        </w:rPr>
        <w:t>п</w:t>
      </w:r>
      <w:r w:rsidRPr="006F2538">
        <w:rPr>
          <w:rFonts w:eastAsia="Calibri"/>
          <w:sz w:val="28"/>
          <w:szCs w:val="28"/>
        </w:rPr>
        <w:t xml:space="preserve">олучателя гранта </w:t>
      </w:r>
      <w:r>
        <w:rPr>
          <w:rFonts w:eastAsia="Calibri"/>
          <w:sz w:val="28"/>
          <w:szCs w:val="28"/>
        </w:rPr>
        <w:t>по возврату неиспользованного</w:t>
      </w:r>
      <w:r w:rsidRPr="006F2538">
        <w:rPr>
          <w:rFonts w:eastAsia="Calibri"/>
          <w:sz w:val="28"/>
          <w:szCs w:val="28"/>
        </w:rPr>
        <w:t xml:space="preserve"> гранта в случае расторжения </w:t>
      </w:r>
      <w:r>
        <w:rPr>
          <w:rFonts w:eastAsia="Calibri"/>
          <w:sz w:val="28"/>
          <w:szCs w:val="28"/>
        </w:rPr>
        <w:t>соглашения</w:t>
      </w:r>
      <w:r w:rsidRPr="006F2538">
        <w:rPr>
          <w:rFonts w:eastAsia="Calibri"/>
          <w:sz w:val="28"/>
          <w:szCs w:val="28"/>
        </w:rPr>
        <w:t>;</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11) порядок и сроки возврата </w:t>
      </w:r>
      <w:proofErr w:type="gramStart"/>
      <w:r w:rsidRPr="006F2538">
        <w:rPr>
          <w:rFonts w:eastAsia="Calibri"/>
          <w:sz w:val="28"/>
          <w:szCs w:val="28"/>
        </w:rPr>
        <w:t>суммы</w:t>
      </w:r>
      <w:proofErr w:type="gramEnd"/>
      <w:r w:rsidRPr="006F2538">
        <w:rPr>
          <w:rFonts w:eastAsia="Calibri"/>
          <w:sz w:val="28"/>
          <w:szCs w:val="28"/>
        </w:rPr>
        <w:t xml:space="preserve"> не использованной в отчетном финансовом году гранта или остатка гранта </w:t>
      </w:r>
      <w:r>
        <w:rPr>
          <w:rFonts w:eastAsia="Calibri"/>
          <w:sz w:val="28"/>
          <w:szCs w:val="28"/>
        </w:rPr>
        <w:t>п</w:t>
      </w:r>
      <w:r w:rsidRPr="006F2538">
        <w:rPr>
          <w:rFonts w:eastAsia="Calibri"/>
          <w:sz w:val="28"/>
          <w:szCs w:val="28"/>
        </w:rPr>
        <w:t>олучателем гранта;</w:t>
      </w:r>
    </w:p>
    <w:p w:rsidR="004C5364" w:rsidRPr="006F2538" w:rsidRDefault="004C5364" w:rsidP="004C5364">
      <w:pPr>
        <w:ind w:firstLine="709"/>
        <w:jc w:val="both"/>
        <w:rPr>
          <w:rFonts w:eastAsia="Calibri"/>
          <w:sz w:val="28"/>
          <w:szCs w:val="28"/>
        </w:rPr>
      </w:pPr>
      <w:r w:rsidRPr="006F2538">
        <w:rPr>
          <w:rFonts w:eastAsia="Calibri"/>
          <w:sz w:val="28"/>
          <w:szCs w:val="28"/>
        </w:rPr>
        <w:t>12) положения о порядке заключения дополнительного соглашения;</w:t>
      </w:r>
    </w:p>
    <w:p w:rsidR="004C5364" w:rsidRPr="006F2538" w:rsidRDefault="004C5364" w:rsidP="004C5364">
      <w:pPr>
        <w:ind w:firstLine="709"/>
        <w:jc w:val="both"/>
        <w:rPr>
          <w:rFonts w:eastAsia="Calibri"/>
          <w:sz w:val="28"/>
          <w:szCs w:val="28"/>
        </w:rPr>
      </w:pPr>
      <w:r w:rsidRPr="006F2538">
        <w:rPr>
          <w:rFonts w:eastAsia="Calibri"/>
          <w:sz w:val="28"/>
          <w:szCs w:val="28"/>
        </w:rPr>
        <w:t xml:space="preserve">13) положения о расторжении </w:t>
      </w:r>
      <w:r>
        <w:rPr>
          <w:rFonts w:eastAsia="Calibri"/>
          <w:sz w:val="28"/>
          <w:szCs w:val="28"/>
        </w:rPr>
        <w:t>соглашения</w:t>
      </w:r>
      <w:r w:rsidRPr="006F2538">
        <w:rPr>
          <w:rFonts w:eastAsia="Calibri"/>
          <w:sz w:val="28"/>
          <w:szCs w:val="28"/>
        </w:rPr>
        <w:t>;</w:t>
      </w:r>
    </w:p>
    <w:p w:rsidR="004C5364" w:rsidRDefault="004C5364" w:rsidP="004C5364">
      <w:pPr>
        <w:ind w:firstLine="709"/>
        <w:jc w:val="both"/>
        <w:rPr>
          <w:rFonts w:eastAsia="Calibri"/>
          <w:sz w:val="28"/>
          <w:szCs w:val="28"/>
        </w:rPr>
      </w:pPr>
      <w:r w:rsidRPr="006F2538">
        <w:rPr>
          <w:rFonts w:eastAsia="Calibri"/>
          <w:sz w:val="28"/>
          <w:szCs w:val="28"/>
        </w:rPr>
        <w:t xml:space="preserve">14) условия внесения в </w:t>
      </w:r>
      <w:r>
        <w:rPr>
          <w:rFonts w:eastAsia="Calibri"/>
          <w:sz w:val="28"/>
          <w:szCs w:val="28"/>
        </w:rPr>
        <w:t xml:space="preserve">соглашение </w:t>
      </w:r>
      <w:r w:rsidRPr="006F2538">
        <w:rPr>
          <w:rFonts w:eastAsia="Calibri"/>
          <w:sz w:val="28"/>
          <w:szCs w:val="28"/>
        </w:rPr>
        <w:t>изменений и дополнений, в том числе связанных с изменениями законодательства Российской Федерации</w:t>
      </w:r>
      <w:r>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5.3</w:t>
      </w:r>
      <w:r w:rsidRPr="00F212A7">
        <w:rPr>
          <w:rFonts w:eastAsia="Calibri"/>
          <w:sz w:val="28"/>
          <w:szCs w:val="28"/>
        </w:rPr>
        <w:t xml:space="preserve">. </w:t>
      </w:r>
      <w:proofErr w:type="gramStart"/>
      <w:r w:rsidRPr="00A43F61">
        <w:rPr>
          <w:rFonts w:eastAsia="Calibri"/>
          <w:sz w:val="28"/>
          <w:szCs w:val="28"/>
        </w:rPr>
        <w:t xml:space="preserve">В Договоры, а также в договоры (соглашения), заключенные в целях исполнения обязательств по Договорам, включается условие о согласии </w:t>
      </w:r>
      <w:r>
        <w:rPr>
          <w:rFonts w:eastAsia="Calibri"/>
          <w:sz w:val="28"/>
          <w:szCs w:val="28"/>
        </w:rPr>
        <w:t>п</w:t>
      </w:r>
      <w:r w:rsidRPr="00A43F61">
        <w:rPr>
          <w:rFonts w:eastAsia="Calibri"/>
          <w:sz w:val="28"/>
          <w:szCs w:val="28"/>
        </w:rPr>
        <w:t xml:space="preserve">олучателей </w:t>
      </w:r>
      <w:r>
        <w:rPr>
          <w:rFonts w:eastAsia="Calibri"/>
          <w:sz w:val="28"/>
          <w:szCs w:val="28"/>
        </w:rPr>
        <w:t xml:space="preserve">гранта </w:t>
      </w:r>
      <w:r w:rsidRPr="00A43F61">
        <w:rPr>
          <w:rFonts w:eastAsia="Calibri"/>
          <w:sz w:val="28"/>
          <w:szCs w:val="28"/>
        </w:rPr>
        <w:t xml:space="preserve">и лиц, являющихся поставщиками (подрядчиками, исполнителями) по договорам (соглашениям), заключенным в целях исполнения обязательств по </w:t>
      </w:r>
      <w:r>
        <w:rPr>
          <w:rFonts w:eastAsia="Calibri"/>
          <w:sz w:val="28"/>
          <w:szCs w:val="28"/>
        </w:rPr>
        <w:t>д</w:t>
      </w:r>
      <w:r w:rsidRPr="00A43F61">
        <w:rPr>
          <w:rFonts w:eastAsia="Calibri"/>
          <w:sz w:val="28"/>
          <w:szCs w:val="28"/>
        </w:rPr>
        <w:t xml:space="preserve">оговорам, на осуществление </w:t>
      </w:r>
      <w:r>
        <w:rPr>
          <w:rFonts w:eastAsia="Calibri"/>
          <w:sz w:val="28"/>
          <w:szCs w:val="28"/>
        </w:rPr>
        <w:t>г</w:t>
      </w:r>
      <w:r w:rsidRPr="00A43F61">
        <w:rPr>
          <w:rFonts w:eastAsia="Calibri"/>
          <w:sz w:val="28"/>
          <w:szCs w:val="28"/>
        </w:rPr>
        <w:t xml:space="preserve">лавным распорядителем, </w:t>
      </w:r>
      <w:r>
        <w:rPr>
          <w:rFonts w:eastAsia="Calibri"/>
          <w:sz w:val="28"/>
          <w:szCs w:val="28"/>
        </w:rPr>
        <w:t>о</w:t>
      </w:r>
      <w:r w:rsidRPr="00A43F61">
        <w:rPr>
          <w:rFonts w:eastAsia="Calibri"/>
          <w:sz w:val="28"/>
          <w:szCs w:val="28"/>
        </w:rPr>
        <w:t xml:space="preserve">рганизатором в их отношении проверок порядка и условий предоставления </w:t>
      </w:r>
      <w:r>
        <w:rPr>
          <w:rFonts w:eastAsia="Calibri"/>
          <w:sz w:val="28"/>
          <w:szCs w:val="28"/>
        </w:rPr>
        <w:t>гранта в форме с</w:t>
      </w:r>
      <w:r w:rsidRPr="00A43F61">
        <w:rPr>
          <w:rFonts w:eastAsia="Calibri"/>
          <w:sz w:val="28"/>
          <w:szCs w:val="28"/>
        </w:rPr>
        <w:t>убсидии, в том числе в части достижения результатов</w:t>
      </w:r>
      <w:proofErr w:type="gramEnd"/>
      <w:r w:rsidRPr="00A43F61">
        <w:rPr>
          <w:rFonts w:eastAsia="Calibri"/>
          <w:sz w:val="28"/>
          <w:szCs w:val="28"/>
        </w:rPr>
        <w:t xml:space="preserve"> </w:t>
      </w:r>
      <w:proofErr w:type="gramStart"/>
      <w:r w:rsidRPr="00A43F61">
        <w:rPr>
          <w:rFonts w:eastAsia="Calibri"/>
          <w:sz w:val="28"/>
          <w:szCs w:val="28"/>
        </w:rPr>
        <w:t xml:space="preserve">предоставления </w:t>
      </w:r>
      <w:r>
        <w:rPr>
          <w:rFonts w:eastAsia="Calibri"/>
          <w:sz w:val="28"/>
          <w:szCs w:val="28"/>
        </w:rPr>
        <w:t>гранта</w:t>
      </w:r>
      <w:r w:rsidRPr="00A43F61">
        <w:rPr>
          <w:rFonts w:eastAsia="Calibri"/>
          <w:sz w:val="28"/>
          <w:szCs w:val="28"/>
        </w:rPr>
        <w:t xml:space="preserve">, а также проверки органами муниципального финансового контроля </w:t>
      </w:r>
      <w:r>
        <w:rPr>
          <w:rFonts w:eastAsia="Calibri"/>
          <w:sz w:val="28"/>
          <w:szCs w:val="28"/>
        </w:rPr>
        <w:t>Пинежского муниципального</w:t>
      </w:r>
      <w:r w:rsidRPr="00A43F61">
        <w:rPr>
          <w:rFonts w:eastAsia="Calibri"/>
          <w:sz w:val="28"/>
          <w:szCs w:val="28"/>
        </w:rPr>
        <w:t xml:space="preserve"> округа в соответствии со статьями 268.1 и 269.2 Бюджетного кодекса Российской Федерации, и запрет приобретения </w:t>
      </w:r>
      <w:r>
        <w:rPr>
          <w:rFonts w:eastAsia="Calibri"/>
          <w:sz w:val="28"/>
          <w:szCs w:val="28"/>
        </w:rPr>
        <w:t>п</w:t>
      </w:r>
      <w:r w:rsidRPr="00A43F61">
        <w:rPr>
          <w:rFonts w:eastAsia="Calibri"/>
          <w:sz w:val="28"/>
          <w:szCs w:val="28"/>
        </w:rPr>
        <w:t xml:space="preserve">олучателем </w:t>
      </w:r>
      <w:r>
        <w:rPr>
          <w:rFonts w:eastAsia="Calibri"/>
          <w:sz w:val="28"/>
          <w:szCs w:val="28"/>
        </w:rPr>
        <w:t>гранта</w:t>
      </w:r>
      <w:r w:rsidRPr="00A43F61">
        <w:rPr>
          <w:rFonts w:eastAsia="Calibri"/>
          <w:sz w:val="28"/>
          <w:szCs w:val="28"/>
        </w:rPr>
        <w:t xml:space="preserve">, а также иными юридическими лицами, получающими средства на основании договоров, заключенных с </w:t>
      </w:r>
      <w:r>
        <w:rPr>
          <w:rFonts w:eastAsia="Calibri"/>
          <w:sz w:val="28"/>
          <w:szCs w:val="28"/>
        </w:rPr>
        <w:t>п</w:t>
      </w:r>
      <w:r w:rsidRPr="00A43F61">
        <w:rPr>
          <w:rFonts w:eastAsia="Calibri"/>
          <w:sz w:val="28"/>
          <w:szCs w:val="28"/>
        </w:rPr>
        <w:t xml:space="preserve">олучателем </w:t>
      </w:r>
      <w:r>
        <w:rPr>
          <w:rFonts w:eastAsia="Calibri"/>
          <w:sz w:val="28"/>
          <w:szCs w:val="28"/>
        </w:rPr>
        <w:t>гранта</w:t>
      </w:r>
      <w:r w:rsidRPr="00A43F61">
        <w:rPr>
          <w:rFonts w:eastAsia="Calibri"/>
          <w:sz w:val="28"/>
          <w:szCs w:val="28"/>
        </w:rPr>
        <w:t xml:space="preserve">, за счет средств, предоставленных в целях финансового обеспечения затрат </w:t>
      </w:r>
      <w:r>
        <w:rPr>
          <w:rFonts w:eastAsia="Calibri"/>
          <w:sz w:val="28"/>
          <w:szCs w:val="28"/>
        </w:rPr>
        <w:t>п</w:t>
      </w:r>
      <w:r w:rsidRPr="00A43F61">
        <w:rPr>
          <w:rFonts w:eastAsia="Calibri"/>
          <w:sz w:val="28"/>
          <w:szCs w:val="28"/>
        </w:rPr>
        <w:t xml:space="preserve">олучателей </w:t>
      </w:r>
      <w:r>
        <w:rPr>
          <w:rFonts w:eastAsia="Calibri"/>
          <w:sz w:val="28"/>
          <w:szCs w:val="28"/>
        </w:rPr>
        <w:t>гранта</w:t>
      </w:r>
      <w:r w:rsidRPr="00A43F61">
        <w:rPr>
          <w:rFonts w:eastAsia="Calibri"/>
          <w:sz w:val="28"/>
          <w:szCs w:val="28"/>
        </w:rPr>
        <w:t>, иностранной валюты, за исключением операций, осуществляемых в</w:t>
      </w:r>
      <w:proofErr w:type="gramEnd"/>
      <w:r w:rsidRPr="00A43F61">
        <w:rPr>
          <w:rFonts w:eastAsia="Calibri"/>
          <w:sz w:val="28"/>
          <w:szCs w:val="28"/>
        </w:rPr>
        <w:t xml:space="preserve"> </w:t>
      </w:r>
      <w:proofErr w:type="gramStart"/>
      <w:r w:rsidRPr="00A43F61">
        <w:rPr>
          <w:rFonts w:eastAsia="Calibri"/>
          <w:sz w:val="28"/>
          <w:szCs w:val="28"/>
        </w:rPr>
        <w:t xml:space="preserve">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настоящим </w:t>
      </w:r>
      <w:r>
        <w:rPr>
          <w:rFonts w:eastAsia="Calibri"/>
          <w:sz w:val="28"/>
          <w:szCs w:val="28"/>
        </w:rPr>
        <w:t>п</w:t>
      </w:r>
      <w:r w:rsidRPr="00A43F61">
        <w:rPr>
          <w:rFonts w:eastAsia="Calibri"/>
          <w:sz w:val="28"/>
          <w:szCs w:val="28"/>
        </w:rPr>
        <w:t xml:space="preserve">орядком, а также запрет на использование </w:t>
      </w:r>
      <w:r>
        <w:rPr>
          <w:rFonts w:eastAsia="Calibri"/>
          <w:sz w:val="28"/>
          <w:szCs w:val="28"/>
        </w:rPr>
        <w:t xml:space="preserve">гранта </w:t>
      </w:r>
      <w:r w:rsidRPr="00A43F61">
        <w:rPr>
          <w:rFonts w:eastAsia="Calibri"/>
          <w:sz w:val="28"/>
          <w:szCs w:val="28"/>
        </w:rPr>
        <w:t>в коммерческих целях.</w:t>
      </w:r>
      <w:proofErr w:type="gramEnd"/>
    </w:p>
    <w:p w:rsidR="004C5364" w:rsidRPr="00A43F61" w:rsidRDefault="004C5364" w:rsidP="004C5364">
      <w:pPr>
        <w:ind w:firstLine="708"/>
        <w:jc w:val="both"/>
        <w:rPr>
          <w:rFonts w:eastAsia="Calibri"/>
          <w:sz w:val="28"/>
          <w:szCs w:val="28"/>
        </w:rPr>
      </w:pPr>
      <w:r>
        <w:rPr>
          <w:rFonts w:eastAsia="Calibri"/>
          <w:sz w:val="28"/>
          <w:szCs w:val="28"/>
        </w:rPr>
        <w:t>5.4</w:t>
      </w:r>
      <w:r w:rsidRPr="00A43F61">
        <w:rPr>
          <w:rFonts w:eastAsia="Calibri"/>
          <w:sz w:val="28"/>
          <w:szCs w:val="28"/>
        </w:rPr>
        <w:t xml:space="preserve">. В </w:t>
      </w:r>
      <w:r>
        <w:rPr>
          <w:rFonts w:eastAsia="Calibri"/>
          <w:sz w:val="28"/>
          <w:szCs w:val="28"/>
        </w:rPr>
        <w:t>соглашение</w:t>
      </w:r>
      <w:r w:rsidRPr="00A43F61">
        <w:rPr>
          <w:rFonts w:eastAsia="Calibri"/>
          <w:sz w:val="28"/>
          <w:szCs w:val="28"/>
        </w:rPr>
        <w:t xml:space="preserve"> включается условие о согласовании новых условий </w:t>
      </w:r>
      <w:r>
        <w:rPr>
          <w:rFonts w:eastAsia="Calibri"/>
          <w:sz w:val="28"/>
          <w:szCs w:val="28"/>
        </w:rPr>
        <w:t>соглашения</w:t>
      </w:r>
      <w:r w:rsidRPr="00A43F61">
        <w:rPr>
          <w:rFonts w:eastAsia="Calibri"/>
          <w:sz w:val="28"/>
          <w:szCs w:val="28"/>
        </w:rPr>
        <w:t xml:space="preserve"> или о расторжении </w:t>
      </w:r>
      <w:r>
        <w:rPr>
          <w:rFonts w:eastAsia="Calibri"/>
          <w:sz w:val="28"/>
          <w:szCs w:val="28"/>
        </w:rPr>
        <w:t>соглашения</w:t>
      </w:r>
      <w:r w:rsidRPr="00A43F61">
        <w:rPr>
          <w:rFonts w:eastAsia="Calibri"/>
          <w:sz w:val="28"/>
          <w:szCs w:val="28"/>
        </w:rPr>
        <w:t xml:space="preserve"> при не</w:t>
      </w:r>
      <w:r>
        <w:rPr>
          <w:rFonts w:eastAsia="Calibri"/>
          <w:sz w:val="28"/>
          <w:szCs w:val="28"/>
        </w:rPr>
        <w:t xml:space="preserve"> </w:t>
      </w:r>
      <w:r w:rsidRPr="00A43F61">
        <w:rPr>
          <w:rFonts w:eastAsia="Calibri"/>
          <w:sz w:val="28"/>
          <w:szCs w:val="28"/>
        </w:rPr>
        <w:t xml:space="preserve">достижении согласия по новым условиям в случае уменьшения </w:t>
      </w:r>
      <w:r>
        <w:rPr>
          <w:rFonts w:eastAsia="Calibri"/>
          <w:sz w:val="28"/>
          <w:szCs w:val="28"/>
        </w:rPr>
        <w:t>администрации</w:t>
      </w:r>
      <w:r w:rsidRPr="00A43F61">
        <w:rPr>
          <w:rFonts w:eastAsia="Calibri"/>
          <w:sz w:val="28"/>
          <w:szCs w:val="28"/>
        </w:rPr>
        <w:t xml:space="preserve"> ранее доведенных лимитов бюджетных обязательств, которое приведет к невозможности предоставления </w:t>
      </w:r>
      <w:r>
        <w:rPr>
          <w:rFonts w:eastAsia="Calibri"/>
          <w:sz w:val="28"/>
          <w:szCs w:val="28"/>
        </w:rPr>
        <w:t xml:space="preserve">гранта </w:t>
      </w:r>
      <w:r w:rsidRPr="00A43F61">
        <w:rPr>
          <w:rFonts w:eastAsia="Calibri"/>
          <w:sz w:val="28"/>
          <w:szCs w:val="28"/>
        </w:rPr>
        <w:t xml:space="preserve">в размере, определенном </w:t>
      </w:r>
      <w:r>
        <w:rPr>
          <w:rFonts w:eastAsia="Calibri"/>
          <w:sz w:val="28"/>
          <w:szCs w:val="28"/>
        </w:rPr>
        <w:t>соглашением</w:t>
      </w:r>
      <w:r w:rsidRPr="00A43F61">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5.5</w:t>
      </w:r>
      <w:r w:rsidRPr="00A43F61">
        <w:rPr>
          <w:rFonts w:eastAsia="Calibri"/>
          <w:sz w:val="28"/>
          <w:szCs w:val="28"/>
        </w:rPr>
        <w:t xml:space="preserve">. В случае если победитель </w:t>
      </w:r>
      <w:r>
        <w:rPr>
          <w:rFonts w:eastAsia="Calibri"/>
          <w:sz w:val="28"/>
          <w:szCs w:val="28"/>
        </w:rPr>
        <w:t>к</w:t>
      </w:r>
      <w:r w:rsidRPr="00A43F61">
        <w:rPr>
          <w:rFonts w:eastAsia="Calibri"/>
          <w:sz w:val="28"/>
          <w:szCs w:val="28"/>
        </w:rPr>
        <w:t>онкурса</w:t>
      </w:r>
      <w:r>
        <w:rPr>
          <w:rFonts w:eastAsia="Calibri"/>
          <w:sz w:val="28"/>
          <w:szCs w:val="28"/>
        </w:rPr>
        <w:t xml:space="preserve"> </w:t>
      </w:r>
      <w:r w:rsidRPr="00A43F61">
        <w:rPr>
          <w:rFonts w:eastAsia="Calibri"/>
          <w:sz w:val="28"/>
          <w:szCs w:val="28"/>
        </w:rPr>
        <w:t xml:space="preserve">не заключил </w:t>
      </w:r>
      <w:r>
        <w:rPr>
          <w:rFonts w:eastAsia="Calibri"/>
          <w:sz w:val="28"/>
          <w:szCs w:val="28"/>
        </w:rPr>
        <w:t xml:space="preserve">соглашение </w:t>
      </w:r>
      <w:r w:rsidRPr="00A43F61">
        <w:rPr>
          <w:rFonts w:eastAsia="Calibri"/>
          <w:sz w:val="28"/>
          <w:szCs w:val="28"/>
        </w:rPr>
        <w:t xml:space="preserve">в течение 30 календарных дней с момента его извещения </w:t>
      </w:r>
      <w:r>
        <w:rPr>
          <w:rFonts w:eastAsia="Calibri"/>
          <w:sz w:val="28"/>
          <w:szCs w:val="28"/>
        </w:rPr>
        <w:t>о</w:t>
      </w:r>
      <w:r w:rsidRPr="00A43F61">
        <w:rPr>
          <w:rFonts w:eastAsia="Calibri"/>
          <w:sz w:val="28"/>
          <w:szCs w:val="28"/>
        </w:rPr>
        <w:t xml:space="preserve">рганизатором, победитель </w:t>
      </w:r>
      <w:r>
        <w:rPr>
          <w:rFonts w:eastAsia="Calibri"/>
          <w:sz w:val="28"/>
          <w:szCs w:val="28"/>
        </w:rPr>
        <w:t>к</w:t>
      </w:r>
      <w:r w:rsidRPr="00A43F61">
        <w:rPr>
          <w:rFonts w:eastAsia="Calibri"/>
          <w:sz w:val="28"/>
          <w:szCs w:val="28"/>
        </w:rPr>
        <w:t>онкурса считается уклонившимся</w:t>
      </w:r>
      <w:r>
        <w:rPr>
          <w:rFonts w:eastAsia="Calibri"/>
          <w:sz w:val="28"/>
          <w:szCs w:val="28"/>
        </w:rPr>
        <w:t xml:space="preserve"> от заключения соглашения</w:t>
      </w:r>
      <w:r w:rsidRPr="00A43F61">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5.6</w:t>
      </w:r>
      <w:r w:rsidRPr="00A43F61">
        <w:rPr>
          <w:rFonts w:eastAsia="Calibri"/>
          <w:sz w:val="28"/>
          <w:szCs w:val="28"/>
        </w:rPr>
        <w:t xml:space="preserve">. </w:t>
      </w:r>
      <w:r>
        <w:rPr>
          <w:rFonts w:eastAsia="Calibri"/>
          <w:sz w:val="28"/>
          <w:szCs w:val="28"/>
        </w:rPr>
        <w:t xml:space="preserve">Организатор </w:t>
      </w:r>
      <w:r w:rsidRPr="00A43F61">
        <w:rPr>
          <w:rFonts w:eastAsia="Calibri"/>
          <w:sz w:val="28"/>
          <w:szCs w:val="28"/>
        </w:rPr>
        <w:t xml:space="preserve">перечисляет </w:t>
      </w:r>
      <w:r>
        <w:rPr>
          <w:rFonts w:eastAsia="Calibri"/>
          <w:sz w:val="28"/>
          <w:szCs w:val="28"/>
        </w:rPr>
        <w:t>грант п</w:t>
      </w:r>
      <w:r w:rsidRPr="00A43F61">
        <w:rPr>
          <w:rFonts w:eastAsia="Calibri"/>
          <w:sz w:val="28"/>
          <w:szCs w:val="28"/>
        </w:rPr>
        <w:t xml:space="preserve">олучателю </w:t>
      </w:r>
      <w:r>
        <w:rPr>
          <w:rFonts w:eastAsia="Calibri"/>
          <w:sz w:val="28"/>
          <w:szCs w:val="28"/>
        </w:rPr>
        <w:t xml:space="preserve">гранта (далее – </w:t>
      </w:r>
      <w:r w:rsidRPr="0088701E">
        <w:rPr>
          <w:rFonts w:eastAsia="Calibri"/>
          <w:sz w:val="28"/>
          <w:szCs w:val="28"/>
        </w:rPr>
        <w:t>получател</w:t>
      </w:r>
      <w:r>
        <w:rPr>
          <w:rFonts w:eastAsia="Calibri"/>
          <w:sz w:val="28"/>
          <w:szCs w:val="28"/>
        </w:rPr>
        <w:t xml:space="preserve">ь) </w:t>
      </w:r>
      <w:r w:rsidRPr="00A43F61">
        <w:rPr>
          <w:rFonts w:eastAsia="Calibri"/>
          <w:sz w:val="28"/>
          <w:szCs w:val="28"/>
        </w:rPr>
        <w:t xml:space="preserve">в течение 14 календарных дней со дня, следующего за датой заключения </w:t>
      </w:r>
      <w:r>
        <w:rPr>
          <w:rFonts w:eastAsia="Calibri"/>
          <w:sz w:val="28"/>
          <w:szCs w:val="28"/>
        </w:rPr>
        <w:t>соглашения</w:t>
      </w:r>
      <w:r w:rsidRPr="00A43F61">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5.7</w:t>
      </w:r>
      <w:r w:rsidRPr="00A43F61">
        <w:rPr>
          <w:rFonts w:eastAsia="Calibri"/>
          <w:sz w:val="28"/>
          <w:szCs w:val="28"/>
        </w:rPr>
        <w:t xml:space="preserve">. </w:t>
      </w:r>
      <w:r>
        <w:rPr>
          <w:rFonts w:eastAsia="Calibri"/>
          <w:sz w:val="28"/>
          <w:szCs w:val="28"/>
        </w:rPr>
        <w:t>Грант в форме с</w:t>
      </w:r>
      <w:r w:rsidRPr="00A43F61">
        <w:rPr>
          <w:rFonts w:eastAsia="Calibri"/>
          <w:sz w:val="28"/>
          <w:szCs w:val="28"/>
        </w:rPr>
        <w:t>убсиди</w:t>
      </w:r>
      <w:r>
        <w:rPr>
          <w:rFonts w:eastAsia="Calibri"/>
          <w:sz w:val="28"/>
          <w:szCs w:val="28"/>
        </w:rPr>
        <w:t>и</w:t>
      </w:r>
      <w:r w:rsidRPr="00A43F61">
        <w:rPr>
          <w:rFonts w:eastAsia="Calibri"/>
          <w:sz w:val="28"/>
          <w:szCs w:val="28"/>
        </w:rPr>
        <w:t xml:space="preserve"> перечисляется </w:t>
      </w:r>
      <w:r>
        <w:rPr>
          <w:rFonts w:eastAsia="Calibri"/>
          <w:sz w:val="28"/>
          <w:szCs w:val="28"/>
        </w:rPr>
        <w:t>организатором</w:t>
      </w:r>
      <w:r w:rsidRPr="00A43F61">
        <w:rPr>
          <w:rFonts w:eastAsia="Calibri"/>
          <w:sz w:val="28"/>
          <w:szCs w:val="28"/>
        </w:rPr>
        <w:t xml:space="preserve"> на расчетный счет, открытый </w:t>
      </w:r>
      <w:r>
        <w:rPr>
          <w:rFonts w:eastAsia="Calibri"/>
          <w:sz w:val="28"/>
          <w:szCs w:val="28"/>
        </w:rPr>
        <w:t>п</w:t>
      </w:r>
      <w:r w:rsidRPr="00A43F61">
        <w:rPr>
          <w:rFonts w:eastAsia="Calibri"/>
          <w:sz w:val="28"/>
          <w:szCs w:val="28"/>
        </w:rPr>
        <w:t>олучателем в российской кредитной организации.</w:t>
      </w:r>
    </w:p>
    <w:p w:rsidR="004C5364" w:rsidRPr="00A43F61" w:rsidRDefault="004C5364" w:rsidP="004C5364">
      <w:pPr>
        <w:ind w:firstLine="708"/>
        <w:jc w:val="both"/>
        <w:rPr>
          <w:rFonts w:eastAsia="Calibri"/>
          <w:sz w:val="28"/>
          <w:szCs w:val="28"/>
        </w:rPr>
      </w:pPr>
      <w:r>
        <w:rPr>
          <w:rFonts w:eastAsia="Calibri"/>
          <w:sz w:val="28"/>
          <w:szCs w:val="28"/>
        </w:rPr>
        <w:lastRenderedPageBreak/>
        <w:t>5.8</w:t>
      </w:r>
      <w:r w:rsidRPr="00A43F61">
        <w:rPr>
          <w:rFonts w:eastAsia="Calibri"/>
          <w:sz w:val="28"/>
          <w:szCs w:val="28"/>
        </w:rPr>
        <w:t>. Получатель при расходовании сре</w:t>
      </w:r>
      <w:proofErr w:type="gramStart"/>
      <w:r w:rsidRPr="00A43F61">
        <w:rPr>
          <w:rFonts w:eastAsia="Calibri"/>
          <w:sz w:val="28"/>
          <w:szCs w:val="28"/>
        </w:rPr>
        <w:t xml:space="preserve">дств </w:t>
      </w:r>
      <w:r>
        <w:rPr>
          <w:rFonts w:eastAsia="Calibri"/>
          <w:sz w:val="28"/>
          <w:szCs w:val="28"/>
        </w:rPr>
        <w:t>гр</w:t>
      </w:r>
      <w:proofErr w:type="gramEnd"/>
      <w:r>
        <w:rPr>
          <w:rFonts w:eastAsia="Calibri"/>
          <w:sz w:val="28"/>
          <w:szCs w:val="28"/>
        </w:rPr>
        <w:t xml:space="preserve">анта </w:t>
      </w:r>
      <w:r w:rsidRPr="00A43F61">
        <w:rPr>
          <w:rFonts w:eastAsia="Calibri"/>
          <w:sz w:val="28"/>
          <w:szCs w:val="28"/>
        </w:rPr>
        <w:t xml:space="preserve">обязан соблюдать условия и порядок, предусмотренные заключенным </w:t>
      </w:r>
      <w:r>
        <w:rPr>
          <w:rFonts w:eastAsia="Calibri"/>
          <w:sz w:val="28"/>
          <w:szCs w:val="28"/>
        </w:rPr>
        <w:t>соглашением</w:t>
      </w:r>
      <w:r w:rsidRPr="00A43F61">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5.9</w:t>
      </w:r>
      <w:r w:rsidRPr="00A43F61">
        <w:rPr>
          <w:rFonts w:eastAsia="Calibri"/>
          <w:sz w:val="28"/>
          <w:szCs w:val="28"/>
        </w:rPr>
        <w:t xml:space="preserve">. Целевым использованием </w:t>
      </w:r>
      <w:r>
        <w:rPr>
          <w:rFonts w:eastAsia="Calibri"/>
          <w:sz w:val="28"/>
          <w:szCs w:val="28"/>
        </w:rPr>
        <w:t>гранта</w:t>
      </w:r>
      <w:r w:rsidRPr="00A43F61">
        <w:rPr>
          <w:rFonts w:eastAsia="Calibri"/>
          <w:sz w:val="28"/>
          <w:szCs w:val="28"/>
        </w:rPr>
        <w:t xml:space="preserve"> считается и</w:t>
      </w:r>
      <w:r>
        <w:rPr>
          <w:rFonts w:eastAsia="Calibri"/>
          <w:sz w:val="28"/>
          <w:szCs w:val="28"/>
        </w:rPr>
        <w:t xml:space="preserve">спользование бюджетных средств </w:t>
      </w:r>
      <w:r w:rsidRPr="00A43F61">
        <w:rPr>
          <w:rFonts w:eastAsia="Calibri"/>
          <w:sz w:val="28"/>
          <w:szCs w:val="28"/>
        </w:rPr>
        <w:t xml:space="preserve">на реализацию </w:t>
      </w:r>
      <w:r>
        <w:rPr>
          <w:rFonts w:eastAsia="Calibri"/>
          <w:sz w:val="28"/>
          <w:szCs w:val="28"/>
        </w:rPr>
        <w:t>п</w:t>
      </w:r>
      <w:r w:rsidRPr="00A43F61">
        <w:rPr>
          <w:rFonts w:eastAsia="Calibri"/>
          <w:sz w:val="28"/>
          <w:szCs w:val="28"/>
        </w:rPr>
        <w:t>роекта, в соответствии с утвержденной сметой расходов</w:t>
      </w:r>
      <w:r>
        <w:rPr>
          <w:rFonts w:eastAsia="Calibri"/>
          <w:sz w:val="28"/>
          <w:szCs w:val="28"/>
        </w:rPr>
        <w:t xml:space="preserve"> </w:t>
      </w:r>
      <w:r w:rsidRPr="00A43F61">
        <w:rPr>
          <w:rFonts w:eastAsia="Calibri"/>
          <w:sz w:val="28"/>
          <w:szCs w:val="28"/>
        </w:rPr>
        <w:t xml:space="preserve">с учетом положений пункта </w:t>
      </w:r>
      <w:r>
        <w:rPr>
          <w:rFonts w:eastAsia="Calibri"/>
          <w:sz w:val="28"/>
          <w:szCs w:val="28"/>
        </w:rPr>
        <w:t>5.10, 5.11, 5.12</w:t>
      </w:r>
      <w:r w:rsidRPr="00A43F61">
        <w:rPr>
          <w:rFonts w:eastAsia="Calibri"/>
          <w:sz w:val="28"/>
          <w:szCs w:val="28"/>
        </w:rPr>
        <w:t xml:space="preserve"> настоящего </w:t>
      </w:r>
      <w:r>
        <w:rPr>
          <w:rFonts w:eastAsia="Calibri"/>
          <w:sz w:val="28"/>
          <w:szCs w:val="28"/>
        </w:rPr>
        <w:t>п</w:t>
      </w:r>
      <w:r w:rsidRPr="00A43F61">
        <w:rPr>
          <w:rFonts w:eastAsia="Calibri"/>
          <w:sz w:val="28"/>
          <w:szCs w:val="28"/>
        </w:rPr>
        <w:t xml:space="preserve">орядка и с приложением подтверждающих документов. </w:t>
      </w:r>
    </w:p>
    <w:p w:rsidR="004C5364" w:rsidRPr="00A43F61" w:rsidRDefault="004C5364" w:rsidP="004C5364">
      <w:pPr>
        <w:ind w:firstLine="708"/>
        <w:jc w:val="both"/>
        <w:rPr>
          <w:rFonts w:eastAsia="Calibri"/>
          <w:sz w:val="28"/>
          <w:szCs w:val="28"/>
        </w:rPr>
      </w:pPr>
      <w:r>
        <w:rPr>
          <w:rFonts w:eastAsia="Calibri"/>
          <w:sz w:val="28"/>
          <w:szCs w:val="28"/>
        </w:rPr>
        <w:t>5.10</w:t>
      </w:r>
      <w:r w:rsidRPr="00A43F61">
        <w:rPr>
          <w:rFonts w:eastAsia="Calibri"/>
          <w:sz w:val="28"/>
          <w:szCs w:val="28"/>
        </w:rPr>
        <w:t xml:space="preserve">. </w:t>
      </w:r>
      <w:r>
        <w:rPr>
          <w:rFonts w:eastAsia="Calibri"/>
          <w:sz w:val="28"/>
          <w:szCs w:val="28"/>
        </w:rPr>
        <w:t xml:space="preserve">Гранты </w:t>
      </w:r>
      <w:r w:rsidRPr="00A43F61">
        <w:rPr>
          <w:rFonts w:eastAsia="Calibri"/>
          <w:sz w:val="28"/>
          <w:szCs w:val="28"/>
        </w:rPr>
        <w:t>явля</w:t>
      </w:r>
      <w:r>
        <w:rPr>
          <w:rFonts w:eastAsia="Calibri"/>
          <w:sz w:val="28"/>
          <w:szCs w:val="28"/>
        </w:rPr>
        <w:t>ю</w:t>
      </w:r>
      <w:r w:rsidRPr="00A43F61">
        <w:rPr>
          <w:rFonts w:eastAsia="Calibri"/>
          <w:sz w:val="28"/>
          <w:szCs w:val="28"/>
        </w:rPr>
        <w:t xml:space="preserve">тся источником финансового обеспечения затрат на реализацию </w:t>
      </w:r>
      <w:r>
        <w:rPr>
          <w:rFonts w:eastAsia="Calibri"/>
          <w:sz w:val="28"/>
          <w:szCs w:val="28"/>
        </w:rPr>
        <w:t>п</w:t>
      </w:r>
      <w:r w:rsidRPr="00A43F61">
        <w:rPr>
          <w:rFonts w:eastAsia="Calibri"/>
          <w:sz w:val="28"/>
          <w:szCs w:val="28"/>
        </w:rPr>
        <w:t>роекта, в том числе:</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расходы на издательско-полиграфические услуги;</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 xml:space="preserve">расходы на оплату информационной поддержки со стороны средств массовой информации (выпуск </w:t>
      </w:r>
      <w:proofErr w:type="spellStart"/>
      <w:r w:rsidRPr="00A43F61">
        <w:rPr>
          <w:rFonts w:eastAsia="Calibri"/>
          <w:sz w:val="28"/>
          <w:szCs w:val="28"/>
        </w:rPr>
        <w:t>радиороликов</w:t>
      </w:r>
      <w:proofErr w:type="spellEnd"/>
      <w:r w:rsidRPr="00A43F61">
        <w:rPr>
          <w:rFonts w:eastAsia="Calibri"/>
          <w:sz w:val="28"/>
          <w:szCs w:val="28"/>
        </w:rPr>
        <w:t xml:space="preserve">, </w:t>
      </w:r>
      <w:proofErr w:type="spellStart"/>
      <w:r w:rsidRPr="00A43F61">
        <w:rPr>
          <w:rFonts w:eastAsia="Calibri"/>
          <w:sz w:val="28"/>
          <w:szCs w:val="28"/>
        </w:rPr>
        <w:t>телероликов</w:t>
      </w:r>
      <w:proofErr w:type="spellEnd"/>
      <w:r w:rsidRPr="00A43F61">
        <w:rPr>
          <w:rFonts w:eastAsia="Calibri"/>
          <w:sz w:val="28"/>
          <w:szCs w:val="28"/>
        </w:rPr>
        <w:t xml:space="preserve">, размещение информационных материалов в СМИ); </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услуги связи (телефонная связь, интернет-связь, почтовые расходы);</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расходы на приобретение памятных призов, сувенирной продукции,</w:t>
      </w:r>
    </w:p>
    <w:p w:rsidR="004C5364" w:rsidRPr="00A43F61" w:rsidRDefault="004C5364" w:rsidP="004C5364">
      <w:pPr>
        <w:jc w:val="both"/>
        <w:rPr>
          <w:rFonts w:eastAsia="Calibri"/>
          <w:sz w:val="28"/>
          <w:szCs w:val="28"/>
        </w:rPr>
      </w:pPr>
      <w:r w:rsidRPr="00A43F61">
        <w:rPr>
          <w:rFonts w:eastAsia="Calibri"/>
          <w:sz w:val="28"/>
          <w:szCs w:val="28"/>
        </w:rPr>
        <w:t>в том числе наградной атрибутики;</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 xml:space="preserve">оплата труда привлеченных специалистов (гражданско-правовые договоры и трудовые договоры), без труда которых невозможна реализация мероприятий по </w:t>
      </w:r>
      <w:r>
        <w:rPr>
          <w:rFonts w:eastAsia="Calibri"/>
          <w:sz w:val="28"/>
          <w:szCs w:val="28"/>
        </w:rPr>
        <w:t>п</w:t>
      </w:r>
      <w:r w:rsidRPr="00A43F61">
        <w:rPr>
          <w:rFonts w:eastAsia="Calibri"/>
          <w:sz w:val="28"/>
          <w:szCs w:val="28"/>
        </w:rPr>
        <w:t>роекту;</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начисления на выплаты по оплате труда;</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расходы на приобретение оборудования и материалов;</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расходы по аренде строительных машин и механизмов;</w:t>
      </w:r>
    </w:p>
    <w:p w:rsidR="004C5364" w:rsidRPr="00E8493B" w:rsidRDefault="004C5364" w:rsidP="004C5364">
      <w:pPr>
        <w:ind w:firstLine="708"/>
        <w:jc w:val="both"/>
        <w:rPr>
          <w:rFonts w:eastAsia="Calibri"/>
          <w:sz w:val="28"/>
          <w:szCs w:val="28"/>
        </w:rPr>
      </w:pPr>
      <w:r w:rsidRPr="00E8493B">
        <w:rPr>
          <w:rFonts w:eastAsia="Calibri"/>
          <w:sz w:val="28"/>
          <w:szCs w:val="28"/>
        </w:rPr>
        <w:t>- стоимость работ (услуг), в том числе по договору подряда;</w:t>
      </w:r>
    </w:p>
    <w:p w:rsidR="004C5364" w:rsidRPr="00E8493B" w:rsidRDefault="004C5364" w:rsidP="004C5364">
      <w:pPr>
        <w:ind w:firstLine="708"/>
        <w:jc w:val="both"/>
        <w:rPr>
          <w:rFonts w:eastAsia="Calibri"/>
          <w:sz w:val="28"/>
          <w:szCs w:val="28"/>
        </w:rPr>
      </w:pPr>
      <w:proofErr w:type="gramStart"/>
      <w:r w:rsidRPr="00E8493B">
        <w:rPr>
          <w:rFonts w:eastAsia="Calibri"/>
          <w:sz w:val="28"/>
          <w:szCs w:val="28"/>
        </w:rPr>
        <w:t xml:space="preserve">- оплата налогов, сборов, страховых взносов и иных обязательных платежей в бюджетную систему Российской Федерации при проведении мероприятий, </w:t>
      </w:r>
      <w:r>
        <w:rPr>
          <w:rFonts w:eastAsia="Calibri"/>
          <w:sz w:val="28"/>
          <w:szCs w:val="28"/>
        </w:rPr>
        <w:t>связанные с</w:t>
      </w:r>
      <w:r w:rsidRPr="00E8493B">
        <w:rPr>
          <w:rFonts w:eastAsia="Calibri"/>
          <w:sz w:val="28"/>
          <w:szCs w:val="28"/>
        </w:rPr>
        <w:t xml:space="preserve"> реализаци</w:t>
      </w:r>
      <w:r>
        <w:rPr>
          <w:rFonts w:eastAsia="Calibri"/>
          <w:sz w:val="28"/>
          <w:szCs w:val="28"/>
        </w:rPr>
        <w:t>ей</w:t>
      </w:r>
      <w:r w:rsidRPr="00E8493B">
        <w:rPr>
          <w:rFonts w:eastAsia="Calibri"/>
          <w:sz w:val="28"/>
          <w:szCs w:val="28"/>
        </w:rPr>
        <w:t xml:space="preserve"> проекта;</w:t>
      </w:r>
      <w:proofErr w:type="gramEnd"/>
    </w:p>
    <w:p w:rsidR="004C5364" w:rsidRPr="00A43F61" w:rsidRDefault="004C5364" w:rsidP="004C5364">
      <w:pPr>
        <w:ind w:firstLine="708"/>
        <w:jc w:val="both"/>
        <w:rPr>
          <w:rFonts w:eastAsia="Calibri"/>
          <w:sz w:val="28"/>
          <w:szCs w:val="28"/>
        </w:rPr>
      </w:pPr>
      <w:r w:rsidRPr="00E8493B">
        <w:rPr>
          <w:rFonts w:eastAsia="Calibri"/>
          <w:sz w:val="28"/>
          <w:szCs w:val="28"/>
        </w:rPr>
        <w:t>- транспортные расходы (ави</w:t>
      </w:r>
      <w:proofErr w:type="gramStart"/>
      <w:r w:rsidRPr="00E8493B">
        <w:rPr>
          <w:rFonts w:eastAsia="Calibri"/>
          <w:sz w:val="28"/>
          <w:szCs w:val="28"/>
        </w:rPr>
        <w:t>а-</w:t>
      </w:r>
      <w:proofErr w:type="gramEnd"/>
      <w:r w:rsidRPr="00E8493B">
        <w:rPr>
          <w:rFonts w:eastAsia="Calibri"/>
          <w:sz w:val="28"/>
          <w:szCs w:val="28"/>
        </w:rPr>
        <w:t xml:space="preserve"> и железнодорожные</w:t>
      </w:r>
      <w:r w:rsidRPr="00A43F61">
        <w:rPr>
          <w:rFonts w:eastAsia="Calibri"/>
          <w:sz w:val="28"/>
          <w:szCs w:val="28"/>
        </w:rPr>
        <w:t xml:space="preserve"> билеты), оплата услуг автотранспорта, приобретение горюче-смазочных материалов;</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приобретение (аренда) инвентаря и оборудования, необходимого</w:t>
      </w:r>
    </w:p>
    <w:p w:rsidR="004C5364" w:rsidRPr="00A43F61" w:rsidRDefault="004C5364" w:rsidP="004C5364">
      <w:pPr>
        <w:jc w:val="both"/>
        <w:rPr>
          <w:rFonts w:eastAsia="Calibri"/>
          <w:sz w:val="28"/>
          <w:szCs w:val="28"/>
        </w:rPr>
      </w:pPr>
      <w:r w:rsidRPr="00A43F61">
        <w:rPr>
          <w:rFonts w:eastAsia="Calibri"/>
          <w:sz w:val="28"/>
          <w:szCs w:val="28"/>
        </w:rPr>
        <w:t xml:space="preserve">для проведения мероприятий; </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расходные материалы, канцтовары;</w:t>
      </w:r>
    </w:p>
    <w:p w:rsidR="004C5364" w:rsidRPr="00A43F61" w:rsidRDefault="004C5364" w:rsidP="004C5364">
      <w:pPr>
        <w:ind w:firstLine="708"/>
        <w:jc w:val="both"/>
        <w:rPr>
          <w:rFonts w:eastAsia="Calibri"/>
          <w:sz w:val="28"/>
          <w:szCs w:val="28"/>
        </w:rPr>
      </w:pPr>
      <w:r w:rsidRPr="00E8493B">
        <w:rPr>
          <w:rFonts w:eastAsia="Calibri"/>
          <w:sz w:val="28"/>
          <w:szCs w:val="28"/>
        </w:rPr>
        <w:t>- банковские</w:t>
      </w:r>
      <w:r w:rsidRPr="00A43F61">
        <w:rPr>
          <w:rFonts w:eastAsia="Calibri"/>
          <w:sz w:val="28"/>
          <w:szCs w:val="28"/>
        </w:rPr>
        <w:t xml:space="preserve"> услуги;</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иные расходы, непосредственно связанны</w:t>
      </w:r>
      <w:r>
        <w:rPr>
          <w:rFonts w:eastAsia="Calibri"/>
          <w:sz w:val="28"/>
          <w:szCs w:val="28"/>
        </w:rPr>
        <w:t>е</w:t>
      </w:r>
      <w:r w:rsidRPr="00A43F61">
        <w:rPr>
          <w:rFonts w:eastAsia="Calibri"/>
          <w:sz w:val="28"/>
          <w:szCs w:val="28"/>
        </w:rPr>
        <w:t xml:space="preserve"> с реализацией проекта.</w:t>
      </w:r>
    </w:p>
    <w:p w:rsidR="004C5364" w:rsidRPr="00A43F61" w:rsidRDefault="004C5364" w:rsidP="004C5364">
      <w:pPr>
        <w:ind w:firstLine="708"/>
        <w:jc w:val="both"/>
        <w:rPr>
          <w:rFonts w:eastAsia="Calibri"/>
          <w:sz w:val="28"/>
          <w:szCs w:val="28"/>
        </w:rPr>
      </w:pPr>
      <w:r>
        <w:rPr>
          <w:rFonts w:eastAsia="Calibri"/>
          <w:sz w:val="28"/>
          <w:szCs w:val="28"/>
        </w:rPr>
        <w:t>5.11</w:t>
      </w:r>
      <w:r w:rsidRPr="00A43F61">
        <w:rPr>
          <w:rFonts w:eastAsia="Calibri"/>
          <w:sz w:val="28"/>
          <w:szCs w:val="28"/>
        </w:rPr>
        <w:t xml:space="preserve">. За счет </w:t>
      </w:r>
      <w:r>
        <w:rPr>
          <w:rFonts w:eastAsia="Calibri"/>
          <w:sz w:val="28"/>
          <w:szCs w:val="28"/>
        </w:rPr>
        <w:t>гранта</w:t>
      </w:r>
      <w:r w:rsidRPr="009011AE">
        <w:rPr>
          <w:rFonts w:eastAsia="Calibri"/>
          <w:sz w:val="28"/>
          <w:szCs w:val="28"/>
        </w:rPr>
        <w:t xml:space="preserve"> </w:t>
      </w:r>
      <w:r w:rsidRPr="00A43F61">
        <w:rPr>
          <w:rFonts w:eastAsia="Calibri"/>
          <w:sz w:val="28"/>
          <w:szCs w:val="28"/>
        </w:rPr>
        <w:t>не допускается:</w:t>
      </w:r>
    </w:p>
    <w:p w:rsidR="004C5364" w:rsidRPr="00A43F61" w:rsidRDefault="004C5364" w:rsidP="004C5364">
      <w:pPr>
        <w:ind w:firstLine="708"/>
        <w:jc w:val="both"/>
        <w:rPr>
          <w:rFonts w:eastAsia="Calibri"/>
          <w:sz w:val="28"/>
          <w:szCs w:val="28"/>
        </w:rPr>
      </w:pPr>
      <w:proofErr w:type="gramStart"/>
      <w:r>
        <w:rPr>
          <w:rFonts w:eastAsia="Calibri"/>
          <w:sz w:val="28"/>
          <w:szCs w:val="28"/>
        </w:rPr>
        <w:t xml:space="preserve">- </w:t>
      </w:r>
      <w:r w:rsidRPr="00A43F61">
        <w:rPr>
          <w:rFonts w:eastAsia="Calibri"/>
          <w:sz w:val="28"/>
          <w:szCs w:val="28"/>
        </w:rPr>
        <w:t xml:space="preserve">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настоящим </w:t>
      </w:r>
      <w:r>
        <w:rPr>
          <w:rFonts w:eastAsia="Calibri"/>
          <w:sz w:val="28"/>
          <w:szCs w:val="28"/>
        </w:rPr>
        <w:t>п</w:t>
      </w:r>
      <w:r w:rsidRPr="00A43F61">
        <w:rPr>
          <w:rFonts w:eastAsia="Calibri"/>
          <w:sz w:val="28"/>
          <w:szCs w:val="28"/>
        </w:rPr>
        <w:t>орядком;</w:t>
      </w:r>
      <w:proofErr w:type="gramEnd"/>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приобретение товаров и оплата услуг, не имеющих прямого отношения к достижению цели проекта.</w:t>
      </w:r>
    </w:p>
    <w:p w:rsidR="004C5364" w:rsidRDefault="004C5364" w:rsidP="004C5364">
      <w:pPr>
        <w:ind w:firstLine="708"/>
        <w:jc w:val="both"/>
        <w:rPr>
          <w:rFonts w:eastAsia="Calibri"/>
          <w:sz w:val="28"/>
          <w:szCs w:val="28"/>
        </w:rPr>
      </w:pPr>
      <w:r>
        <w:rPr>
          <w:rFonts w:eastAsia="Calibri"/>
          <w:sz w:val="28"/>
          <w:szCs w:val="28"/>
        </w:rPr>
        <w:t>5</w:t>
      </w:r>
      <w:r w:rsidRPr="00A43F61">
        <w:rPr>
          <w:rFonts w:eastAsia="Calibri"/>
          <w:sz w:val="28"/>
          <w:szCs w:val="28"/>
        </w:rPr>
        <w:t>.1</w:t>
      </w:r>
      <w:r>
        <w:rPr>
          <w:rFonts w:eastAsia="Calibri"/>
          <w:sz w:val="28"/>
          <w:szCs w:val="28"/>
        </w:rPr>
        <w:t>2</w:t>
      </w:r>
      <w:r w:rsidRPr="00A43F61">
        <w:rPr>
          <w:rFonts w:eastAsia="Calibri"/>
          <w:sz w:val="28"/>
          <w:szCs w:val="28"/>
        </w:rPr>
        <w:t xml:space="preserve">. </w:t>
      </w:r>
      <w:r>
        <w:rPr>
          <w:rFonts w:eastAsia="Calibri"/>
          <w:sz w:val="28"/>
          <w:szCs w:val="28"/>
        </w:rPr>
        <w:t>Гранты</w:t>
      </w:r>
      <w:r w:rsidRPr="002C0B64">
        <w:rPr>
          <w:rFonts w:eastAsia="Calibri"/>
          <w:sz w:val="28"/>
          <w:szCs w:val="28"/>
        </w:rPr>
        <w:t xml:space="preserve"> </w:t>
      </w:r>
      <w:r w:rsidRPr="00A43F61">
        <w:rPr>
          <w:rFonts w:eastAsia="Calibri"/>
          <w:sz w:val="28"/>
          <w:szCs w:val="28"/>
        </w:rPr>
        <w:t>использу</w:t>
      </w:r>
      <w:r>
        <w:rPr>
          <w:rFonts w:eastAsia="Calibri"/>
          <w:sz w:val="28"/>
          <w:szCs w:val="28"/>
        </w:rPr>
        <w:t>ю</w:t>
      </w:r>
      <w:r w:rsidRPr="00A43F61">
        <w:rPr>
          <w:rFonts w:eastAsia="Calibri"/>
          <w:sz w:val="28"/>
          <w:szCs w:val="28"/>
        </w:rPr>
        <w:t>тся в соответствии с утвержденной сметой расходов</w:t>
      </w:r>
      <w:r>
        <w:rPr>
          <w:rFonts w:eastAsia="Calibri"/>
          <w:sz w:val="28"/>
          <w:szCs w:val="28"/>
        </w:rPr>
        <w:t xml:space="preserve"> проекта</w:t>
      </w:r>
      <w:r w:rsidRPr="00A43F61">
        <w:rPr>
          <w:rFonts w:eastAsia="Calibri"/>
          <w:sz w:val="28"/>
          <w:szCs w:val="28"/>
        </w:rPr>
        <w:t xml:space="preserve">. Допускается перераспределение </w:t>
      </w:r>
      <w:r>
        <w:rPr>
          <w:rFonts w:eastAsia="Calibri"/>
          <w:sz w:val="28"/>
          <w:szCs w:val="28"/>
        </w:rPr>
        <w:t>п</w:t>
      </w:r>
      <w:r w:rsidRPr="00A43F61">
        <w:rPr>
          <w:rFonts w:eastAsia="Calibri"/>
          <w:sz w:val="28"/>
          <w:szCs w:val="28"/>
        </w:rPr>
        <w:t>олучател</w:t>
      </w:r>
      <w:r>
        <w:rPr>
          <w:rFonts w:eastAsia="Calibri"/>
          <w:sz w:val="28"/>
          <w:szCs w:val="28"/>
        </w:rPr>
        <w:t xml:space="preserve">ями </w:t>
      </w:r>
      <w:r w:rsidRPr="00A43F61">
        <w:rPr>
          <w:rFonts w:eastAsia="Calibri"/>
          <w:sz w:val="28"/>
          <w:szCs w:val="28"/>
        </w:rPr>
        <w:t xml:space="preserve">сумм отдельных статей сметы в размере, не превышающем 5 процентов от общей суммы </w:t>
      </w:r>
      <w:r>
        <w:rPr>
          <w:rFonts w:eastAsia="Calibri"/>
          <w:sz w:val="28"/>
          <w:szCs w:val="28"/>
        </w:rPr>
        <w:t>гранта</w:t>
      </w:r>
      <w:r w:rsidRPr="00A43F61">
        <w:rPr>
          <w:rFonts w:eastAsia="Calibri"/>
          <w:sz w:val="28"/>
          <w:szCs w:val="28"/>
        </w:rPr>
        <w:t xml:space="preserve">, без согласования с </w:t>
      </w:r>
      <w:r>
        <w:rPr>
          <w:rFonts w:eastAsia="Calibri"/>
          <w:sz w:val="28"/>
          <w:szCs w:val="28"/>
        </w:rPr>
        <w:t>организатором</w:t>
      </w:r>
      <w:r w:rsidRPr="00A43F61">
        <w:rPr>
          <w:rFonts w:eastAsia="Calibri"/>
          <w:sz w:val="28"/>
          <w:szCs w:val="28"/>
        </w:rPr>
        <w:t xml:space="preserve">. </w:t>
      </w:r>
    </w:p>
    <w:p w:rsidR="004C5364" w:rsidRPr="00C234EC" w:rsidRDefault="004C5364" w:rsidP="004C5364">
      <w:pPr>
        <w:ind w:firstLine="708"/>
        <w:jc w:val="both"/>
        <w:rPr>
          <w:rFonts w:eastAsia="Calibri"/>
          <w:sz w:val="28"/>
          <w:szCs w:val="28"/>
        </w:rPr>
      </w:pPr>
      <w:r w:rsidRPr="00C234EC">
        <w:rPr>
          <w:rFonts w:eastAsia="Calibri"/>
          <w:sz w:val="28"/>
          <w:szCs w:val="28"/>
        </w:rPr>
        <w:lastRenderedPageBreak/>
        <w:t xml:space="preserve">При необходимости, </w:t>
      </w:r>
      <w:r>
        <w:rPr>
          <w:rFonts w:eastAsia="Calibri"/>
          <w:sz w:val="28"/>
          <w:szCs w:val="28"/>
        </w:rPr>
        <w:t>возможно, изменять смету проекта</w:t>
      </w:r>
      <w:r w:rsidRPr="00C234EC">
        <w:rPr>
          <w:rFonts w:eastAsia="Calibri"/>
          <w:sz w:val="28"/>
          <w:szCs w:val="28"/>
        </w:rPr>
        <w:t>, но в соответствии с поставленными задачами проект</w:t>
      </w:r>
      <w:r>
        <w:rPr>
          <w:rFonts w:eastAsia="Calibri"/>
          <w:sz w:val="28"/>
          <w:szCs w:val="28"/>
        </w:rPr>
        <w:t>а</w:t>
      </w:r>
      <w:r w:rsidRPr="00C234EC">
        <w:rPr>
          <w:rFonts w:eastAsia="Calibri"/>
          <w:sz w:val="28"/>
          <w:szCs w:val="28"/>
        </w:rPr>
        <w:t xml:space="preserve"> и после письменного согласования с </w:t>
      </w:r>
      <w:r>
        <w:rPr>
          <w:rFonts w:eastAsia="Calibri"/>
          <w:sz w:val="28"/>
          <w:szCs w:val="28"/>
        </w:rPr>
        <w:t>организатором</w:t>
      </w:r>
      <w:r w:rsidRPr="00C234EC">
        <w:rPr>
          <w:rFonts w:eastAsia="Calibri"/>
          <w:sz w:val="28"/>
          <w:szCs w:val="28"/>
        </w:rPr>
        <w:t>. Все согласованные изменения в смете должны быть отражены в итоговом финансовом отчёте.</w:t>
      </w:r>
    </w:p>
    <w:p w:rsidR="004C5364" w:rsidRDefault="004C5364" w:rsidP="004C5364">
      <w:pPr>
        <w:ind w:firstLine="708"/>
        <w:jc w:val="both"/>
        <w:rPr>
          <w:rFonts w:eastAsia="Calibri"/>
          <w:sz w:val="28"/>
          <w:szCs w:val="28"/>
        </w:rPr>
      </w:pPr>
      <w:r>
        <w:rPr>
          <w:rFonts w:eastAsia="Calibri"/>
          <w:sz w:val="28"/>
          <w:szCs w:val="28"/>
        </w:rPr>
        <w:t>5.13.</w:t>
      </w:r>
      <w:r w:rsidRPr="00A43F61">
        <w:rPr>
          <w:rFonts w:eastAsia="Calibri"/>
          <w:sz w:val="28"/>
          <w:szCs w:val="28"/>
        </w:rPr>
        <w:t xml:space="preserve"> Получател</w:t>
      </w:r>
      <w:r>
        <w:rPr>
          <w:rFonts w:eastAsia="Calibri"/>
          <w:sz w:val="28"/>
          <w:szCs w:val="28"/>
        </w:rPr>
        <w:t>и</w:t>
      </w:r>
      <w:r w:rsidRPr="00A43F61">
        <w:rPr>
          <w:rFonts w:eastAsia="Calibri"/>
          <w:sz w:val="28"/>
          <w:szCs w:val="28"/>
        </w:rPr>
        <w:t xml:space="preserve"> обязу</w:t>
      </w:r>
      <w:r>
        <w:rPr>
          <w:rFonts w:eastAsia="Calibri"/>
          <w:sz w:val="28"/>
          <w:szCs w:val="28"/>
        </w:rPr>
        <w:t>ю</w:t>
      </w:r>
      <w:r w:rsidRPr="00A43F61">
        <w:rPr>
          <w:rFonts w:eastAsia="Calibri"/>
          <w:sz w:val="28"/>
          <w:szCs w:val="28"/>
        </w:rPr>
        <w:t xml:space="preserve">тся обеспечить софинансирование проекта. Софинансирование подразумевает </w:t>
      </w:r>
      <w:r>
        <w:rPr>
          <w:rFonts w:eastAsia="Calibri"/>
          <w:sz w:val="28"/>
          <w:szCs w:val="28"/>
        </w:rPr>
        <w:t xml:space="preserve">собственный вклад получателя </w:t>
      </w:r>
      <w:r w:rsidRPr="001A1B33">
        <w:rPr>
          <w:rFonts w:eastAsia="Calibri"/>
          <w:sz w:val="28"/>
          <w:szCs w:val="28"/>
        </w:rPr>
        <w:t>в виде собственных средств</w:t>
      </w:r>
      <w:r>
        <w:rPr>
          <w:rFonts w:eastAsia="Calibri"/>
          <w:sz w:val="28"/>
          <w:szCs w:val="28"/>
        </w:rPr>
        <w:t xml:space="preserve"> -</w:t>
      </w:r>
      <w:r w:rsidRPr="001A1B33">
        <w:rPr>
          <w:rFonts w:eastAsia="Calibri"/>
          <w:sz w:val="28"/>
          <w:szCs w:val="28"/>
        </w:rPr>
        <w:t xml:space="preserve"> материальных и денежных вложений, </w:t>
      </w:r>
      <w:r w:rsidRPr="00A43F61">
        <w:rPr>
          <w:rFonts w:eastAsia="Calibri"/>
          <w:sz w:val="28"/>
          <w:szCs w:val="28"/>
        </w:rPr>
        <w:t>безвозмездно выполняемы</w:t>
      </w:r>
      <w:r>
        <w:rPr>
          <w:rFonts w:eastAsia="Calibri"/>
          <w:sz w:val="28"/>
          <w:szCs w:val="28"/>
        </w:rPr>
        <w:t>х</w:t>
      </w:r>
      <w:r w:rsidRPr="00A43F61">
        <w:rPr>
          <w:rFonts w:eastAsia="Calibri"/>
          <w:sz w:val="28"/>
          <w:szCs w:val="28"/>
        </w:rPr>
        <w:t xml:space="preserve"> работ</w:t>
      </w:r>
      <w:r>
        <w:rPr>
          <w:rFonts w:eastAsia="Calibri"/>
          <w:sz w:val="28"/>
          <w:szCs w:val="28"/>
        </w:rPr>
        <w:t xml:space="preserve"> </w:t>
      </w:r>
      <w:r w:rsidRPr="00A43F61">
        <w:rPr>
          <w:rFonts w:eastAsia="Calibri"/>
          <w:sz w:val="28"/>
          <w:szCs w:val="28"/>
        </w:rPr>
        <w:t>и оказываемы</w:t>
      </w:r>
      <w:r>
        <w:rPr>
          <w:rFonts w:eastAsia="Calibri"/>
          <w:sz w:val="28"/>
          <w:szCs w:val="28"/>
        </w:rPr>
        <w:t>х услуг</w:t>
      </w:r>
      <w:r w:rsidRPr="00A43F61">
        <w:rPr>
          <w:rFonts w:eastAsia="Calibri"/>
          <w:sz w:val="28"/>
          <w:szCs w:val="28"/>
        </w:rPr>
        <w:t xml:space="preserve">, </w:t>
      </w:r>
      <w:r w:rsidRPr="001A1B33">
        <w:rPr>
          <w:rFonts w:eastAsia="Calibri"/>
          <w:sz w:val="28"/>
          <w:szCs w:val="28"/>
        </w:rPr>
        <w:t>волонтерского труда и других не денежных ресурсов</w:t>
      </w:r>
      <w:r>
        <w:rPr>
          <w:rFonts w:eastAsia="Calibri"/>
          <w:sz w:val="28"/>
          <w:szCs w:val="28"/>
        </w:rPr>
        <w:t>.</w:t>
      </w:r>
    </w:p>
    <w:p w:rsidR="004C5364" w:rsidRDefault="004C5364" w:rsidP="004C5364">
      <w:pPr>
        <w:ind w:firstLine="708"/>
        <w:jc w:val="both"/>
        <w:rPr>
          <w:rFonts w:eastAsia="Calibri"/>
          <w:sz w:val="28"/>
          <w:szCs w:val="28"/>
        </w:rPr>
      </w:pPr>
      <w:r>
        <w:rPr>
          <w:rFonts w:eastAsia="Calibri"/>
          <w:sz w:val="28"/>
          <w:szCs w:val="28"/>
        </w:rPr>
        <w:t>Так же</w:t>
      </w:r>
      <w:r w:rsidRPr="001A1B33">
        <w:rPr>
          <w:rFonts w:eastAsia="Calibri"/>
          <w:sz w:val="28"/>
          <w:szCs w:val="28"/>
        </w:rPr>
        <w:t xml:space="preserve"> возможно осуществлять</w:t>
      </w:r>
      <w:r>
        <w:rPr>
          <w:rFonts w:eastAsia="Calibri"/>
          <w:sz w:val="28"/>
          <w:szCs w:val="28"/>
        </w:rPr>
        <w:t xml:space="preserve"> софинансирование</w:t>
      </w:r>
      <w:r w:rsidRPr="001A1B33">
        <w:rPr>
          <w:rFonts w:eastAsia="Calibri"/>
          <w:sz w:val="28"/>
          <w:szCs w:val="28"/>
        </w:rPr>
        <w:t xml:space="preserve"> за счет привлеч</w:t>
      </w:r>
      <w:r>
        <w:rPr>
          <w:rFonts w:eastAsia="Calibri"/>
          <w:sz w:val="28"/>
          <w:szCs w:val="28"/>
        </w:rPr>
        <w:t>ённых средств:</w:t>
      </w:r>
      <w:r w:rsidRPr="001A1B33">
        <w:rPr>
          <w:rFonts w:eastAsia="Calibri"/>
          <w:sz w:val="28"/>
          <w:szCs w:val="28"/>
        </w:rPr>
        <w:t xml:space="preserve"> частных пожертвований, благотворительных и иных средств. </w:t>
      </w:r>
    </w:p>
    <w:p w:rsidR="004C5364" w:rsidRPr="00A43F61" w:rsidRDefault="004C5364" w:rsidP="004C5364">
      <w:pPr>
        <w:ind w:firstLine="708"/>
        <w:jc w:val="both"/>
        <w:rPr>
          <w:rFonts w:eastAsia="Calibri"/>
          <w:sz w:val="28"/>
          <w:szCs w:val="28"/>
        </w:rPr>
      </w:pPr>
      <w:r w:rsidRPr="00A43F61">
        <w:rPr>
          <w:rFonts w:eastAsia="Calibri"/>
          <w:sz w:val="28"/>
          <w:szCs w:val="28"/>
        </w:rPr>
        <w:t>Сумма софинансирования отражается в бюджете проекта.</w:t>
      </w:r>
      <w:r w:rsidRPr="001A1B33">
        <w:rPr>
          <w:rFonts w:eastAsia="Calibri"/>
          <w:sz w:val="28"/>
          <w:szCs w:val="28"/>
        </w:rPr>
        <w:t xml:space="preserve">         </w:t>
      </w:r>
    </w:p>
    <w:p w:rsidR="004C5364" w:rsidRPr="00A43F61" w:rsidRDefault="004C5364" w:rsidP="004C5364">
      <w:pPr>
        <w:ind w:firstLine="708"/>
        <w:jc w:val="both"/>
        <w:rPr>
          <w:rFonts w:eastAsia="Calibri"/>
          <w:sz w:val="28"/>
          <w:szCs w:val="28"/>
        </w:rPr>
      </w:pPr>
      <w:r>
        <w:rPr>
          <w:rFonts w:eastAsia="Calibri"/>
          <w:sz w:val="28"/>
          <w:szCs w:val="28"/>
        </w:rPr>
        <w:t>5.14</w:t>
      </w:r>
      <w:r w:rsidRPr="00A43F61">
        <w:rPr>
          <w:rFonts w:eastAsia="Calibri"/>
          <w:sz w:val="28"/>
          <w:szCs w:val="28"/>
        </w:rPr>
        <w:t xml:space="preserve">. Результатом предоставления </w:t>
      </w:r>
      <w:r>
        <w:rPr>
          <w:rFonts w:eastAsia="Calibri"/>
          <w:sz w:val="28"/>
          <w:szCs w:val="28"/>
        </w:rPr>
        <w:t>гранта</w:t>
      </w:r>
      <w:r w:rsidRPr="009A7F70">
        <w:rPr>
          <w:rFonts w:eastAsia="Calibri"/>
          <w:sz w:val="28"/>
          <w:szCs w:val="28"/>
        </w:rPr>
        <w:t xml:space="preserve"> </w:t>
      </w:r>
      <w:r w:rsidRPr="00A43F61">
        <w:rPr>
          <w:rFonts w:eastAsia="Calibri"/>
          <w:sz w:val="28"/>
          <w:szCs w:val="28"/>
        </w:rPr>
        <w:t xml:space="preserve">является количество проектов, реализованных на </w:t>
      </w:r>
      <w:r>
        <w:rPr>
          <w:rFonts w:eastAsia="Calibri"/>
          <w:sz w:val="28"/>
          <w:szCs w:val="28"/>
        </w:rPr>
        <w:t>гранты</w:t>
      </w:r>
      <w:r w:rsidRPr="009A7F70">
        <w:rPr>
          <w:rFonts w:eastAsia="Calibri"/>
          <w:sz w:val="28"/>
          <w:szCs w:val="28"/>
        </w:rPr>
        <w:t xml:space="preserve"> </w:t>
      </w:r>
      <w:r w:rsidRPr="00A43F61">
        <w:rPr>
          <w:rFonts w:eastAsia="Calibri"/>
          <w:sz w:val="28"/>
          <w:szCs w:val="28"/>
        </w:rPr>
        <w:t xml:space="preserve">по итогам </w:t>
      </w:r>
      <w:r>
        <w:rPr>
          <w:rFonts w:eastAsia="Calibri"/>
          <w:sz w:val="28"/>
          <w:szCs w:val="28"/>
        </w:rPr>
        <w:t>к</w:t>
      </w:r>
      <w:r w:rsidRPr="00A43F61">
        <w:rPr>
          <w:rFonts w:eastAsia="Calibri"/>
          <w:sz w:val="28"/>
          <w:szCs w:val="28"/>
        </w:rPr>
        <w:t>онкурса.</w:t>
      </w:r>
    </w:p>
    <w:p w:rsidR="004C5364" w:rsidRPr="00A43F61" w:rsidRDefault="004C5364" w:rsidP="004C5364">
      <w:pPr>
        <w:ind w:firstLine="708"/>
        <w:jc w:val="both"/>
        <w:rPr>
          <w:rFonts w:eastAsia="Calibri"/>
          <w:sz w:val="28"/>
          <w:szCs w:val="28"/>
        </w:rPr>
      </w:pPr>
      <w:r w:rsidRPr="00A43F61">
        <w:rPr>
          <w:rFonts w:eastAsia="Calibri"/>
          <w:sz w:val="28"/>
          <w:szCs w:val="28"/>
        </w:rPr>
        <w:t xml:space="preserve">Показателями, необходимыми для достижения результата предоставления </w:t>
      </w:r>
      <w:r>
        <w:rPr>
          <w:rFonts w:eastAsia="Calibri"/>
          <w:sz w:val="28"/>
          <w:szCs w:val="28"/>
        </w:rPr>
        <w:t>гранта</w:t>
      </w:r>
      <w:r w:rsidRPr="00A43F61">
        <w:rPr>
          <w:rFonts w:eastAsia="Calibri"/>
          <w:sz w:val="28"/>
          <w:szCs w:val="28"/>
        </w:rPr>
        <w:t>, могут являться:</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 xml:space="preserve">количество мероприятий, проведенных в рамках </w:t>
      </w:r>
      <w:r>
        <w:rPr>
          <w:rFonts w:eastAsia="Calibri"/>
          <w:sz w:val="28"/>
          <w:szCs w:val="28"/>
        </w:rPr>
        <w:t>п</w:t>
      </w:r>
      <w:r w:rsidRPr="00A43F61">
        <w:rPr>
          <w:rFonts w:eastAsia="Calibri"/>
          <w:sz w:val="28"/>
          <w:szCs w:val="28"/>
        </w:rPr>
        <w:t>роекта;</w:t>
      </w:r>
    </w:p>
    <w:p w:rsidR="004C5364"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 xml:space="preserve">количество </w:t>
      </w:r>
      <w:r w:rsidRPr="00D8601A">
        <w:rPr>
          <w:rFonts w:eastAsia="Calibri"/>
          <w:sz w:val="28"/>
          <w:szCs w:val="28"/>
        </w:rPr>
        <w:t>жителей, вовлеченных в реализацию проекта</w:t>
      </w:r>
      <w:r w:rsidRPr="00A43F61">
        <w:rPr>
          <w:rFonts w:eastAsia="Calibri"/>
          <w:sz w:val="28"/>
          <w:szCs w:val="28"/>
        </w:rPr>
        <w:t>;</w:t>
      </w:r>
    </w:p>
    <w:p w:rsidR="004C5364" w:rsidRPr="00D8601A" w:rsidRDefault="004C5364" w:rsidP="004C5364">
      <w:pPr>
        <w:ind w:firstLine="708"/>
        <w:jc w:val="both"/>
        <w:rPr>
          <w:rFonts w:eastAsia="Calibri"/>
          <w:sz w:val="28"/>
          <w:szCs w:val="28"/>
        </w:rPr>
      </w:pPr>
      <w:r>
        <w:rPr>
          <w:rFonts w:eastAsia="Calibri"/>
          <w:sz w:val="28"/>
          <w:szCs w:val="28"/>
        </w:rPr>
        <w:t>- к</w:t>
      </w:r>
      <w:r w:rsidRPr="00D8601A">
        <w:rPr>
          <w:rFonts w:eastAsia="Calibri"/>
          <w:sz w:val="28"/>
          <w:szCs w:val="28"/>
        </w:rPr>
        <w:t xml:space="preserve">оличество </w:t>
      </w:r>
      <w:proofErr w:type="gramStart"/>
      <w:r w:rsidRPr="00D8601A">
        <w:rPr>
          <w:rFonts w:eastAsia="Calibri"/>
          <w:sz w:val="28"/>
          <w:szCs w:val="28"/>
        </w:rPr>
        <w:t>прямых</w:t>
      </w:r>
      <w:proofErr w:type="gramEnd"/>
      <w:r w:rsidRPr="00D8601A">
        <w:rPr>
          <w:rFonts w:eastAsia="Calibri"/>
          <w:sz w:val="28"/>
          <w:szCs w:val="28"/>
        </w:rPr>
        <w:t xml:space="preserve"> </w:t>
      </w:r>
      <w:proofErr w:type="spellStart"/>
      <w:r w:rsidRPr="00D8601A">
        <w:rPr>
          <w:rFonts w:eastAsia="Calibri"/>
          <w:sz w:val="28"/>
          <w:szCs w:val="28"/>
        </w:rPr>
        <w:t>благополучателей</w:t>
      </w:r>
      <w:proofErr w:type="spellEnd"/>
      <w:r>
        <w:rPr>
          <w:rFonts w:eastAsia="Calibri"/>
          <w:sz w:val="28"/>
          <w:szCs w:val="28"/>
        </w:rPr>
        <w:t>;</w:t>
      </w:r>
    </w:p>
    <w:p w:rsidR="004C5364" w:rsidRPr="00A43F61" w:rsidRDefault="004C5364" w:rsidP="004C5364">
      <w:pPr>
        <w:ind w:firstLine="708"/>
        <w:jc w:val="both"/>
        <w:rPr>
          <w:rFonts w:eastAsia="Calibri"/>
          <w:sz w:val="28"/>
          <w:szCs w:val="28"/>
        </w:rPr>
      </w:pPr>
      <w:r>
        <w:rPr>
          <w:rFonts w:eastAsia="Calibri"/>
          <w:sz w:val="28"/>
          <w:szCs w:val="28"/>
        </w:rPr>
        <w:t>- к</w:t>
      </w:r>
      <w:r w:rsidRPr="00D8601A">
        <w:rPr>
          <w:rFonts w:eastAsia="Calibri"/>
          <w:sz w:val="28"/>
          <w:szCs w:val="28"/>
        </w:rPr>
        <w:t xml:space="preserve">оличество материалов в средствах массовой информации о </w:t>
      </w:r>
      <w:r>
        <w:rPr>
          <w:rFonts w:eastAsia="Calibri"/>
          <w:sz w:val="28"/>
          <w:szCs w:val="28"/>
        </w:rPr>
        <w:t>реализации проекта;</w:t>
      </w:r>
    </w:p>
    <w:p w:rsidR="004C5364" w:rsidRPr="00A43F61" w:rsidRDefault="004C5364" w:rsidP="004C5364">
      <w:pPr>
        <w:ind w:firstLine="708"/>
        <w:jc w:val="both"/>
        <w:rPr>
          <w:rFonts w:eastAsia="Calibri"/>
          <w:sz w:val="28"/>
          <w:szCs w:val="28"/>
        </w:rPr>
      </w:pPr>
      <w:r>
        <w:rPr>
          <w:rFonts w:eastAsia="Calibri"/>
          <w:sz w:val="28"/>
          <w:szCs w:val="28"/>
        </w:rPr>
        <w:t xml:space="preserve">- </w:t>
      </w:r>
      <w:r w:rsidRPr="00A43F61">
        <w:rPr>
          <w:rFonts w:eastAsia="Calibri"/>
          <w:sz w:val="28"/>
          <w:szCs w:val="28"/>
        </w:rPr>
        <w:t xml:space="preserve">иные конкретные и измеримые результаты предоставления </w:t>
      </w:r>
      <w:r>
        <w:rPr>
          <w:rFonts w:eastAsia="Calibri"/>
          <w:sz w:val="28"/>
          <w:szCs w:val="28"/>
        </w:rPr>
        <w:t xml:space="preserve">гранта </w:t>
      </w:r>
      <w:r w:rsidRPr="00A43F61">
        <w:rPr>
          <w:rFonts w:eastAsia="Calibri"/>
          <w:sz w:val="28"/>
          <w:szCs w:val="28"/>
        </w:rPr>
        <w:t>в соответствии с проектом.</w:t>
      </w:r>
    </w:p>
    <w:p w:rsidR="004C5364" w:rsidRPr="00A43F61" w:rsidRDefault="004C5364" w:rsidP="004C5364">
      <w:pPr>
        <w:ind w:firstLine="708"/>
        <w:jc w:val="both"/>
        <w:rPr>
          <w:rFonts w:eastAsia="Calibri"/>
          <w:sz w:val="28"/>
          <w:szCs w:val="28"/>
        </w:rPr>
      </w:pPr>
      <w:r w:rsidRPr="00A43F61">
        <w:rPr>
          <w:rFonts w:eastAsia="Calibri"/>
          <w:sz w:val="28"/>
          <w:szCs w:val="28"/>
        </w:rPr>
        <w:t xml:space="preserve">Значения результатов предоставления </w:t>
      </w:r>
      <w:r>
        <w:rPr>
          <w:rFonts w:eastAsia="Calibri"/>
          <w:sz w:val="28"/>
          <w:szCs w:val="28"/>
        </w:rPr>
        <w:t>гранта</w:t>
      </w:r>
      <w:r w:rsidRPr="009A7F70">
        <w:rPr>
          <w:rFonts w:eastAsia="Calibri"/>
          <w:sz w:val="28"/>
          <w:szCs w:val="28"/>
        </w:rPr>
        <w:t xml:space="preserve"> </w:t>
      </w:r>
      <w:r w:rsidRPr="00A43F61">
        <w:rPr>
          <w:rFonts w:eastAsia="Calibri"/>
          <w:sz w:val="28"/>
          <w:szCs w:val="28"/>
        </w:rPr>
        <w:t xml:space="preserve">и показатели включаются в </w:t>
      </w:r>
      <w:r>
        <w:rPr>
          <w:rFonts w:eastAsia="Calibri"/>
          <w:sz w:val="28"/>
          <w:szCs w:val="28"/>
        </w:rPr>
        <w:t>соглашение</w:t>
      </w:r>
      <w:r w:rsidRPr="00A43F61">
        <w:rPr>
          <w:rFonts w:eastAsia="Calibri"/>
          <w:sz w:val="28"/>
          <w:szCs w:val="28"/>
        </w:rPr>
        <w:t xml:space="preserve"> согласно пункту </w:t>
      </w:r>
      <w:r>
        <w:rPr>
          <w:rFonts w:eastAsia="Calibri"/>
          <w:sz w:val="28"/>
          <w:szCs w:val="28"/>
        </w:rPr>
        <w:t>5.3</w:t>
      </w:r>
      <w:r w:rsidRPr="00A43F61">
        <w:rPr>
          <w:rFonts w:eastAsia="Calibri"/>
          <w:sz w:val="28"/>
          <w:szCs w:val="28"/>
        </w:rPr>
        <w:t xml:space="preserve"> настоящего </w:t>
      </w:r>
      <w:r>
        <w:rPr>
          <w:rFonts w:eastAsia="Calibri"/>
          <w:sz w:val="28"/>
          <w:szCs w:val="28"/>
        </w:rPr>
        <w:t>п</w:t>
      </w:r>
      <w:r w:rsidRPr="00A43F61">
        <w:rPr>
          <w:rFonts w:eastAsia="Calibri"/>
          <w:sz w:val="28"/>
          <w:szCs w:val="28"/>
        </w:rPr>
        <w:t xml:space="preserve">орядка. </w:t>
      </w:r>
    </w:p>
    <w:p w:rsidR="004C5364" w:rsidRPr="00A43F61" w:rsidRDefault="004C5364" w:rsidP="004C5364">
      <w:pPr>
        <w:ind w:firstLine="708"/>
        <w:jc w:val="both"/>
        <w:rPr>
          <w:rFonts w:eastAsia="Calibri"/>
          <w:sz w:val="28"/>
          <w:szCs w:val="28"/>
        </w:rPr>
      </w:pPr>
      <w:r>
        <w:rPr>
          <w:rFonts w:eastAsia="Calibri"/>
          <w:sz w:val="28"/>
          <w:szCs w:val="28"/>
        </w:rPr>
        <w:t>5.15</w:t>
      </w:r>
      <w:r w:rsidRPr="00A43F61">
        <w:rPr>
          <w:rFonts w:eastAsia="Calibri"/>
          <w:sz w:val="28"/>
          <w:szCs w:val="28"/>
        </w:rPr>
        <w:t xml:space="preserve">. При реорганизации </w:t>
      </w:r>
      <w:r>
        <w:rPr>
          <w:rFonts w:eastAsia="Calibri"/>
          <w:sz w:val="28"/>
          <w:szCs w:val="28"/>
        </w:rPr>
        <w:t>п</w:t>
      </w:r>
      <w:r w:rsidRPr="00A43F61">
        <w:rPr>
          <w:rFonts w:eastAsia="Calibri"/>
          <w:sz w:val="28"/>
          <w:szCs w:val="28"/>
        </w:rPr>
        <w:t xml:space="preserve">олучателя, присоединения или преобразования в </w:t>
      </w:r>
      <w:r>
        <w:rPr>
          <w:rFonts w:eastAsia="Calibri"/>
          <w:sz w:val="28"/>
          <w:szCs w:val="28"/>
        </w:rPr>
        <w:t>соглашение</w:t>
      </w:r>
      <w:r w:rsidRPr="00A43F61">
        <w:rPr>
          <w:rFonts w:eastAsia="Calibri"/>
          <w:sz w:val="28"/>
          <w:szCs w:val="28"/>
        </w:rPr>
        <w:t xml:space="preserve"> вносятся изменения путем заключения дополнительного соглашения к </w:t>
      </w:r>
      <w:r>
        <w:rPr>
          <w:rFonts w:eastAsia="Calibri"/>
          <w:sz w:val="28"/>
          <w:szCs w:val="28"/>
        </w:rPr>
        <w:t>соглашению</w:t>
      </w:r>
      <w:r w:rsidRPr="00A43F61">
        <w:rPr>
          <w:rFonts w:eastAsia="Calibri"/>
          <w:sz w:val="28"/>
          <w:szCs w:val="28"/>
        </w:rPr>
        <w:t xml:space="preserve"> в части перемены лица в обязательстве с указанием в соглашении юридического лица, являющегося правопреемником.</w:t>
      </w:r>
    </w:p>
    <w:p w:rsidR="004C5364" w:rsidRPr="00A43F61" w:rsidRDefault="004C5364" w:rsidP="004C5364">
      <w:pPr>
        <w:ind w:firstLine="708"/>
        <w:jc w:val="both"/>
        <w:rPr>
          <w:rFonts w:eastAsia="Calibri"/>
          <w:sz w:val="28"/>
          <w:szCs w:val="28"/>
        </w:rPr>
      </w:pPr>
      <w:proofErr w:type="gramStart"/>
      <w:r w:rsidRPr="00A43F61">
        <w:rPr>
          <w:rFonts w:eastAsia="Calibri"/>
          <w:sz w:val="28"/>
          <w:szCs w:val="28"/>
        </w:rPr>
        <w:t xml:space="preserve">При реорганизации </w:t>
      </w:r>
      <w:r>
        <w:rPr>
          <w:rFonts w:eastAsia="Calibri"/>
          <w:sz w:val="28"/>
          <w:szCs w:val="28"/>
        </w:rPr>
        <w:t>п</w:t>
      </w:r>
      <w:r w:rsidRPr="00A43F61">
        <w:rPr>
          <w:rFonts w:eastAsia="Calibri"/>
          <w:sz w:val="28"/>
          <w:szCs w:val="28"/>
        </w:rPr>
        <w:t xml:space="preserve">олучателя в форме разделения, выделения, а также при ликвидации </w:t>
      </w:r>
      <w:r>
        <w:rPr>
          <w:rFonts w:eastAsia="Calibri"/>
          <w:sz w:val="28"/>
          <w:szCs w:val="28"/>
        </w:rPr>
        <w:t>п</w:t>
      </w:r>
      <w:r w:rsidRPr="00A43F61">
        <w:rPr>
          <w:rFonts w:eastAsia="Calibri"/>
          <w:sz w:val="28"/>
          <w:szCs w:val="28"/>
        </w:rPr>
        <w:t xml:space="preserve">олучателя </w:t>
      </w:r>
      <w:r>
        <w:rPr>
          <w:rFonts w:eastAsia="Calibri"/>
          <w:sz w:val="28"/>
          <w:szCs w:val="28"/>
        </w:rPr>
        <w:t>соглашение</w:t>
      </w:r>
      <w:r w:rsidRPr="00A43F61">
        <w:rPr>
          <w:rFonts w:eastAsia="Calibri"/>
          <w:sz w:val="28"/>
          <w:szCs w:val="28"/>
        </w:rPr>
        <w:t xml:space="preserve"> расторгается с формированием уведомления о расторжении </w:t>
      </w:r>
      <w:r>
        <w:rPr>
          <w:rFonts w:eastAsia="Calibri"/>
          <w:sz w:val="28"/>
          <w:szCs w:val="28"/>
        </w:rPr>
        <w:t xml:space="preserve">соглашения </w:t>
      </w:r>
      <w:r w:rsidRPr="00A43F61">
        <w:rPr>
          <w:rFonts w:eastAsia="Calibri"/>
          <w:sz w:val="28"/>
          <w:szCs w:val="28"/>
        </w:rPr>
        <w:t xml:space="preserve">в одностороннем порядке и акта об исполнении обязательств по </w:t>
      </w:r>
      <w:r>
        <w:rPr>
          <w:rFonts w:eastAsia="Calibri"/>
          <w:sz w:val="28"/>
          <w:szCs w:val="28"/>
        </w:rPr>
        <w:t xml:space="preserve">соглашению </w:t>
      </w:r>
      <w:r w:rsidRPr="00A43F61">
        <w:rPr>
          <w:rFonts w:eastAsia="Calibri"/>
          <w:sz w:val="28"/>
          <w:szCs w:val="28"/>
        </w:rPr>
        <w:t xml:space="preserve">с отражением информации о неисполненных </w:t>
      </w:r>
      <w:r>
        <w:rPr>
          <w:rFonts w:eastAsia="Calibri"/>
          <w:sz w:val="28"/>
          <w:szCs w:val="28"/>
        </w:rPr>
        <w:t>п</w:t>
      </w:r>
      <w:r w:rsidRPr="00A43F61">
        <w:rPr>
          <w:rFonts w:eastAsia="Calibri"/>
          <w:sz w:val="28"/>
          <w:szCs w:val="28"/>
        </w:rPr>
        <w:t xml:space="preserve">олучателем обязательствах, источником финансового обеспечения которых является </w:t>
      </w:r>
      <w:r>
        <w:rPr>
          <w:rFonts w:eastAsia="Calibri"/>
          <w:sz w:val="28"/>
          <w:szCs w:val="28"/>
        </w:rPr>
        <w:t>грант</w:t>
      </w:r>
      <w:r w:rsidRPr="00A43F61">
        <w:rPr>
          <w:rFonts w:eastAsia="Calibri"/>
          <w:sz w:val="28"/>
          <w:szCs w:val="28"/>
        </w:rPr>
        <w:t xml:space="preserve">, и возврате неиспользованного остатка </w:t>
      </w:r>
      <w:r>
        <w:rPr>
          <w:rFonts w:eastAsia="Calibri"/>
          <w:sz w:val="28"/>
          <w:szCs w:val="28"/>
        </w:rPr>
        <w:t xml:space="preserve">гранта </w:t>
      </w:r>
      <w:r w:rsidRPr="00A43F61">
        <w:rPr>
          <w:rFonts w:eastAsia="Calibri"/>
          <w:sz w:val="28"/>
          <w:szCs w:val="28"/>
        </w:rPr>
        <w:t xml:space="preserve">в </w:t>
      </w:r>
      <w:r>
        <w:rPr>
          <w:rFonts w:eastAsia="Calibri"/>
          <w:sz w:val="28"/>
          <w:szCs w:val="28"/>
        </w:rPr>
        <w:t>м</w:t>
      </w:r>
      <w:r w:rsidRPr="00A43F61">
        <w:rPr>
          <w:rFonts w:eastAsia="Calibri"/>
          <w:sz w:val="28"/>
          <w:szCs w:val="28"/>
        </w:rPr>
        <w:t>естный бюджет.</w:t>
      </w:r>
      <w:proofErr w:type="gramEnd"/>
    </w:p>
    <w:p w:rsidR="004C5364" w:rsidRPr="00A43F61" w:rsidRDefault="004C5364" w:rsidP="004C5364">
      <w:pPr>
        <w:ind w:firstLine="708"/>
        <w:jc w:val="both"/>
        <w:rPr>
          <w:rFonts w:eastAsia="Calibri"/>
          <w:sz w:val="28"/>
          <w:szCs w:val="28"/>
        </w:rPr>
      </w:pPr>
      <w:r>
        <w:rPr>
          <w:rFonts w:eastAsia="Calibri"/>
          <w:sz w:val="28"/>
          <w:szCs w:val="28"/>
        </w:rPr>
        <w:t>5.16</w:t>
      </w:r>
      <w:r w:rsidRPr="00A43F61">
        <w:rPr>
          <w:rFonts w:eastAsia="Calibri"/>
          <w:sz w:val="28"/>
          <w:szCs w:val="28"/>
        </w:rPr>
        <w:t xml:space="preserve">. </w:t>
      </w:r>
      <w:proofErr w:type="gramStart"/>
      <w:r w:rsidRPr="00A43F61">
        <w:rPr>
          <w:rFonts w:eastAsia="Calibri"/>
          <w:sz w:val="28"/>
          <w:szCs w:val="28"/>
        </w:rPr>
        <w:t xml:space="preserve">В случае если на конец текущего финансового года образовался неиспользованный остаток </w:t>
      </w:r>
      <w:r>
        <w:rPr>
          <w:rFonts w:eastAsia="Calibri"/>
          <w:sz w:val="28"/>
          <w:szCs w:val="28"/>
        </w:rPr>
        <w:t>гранта</w:t>
      </w:r>
      <w:r w:rsidRPr="00A43F61">
        <w:rPr>
          <w:rFonts w:eastAsia="Calibri"/>
          <w:sz w:val="28"/>
          <w:szCs w:val="28"/>
        </w:rPr>
        <w:t xml:space="preserve">, </w:t>
      </w:r>
      <w:r>
        <w:rPr>
          <w:rFonts w:eastAsia="Calibri"/>
          <w:sz w:val="28"/>
          <w:szCs w:val="28"/>
        </w:rPr>
        <w:t>п</w:t>
      </w:r>
      <w:r w:rsidRPr="00A43F61">
        <w:rPr>
          <w:rFonts w:eastAsia="Calibri"/>
          <w:sz w:val="28"/>
          <w:szCs w:val="28"/>
        </w:rPr>
        <w:t xml:space="preserve">олучатель возвращает неиспользованный остаток </w:t>
      </w:r>
      <w:r>
        <w:rPr>
          <w:rFonts w:eastAsia="Calibri"/>
          <w:sz w:val="28"/>
          <w:szCs w:val="28"/>
        </w:rPr>
        <w:t>гранта</w:t>
      </w:r>
      <w:r w:rsidRPr="00B356F9">
        <w:rPr>
          <w:rFonts w:eastAsia="Calibri"/>
          <w:sz w:val="28"/>
          <w:szCs w:val="28"/>
        </w:rPr>
        <w:t xml:space="preserve"> </w:t>
      </w:r>
      <w:r w:rsidRPr="00A43F61">
        <w:rPr>
          <w:rFonts w:eastAsia="Calibri"/>
          <w:sz w:val="28"/>
          <w:szCs w:val="28"/>
        </w:rPr>
        <w:t xml:space="preserve">в </w:t>
      </w:r>
      <w:r>
        <w:rPr>
          <w:rFonts w:eastAsia="Calibri"/>
          <w:sz w:val="28"/>
          <w:szCs w:val="28"/>
        </w:rPr>
        <w:t>м</w:t>
      </w:r>
      <w:r w:rsidRPr="00A43F61">
        <w:rPr>
          <w:rFonts w:eastAsia="Calibri"/>
          <w:sz w:val="28"/>
          <w:szCs w:val="28"/>
        </w:rPr>
        <w:t xml:space="preserve">естный бюджет в сроки, установленные </w:t>
      </w:r>
      <w:r>
        <w:rPr>
          <w:rFonts w:eastAsia="Calibri"/>
          <w:sz w:val="28"/>
          <w:szCs w:val="28"/>
        </w:rPr>
        <w:t>п</w:t>
      </w:r>
      <w:r w:rsidRPr="00A43F61">
        <w:rPr>
          <w:rFonts w:eastAsia="Calibri"/>
          <w:sz w:val="28"/>
          <w:szCs w:val="28"/>
        </w:rPr>
        <w:t xml:space="preserve">орядком составления и ведения сводной бюджетной росписи, бюджетных росписей главных распорядителей средств местного бюджета (главных администраторов источников финансирования дефицита местного бюджета) </w:t>
      </w:r>
      <w:r>
        <w:rPr>
          <w:rFonts w:eastAsia="Calibri"/>
          <w:sz w:val="28"/>
          <w:szCs w:val="28"/>
        </w:rPr>
        <w:t xml:space="preserve">Пинежского </w:t>
      </w:r>
      <w:r w:rsidRPr="00A43F61">
        <w:rPr>
          <w:rFonts w:eastAsia="Calibri"/>
          <w:sz w:val="28"/>
          <w:szCs w:val="28"/>
        </w:rPr>
        <w:t xml:space="preserve">муниципального </w:t>
      </w:r>
      <w:r>
        <w:rPr>
          <w:rFonts w:eastAsia="Calibri"/>
          <w:sz w:val="28"/>
          <w:szCs w:val="28"/>
        </w:rPr>
        <w:t>округа</w:t>
      </w:r>
      <w:r w:rsidRPr="00A43F61">
        <w:rPr>
          <w:rFonts w:eastAsia="Calibri"/>
          <w:sz w:val="28"/>
          <w:szCs w:val="28"/>
        </w:rPr>
        <w:t xml:space="preserve">, утвержденным </w:t>
      </w:r>
      <w:r>
        <w:rPr>
          <w:rFonts w:eastAsia="Calibri"/>
          <w:sz w:val="28"/>
          <w:szCs w:val="28"/>
        </w:rPr>
        <w:t>комитетом по ф</w:t>
      </w:r>
      <w:r w:rsidRPr="00A43F61">
        <w:rPr>
          <w:rFonts w:eastAsia="Calibri"/>
          <w:sz w:val="28"/>
          <w:szCs w:val="28"/>
        </w:rPr>
        <w:t>инанс</w:t>
      </w:r>
      <w:r>
        <w:rPr>
          <w:rFonts w:eastAsia="Calibri"/>
          <w:sz w:val="28"/>
          <w:szCs w:val="28"/>
        </w:rPr>
        <w:t>а</w:t>
      </w:r>
      <w:r w:rsidRPr="00A43F61">
        <w:rPr>
          <w:rFonts w:eastAsia="Calibri"/>
          <w:sz w:val="28"/>
          <w:szCs w:val="28"/>
        </w:rPr>
        <w:t xml:space="preserve">м </w:t>
      </w:r>
      <w:r>
        <w:rPr>
          <w:rFonts w:eastAsia="Calibri"/>
          <w:sz w:val="28"/>
          <w:szCs w:val="28"/>
        </w:rPr>
        <w:t>а</w:t>
      </w:r>
      <w:r w:rsidRPr="00A43F61">
        <w:rPr>
          <w:rFonts w:eastAsia="Calibri"/>
          <w:sz w:val="28"/>
          <w:szCs w:val="28"/>
        </w:rPr>
        <w:t xml:space="preserve">дминистрации </w:t>
      </w:r>
      <w:r w:rsidRPr="004E34CA">
        <w:rPr>
          <w:rFonts w:eastAsia="Calibri"/>
          <w:sz w:val="28"/>
          <w:szCs w:val="28"/>
        </w:rPr>
        <w:t>Пинежского муниципального округа</w:t>
      </w:r>
      <w:r w:rsidRPr="00A43F61">
        <w:rPr>
          <w:rFonts w:eastAsia="Calibri"/>
          <w:sz w:val="28"/>
          <w:szCs w:val="28"/>
        </w:rPr>
        <w:t>.</w:t>
      </w:r>
      <w:proofErr w:type="gramEnd"/>
    </w:p>
    <w:p w:rsidR="004C5364" w:rsidRPr="00A43F61" w:rsidRDefault="004C5364" w:rsidP="004C5364">
      <w:pPr>
        <w:ind w:firstLine="708"/>
        <w:jc w:val="both"/>
        <w:rPr>
          <w:rFonts w:eastAsia="Calibri"/>
          <w:sz w:val="28"/>
          <w:szCs w:val="28"/>
        </w:rPr>
      </w:pPr>
      <w:r>
        <w:rPr>
          <w:rFonts w:eastAsia="Calibri"/>
          <w:sz w:val="28"/>
          <w:szCs w:val="28"/>
        </w:rPr>
        <w:lastRenderedPageBreak/>
        <w:t>5.17</w:t>
      </w:r>
      <w:r w:rsidRPr="00A43F61">
        <w:rPr>
          <w:rFonts w:eastAsia="Calibri"/>
          <w:sz w:val="28"/>
          <w:szCs w:val="28"/>
        </w:rPr>
        <w:t xml:space="preserve">. При невозможности реализации </w:t>
      </w:r>
      <w:r>
        <w:rPr>
          <w:rFonts w:eastAsia="Calibri"/>
          <w:sz w:val="28"/>
          <w:szCs w:val="28"/>
        </w:rPr>
        <w:t>п</w:t>
      </w:r>
      <w:r w:rsidRPr="00A43F61">
        <w:rPr>
          <w:rFonts w:eastAsia="Calibri"/>
          <w:sz w:val="28"/>
          <w:szCs w:val="28"/>
        </w:rPr>
        <w:t xml:space="preserve">роекта, обусловленной действием обстоятельств непреодолимой силы, </w:t>
      </w:r>
      <w:r>
        <w:rPr>
          <w:rFonts w:eastAsia="Calibri"/>
          <w:sz w:val="28"/>
          <w:szCs w:val="28"/>
        </w:rPr>
        <w:t>п</w:t>
      </w:r>
      <w:r w:rsidRPr="00A43F61">
        <w:rPr>
          <w:rFonts w:eastAsia="Calibri"/>
          <w:sz w:val="28"/>
          <w:szCs w:val="28"/>
        </w:rPr>
        <w:t xml:space="preserve">олучатель вправе отказаться от реализации </w:t>
      </w:r>
      <w:r>
        <w:rPr>
          <w:rFonts w:eastAsia="Calibri"/>
          <w:sz w:val="28"/>
          <w:szCs w:val="28"/>
        </w:rPr>
        <w:t>п</w:t>
      </w:r>
      <w:r w:rsidRPr="00A43F61">
        <w:rPr>
          <w:rFonts w:eastAsia="Calibri"/>
          <w:sz w:val="28"/>
          <w:szCs w:val="28"/>
        </w:rPr>
        <w:t xml:space="preserve">роекта и возвратить </w:t>
      </w:r>
      <w:r>
        <w:rPr>
          <w:rFonts w:eastAsia="Calibri"/>
          <w:sz w:val="28"/>
          <w:szCs w:val="28"/>
        </w:rPr>
        <w:t>администрации</w:t>
      </w:r>
      <w:r w:rsidRPr="00A43F61">
        <w:rPr>
          <w:rFonts w:eastAsia="Calibri"/>
          <w:sz w:val="28"/>
          <w:szCs w:val="28"/>
        </w:rPr>
        <w:t xml:space="preserve"> сумму </w:t>
      </w:r>
      <w:r>
        <w:rPr>
          <w:rFonts w:eastAsia="Calibri"/>
          <w:sz w:val="28"/>
          <w:szCs w:val="28"/>
        </w:rPr>
        <w:t>гранта</w:t>
      </w:r>
      <w:r w:rsidRPr="00A43F61">
        <w:rPr>
          <w:rFonts w:eastAsia="Calibri"/>
          <w:sz w:val="28"/>
          <w:szCs w:val="28"/>
        </w:rPr>
        <w:t>.</w:t>
      </w:r>
    </w:p>
    <w:p w:rsidR="004C5364" w:rsidRPr="00174DF3" w:rsidRDefault="004C5364" w:rsidP="004C5364">
      <w:pPr>
        <w:ind w:firstLine="709"/>
        <w:jc w:val="both"/>
        <w:rPr>
          <w:rFonts w:eastAsia="Calibri"/>
          <w:sz w:val="28"/>
          <w:szCs w:val="28"/>
        </w:rPr>
      </w:pPr>
      <w:r>
        <w:rPr>
          <w:rFonts w:eastAsia="Calibri"/>
          <w:sz w:val="28"/>
          <w:szCs w:val="28"/>
        </w:rPr>
        <w:t>5.18</w:t>
      </w:r>
      <w:r w:rsidRPr="00174DF3">
        <w:rPr>
          <w:rFonts w:eastAsia="Calibri"/>
          <w:sz w:val="28"/>
          <w:szCs w:val="28"/>
        </w:rPr>
        <w:t xml:space="preserve">. За счет </w:t>
      </w:r>
      <w:r>
        <w:rPr>
          <w:rFonts w:eastAsia="Calibri"/>
          <w:sz w:val="28"/>
          <w:szCs w:val="28"/>
        </w:rPr>
        <w:t>гранта</w:t>
      </w:r>
      <w:r w:rsidRPr="009A7F70">
        <w:rPr>
          <w:rFonts w:eastAsia="Calibri"/>
          <w:sz w:val="28"/>
          <w:szCs w:val="28"/>
        </w:rPr>
        <w:t xml:space="preserve"> </w:t>
      </w:r>
      <w:r w:rsidRPr="00174DF3">
        <w:rPr>
          <w:rFonts w:eastAsia="Calibri"/>
          <w:sz w:val="28"/>
          <w:szCs w:val="28"/>
        </w:rPr>
        <w:t>получатели вправе осуществлять расходы на приобретение товаров, работ, услуг, связанны</w:t>
      </w:r>
      <w:r>
        <w:rPr>
          <w:rFonts w:eastAsia="Calibri"/>
          <w:sz w:val="28"/>
          <w:szCs w:val="28"/>
        </w:rPr>
        <w:t>х</w:t>
      </w:r>
      <w:r w:rsidRPr="00174DF3">
        <w:rPr>
          <w:rFonts w:eastAsia="Calibri"/>
          <w:sz w:val="28"/>
          <w:szCs w:val="28"/>
        </w:rPr>
        <w:t xml:space="preserve"> с реализацией проект</w:t>
      </w:r>
      <w:r>
        <w:rPr>
          <w:rFonts w:eastAsia="Calibri"/>
          <w:sz w:val="28"/>
          <w:szCs w:val="28"/>
        </w:rPr>
        <w:t>а</w:t>
      </w:r>
      <w:r w:rsidRPr="00174DF3">
        <w:rPr>
          <w:rFonts w:eastAsia="Calibri"/>
          <w:sz w:val="28"/>
          <w:szCs w:val="28"/>
        </w:rPr>
        <w:t>.</w:t>
      </w:r>
    </w:p>
    <w:p w:rsidR="004C5364" w:rsidRPr="00174DF3" w:rsidRDefault="004C5364" w:rsidP="004C5364">
      <w:pPr>
        <w:ind w:firstLine="709"/>
        <w:jc w:val="both"/>
        <w:rPr>
          <w:rFonts w:eastAsia="Calibri"/>
          <w:sz w:val="28"/>
          <w:szCs w:val="28"/>
        </w:rPr>
      </w:pPr>
      <w:r>
        <w:rPr>
          <w:rFonts w:eastAsia="Calibri"/>
          <w:sz w:val="28"/>
          <w:szCs w:val="28"/>
        </w:rPr>
        <w:t>5.19</w:t>
      </w:r>
      <w:r w:rsidRPr="00174DF3">
        <w:rPr>
          <w:rFonts w:eastAsia="Calibri"/>
          <w:sz w:val="28"/>
          <w:szCs w:val="28"/>
        </w:rPr>
        <w:t xml:space="preserve">. За счет </w:t>
      </w:r>
      <w:r>
        <w:rPr>
          <w:rFonts w:eastAsia="Calibri"/>
          <w:sz w:val="28"/>
          <w:szCs w:val="28"/>
        </w:rPr>
        <w:t>гранта</w:t>
      </w:r>
      <w:r w:rsidRPr="009A7F70">
        <w:rPr>
          <w:rFonts w:eastAsia="Calibri"/>
          <w:sz w:val="28"/>
          <w:szCs w:val="28"/>
        </w:rPr>
        <w:t xml:space="preserve"> </w:t>
      </w:r>
      <w:r w:rsidRPr="00174DF3">
        <w:rPr>
          <w:rFonts w:eastAsia="Calibri"/>
          <w:sz w:val="28"/>
          <w:szCs w:val="28"/>
        </w:rPr>
        <w:t>запрещается осуществлять следующие расходы:</w:t>
      </w:r>
    </w:p>
    <w:p w:rsidR="004C5364" w:rsidRPr="00174DF3" w:rsidRDefault="004C5364" w:rsidP="004C5364">
      <w:pPr>
        <w:ind w:firstLine="709"/>
        <w:jc w:val="both"/>
        <w:rPr>
          <w:rFonts w:eastAsia="Calibri"/>
          <w:sz w:val="28"/>
          <w:szCs w:val="28"/>
        </w:rPr>
      </w:pPr>
      <w:r w:rsidRPr="00174DF3">
        <w:rPr>
          <w:rFonts w:eastAsia="Calibri"/>
          <w:sz w:val="28"/>
          <w:szCs w:val="28"/>
        </w:rPr>
        <w:t>- связанные с осуществлением предпринимательской деятельности и оказанием помощи коммерческим организациям;</w:t>
      </w:r>
    </w:p>
    <w:p w:rsidR="004C5364" w:rsidRPr="00174DF3" w:rsidRDefault="004C5364" w:rsidP="004C5364">
      <w:pPr>
        <w:ind w:firstLine="709"/>
        <w:jc w:val="both"/>
        <w:rPr>
          <w:rFonts w:eastAsia="Calibri"/>
          <w:sz w:val="28"/>
          <w:szCs w:val="28"/>
        </w:rPr>
      </w:pPr>
      <w:proofErr w:type="gramStart"/>
      <w:r w:rsidRPr="00174DF3">
        <w:rPr>
          <w:rFonts w:eastAsia="Calibri"/>
          <w:sz w:val="28"/>
          <w:szCs w:val="28"/>
        </w:rPr>
        <w:t>- связанные с осуществлением деятельности, напрямую не связанной с проект</w:t>
      </w:r>
      <w:r>
        <w:rPr>
          <w:rFonts w:eastAsia="Calibri"/>
          <w:sz w:val="28"/>
          <w:szCs w:val="28"/>
        </w:rPr>
        <w:t>о</w:t>
      </w:r>
      <w:r w:rsidRPr="00174DF3">
        <w:rPr>
          <w:rFonts w:eastAsia="Calibri"/>
          <w:sz w:val="28"/>
          <w:szCs w:val="28"/>
        </w:rPr>
        <w:t>м;</w:t>
      </w:r>
      <w:proofErr w:type="gramEnd"/>
    </w:p>
    <w:p w:rsidR="004C5364" w:rsidRPr="00174DF3" w:rsidRDefault="004C5364" w:rsidP="004C5364">
      <w:pPr>
        <w:ind w:firstLine="709"/>
        <w:jc w:val="both"/>
        <w:rPr>
          <w:rFonts w:eastAsia="Calibri"/>
          <w:sz w:val="28"/>
          <w:szCs w:val="28"/>
        </w:rPr>
      </w:pPr>
      <w:r w:rsidRPr="00174DF3">
        <w:rPr>
          <w:rFonts w:eastAsia="Calibri"/>
          <w:sz w:val="28"/>
          <w:szCs w:val="28"/>
        </w:rPr>
        <w:t>- на поддержку политических партий и избирательных кампаний;</w:t>
      </w:r>
    </w:p>
    <w:p w:rsidR="004C5364" w:rsidRPr="00174DF3" w:rsidRDefault="004C5364" w:rsidP="004C5364">
      <w:pPr>
        <w:ind w:firstLine="709"/>
        <w:jc w:val="both"/>
        <w:rPr>
          <w:rFonts w:eastAsia="Calibri"/>
          <w:sz w:val="28"/>
          <w:szCs w:val="28"/>
        </w:rPr>
      </w:pPr>
      <w:r w:rsidRPr="00174DF3">
        <w:rPr>
          <w:rFonts w:eastAsia="Calibri"/>
          <w:sz w:val="28"/>
          <w:szCs w:val="28"/>
        </w:rPr>
        <w:t>- на проведение митингов, демонстраций, шествий, пикетирований;</w:t>
      </w:r>
    </w:p>
    <w:p w:rsidR="004C5364" w:rsidRPr="00174DF3" w:rsidRDefault="004C5364" w:rsidP="004C5364">
      <w:pPr>
        <w:ind w:firstLine="709"/>
        <w:jc w:val="both"/>
        <w:rPr>
          <w:rFonts w:eastAsia="Calibri"/>
          <w:sz w:val="28"/>
          <w:szCs w:val="28"/>
        </w:rPr>
      </w:pPr>
      <w:r w:rsidRPr="00174DF3">
        <w:rPr>
          <w:rFonts w:eastAsia="Calibri"/>
          <w:sz w:val="28"/>
          <w:szCs w:val="28"/>
        </w:rPr>
        <w:t>- на фундаментальные научные исследования;</w:t>
      </w:r>
    </w:p>
    <w:p w:rsidR="004C5364" w:rsidRPr="00174DF3" w:rsidRDefault="004C5364" w:rsidP="004C5364">
      <w:pPr>
        <w:ind w:firstLine="709"/>
        <w:jc w:val="both"/>
        <w:rPr>
          <w:rFonts w:eastAsia="Calibri"/>
          <w:sz w:val="28"/>
          <w:szCs w:val="28"/>
        </w:rPr>
      </w:pPr>
      <w:r w:rsidRPr="00174DF3">
        <w:rPr>
          <w:rFonts w:eastAsia="Calibri"/>
          <w:sz w:val="28"/>
          <w:szCs w:val="28"/>
        </w:rPr>
        <w:t>- на приобретение алкогольной и табачной продукции;</w:t>
      </w:r>
    </w:p>
    <w:p w:rsidR="004C5364" w:rsidRDefault="004C5364" w:rsidP="004C5364">
      <w:pPr>
        <w:ind w:firstLine="709"/>
        <w:jc w:val="both"/>
        <w:rPr>
          <w:rFonts w:eastAsia="Calibri"/>
          <w:sz w:val="28"/>
          <w:szCs w:val="28"/>
        </w:rPr>
      </w:pPr>
      <w:r w:rsidRPr="00174DF3">
        <w:rPr>
          <w:rFonts w:eastAsia="Calibri"/>
          <w:sz w:val="28"/>
          <w:szCs w:val="28"/>
        </w:rPr>
        <w:t>- на уплату штрафов.</w:t>
      </w:r>
    </w:p>
    <w:p w:rsidR="004C5364" w:rsidRPr="00174DF3" w:rsidRDefault="004C5364" w:rsidP="004C5364">
      <w:pPr>
        <w:ind w:firstLine="709"/>
        <w:jc w:val="both"/>
        <w:rPr>
          <w:rFonts w:eastAsia="Calibri"/>
          <w:sz w:val="28"/>
          <w:szCs w:val="28"/>
        </w:rPr>
      </w:pPr>
    </w:p>
    <w:p w:rsidR="004C5364" w:rsidRPr="004E40FF" w:rsidRDefault="004C5364" w:rsidP="004C5364">
      <w:pPr>
        <w:overflowPunct w:val="0"/>
        <w:autoSpaceDE w:val="0"/>
        <w:autoSpaceDN w:val="0"/>
        <w:adjustRightInd w:val="0"/>
        <w:jc w:val="center"/>
        <w:textAlignment w:val="baseline"/>
        <w:rPr>
          <w:rFonts w:eastAsia="Calibri"/>
          <w:b/>
          <w:sz w:val="28"/>
          <w:szCs w:val="28"/>
        </w:rPr>
      </w:pPr>
      <w:r>
        <w:rPr>
          <w:rFonts w:eastAsia="Calibri"/>
          <w:b/>
          <w:sz w:val="28"/>
          <w:szCs w:val="28"/>
        </w:rPr>
        <w:t>6</w:t>
      </w:r>
      <w:r w:rsidRPr="004E40FF">
        <w:rPr>
          <w:rFonts w:eastAsia="Calibri"/>
          <w:b/>
          <w:sz w:val="28"/>
          <w:szCs w:val="28"/>
        </w:rPr>
        <w:t xml:space="preserve">.  Представление отчетности, осуществление контроля (мониторинга) за соблюдением условий и порядка предоставления </w:t>
      </w:r>
      <w:r w:rsidRPr="00174DF3">
        <w:rPr>
          <w:rFonts w:eastAsia="Calibri"/>
          <w:b/>
          <w:sz w:val="28"/>
          <w:szCs w:val="28"/>
        </w:rPr>
        <w:t xml:space="preserve">грантов в форме субсидий </w:t>
      </w:r>
      <w:r w:rsidRPr="004E40FF">
        <w:rPr>
          <w:rFonts w:eastAsia="Calibri"/>
          <w:b/>
          <w:sz w:val="28"/>
          <w:szCs w:val="28"/>
        </w:rPr>
        <w:t xml:space="preserve"> и ответственность за их нарушение</w:t>
      </w:r>
    </w:p>
    <w:p w:rsidR="004C5364" w:rsidRPr="004E40FF" w:rsidRDefault="004C5364" w:rsidP="004C5364">
      <w:pPr>
        <w:overflowPunct w:val="0"/>
        <w:autoSpaceDE w:val="0"/>
        <w:autoSpaceDN w:val="0"/>
        <w:adjustRightInd w:val="0"/>
        <w:jc w:val="center"/>
        <w:textAlignment w:val="baseline"/>
        <w:rPr>
          <w:rFonts w:eastAsia="Calibri"/>
          <w:sz w:val="28"/>
          <w:szCs w:val="28"/>
        </w:rPr>
      </w:pPr>
    </w:p>
    <w:p w:rsidR="004C5364" w:rsidRPr="00301E03" w:rsidRDefault="004C5364" w:rsidP="004C5364">
      <w:pPr>
        <w:ind w:firstLine="709"/>
        <w:jc w:val="both"/>
        <w:rPr>
          <w:rFonts w:eastAsia="Calibri"/>
          <w:sz w:val="28"/>
          <w:szCs w:val="28"/>
        </w:rPr>
      </w:pPr>
      <w:r w:rsidRPr="00301E03">
        <w:rPr>
          <w:rFonts w:eastAsia="Calibri"/>
          <w:sz w:val="28"/>
          <w:szCs w:val="28"/>
        </w:rPr>
        <w:t>6.1. Предоставленные гранты должны быть использованы в сроки, предусмотренные соглашением.</w:t>
      </w:r>
    </w:p>
    <w:p w:rsidR="004C5364" w:rsidRPr="00301E03" w:rsidRDefault="004C5364" w:rsidP="004C5364">
      <w:pPr>
        <w:ind w:firstLine="709"/>
        <w:jc w:val="both"/>
        <w:rPr>
          <w:rFonts w:eastAsia="Calibri"/>
          <w:sz w:val="28"/>
          <w:szCs w:val="28"/>
        </w:rPr>
      </w:pPr>
      <w:r>
        <w:rPr>
          <w:rFonts w:eastAsia="Calibri"/>
          <w:sz w:val="28"/>
          <w:szCs w:val="28"/>
        </w:rPr>
        <w:t xml:space="preserve">6.2. </w:t>
      </w:r>
      <w:r w:rsidRPr="00301E03">
        <w:rPr>
          <w:rFonts w:eastAsia="Calibri"/>
          <w:sz w:val="28"/>
          <w:szCs w:val="28"/>
        </w:rPr>
        <w:t>СОНКО представляют организатору отчётность по формам, установленным приложением № 7 и № 8 к настоящему порядку, в сроки, установленные соглашением.</w:t>
      </w:r>
    </w:p>
    <w:p w:rsidR="004C5364" w:rsidRPr="004E40FF" w:rsidRDefault="004C5364" w:rsidP="004C5364">
      <w:pPr>
        <w:autoSpaceDE w:val="0"/>
        <w:autoSpaceDN w:val="0"/>
        <w:adjustRightInd w:val="0"/>
        <w:ind w:firstLine="709"/>
        <w:jc w:val="both"/>
        <w:rPr>
          <w:rFonts w:eastAsia="Calibri"/>
          <w:sz w:val="28"/>
          <w:szCs w:val="28"/>
        </w:rPr>
      </w:pPr>
      <w:r>
        <w:rPr>
          <w:rFonts w:eastAsia="Calibri"/>
          <w:sz w:val="28"/>
          <w:szCs w:val="28"/>
        </w:rPr>
        <w:t>6</w:t>
      </w:r>
      <w:r w:rsidRPr="004E40FF">
        <w:rPr>
          <w:rFonts w:eastAsia="Calibri"/>
          <w:sz w:val="28"/>
          <w:szCs w:val="28"/>
        </w:rPr>
        <w:t>.</w:t>
      </w:r>
      <w:r>
        <w:rPr>
          <w:rFonts w:eastAsia="Calibri"/>
          <w:sz w:val="28"/>
          <w:szCs w:val="28"/>
        </w:rPr>
        <w:t>3</w:t>
      </w:r>
      <w:r w:rsidRPr="004E40FF">
        <w:rPr>
          <w:rFonts w:eastAsia="Calibri"/>
          <w:sz w:val="28"/>
          <w:szCs w:val="28"/>
        </w:rPr>
        <w:t xml:space="preserve">. </w:t>
      </w:r>
      <w:r>
        <w:rPr>
          <w:rFonts w:eastAsia="Calibri"/>
          <w:sz w:val="28"/>
          <w:szCs w:val="28"/>
        </w:rPr>
        <w:t>Организатор</w:t>
      </w:r>
      <w:r w:rsidRPr="004E40FF">
        <w:rPr>
          <w:rFonts w:eastAsia="Calibri"/>
          <w:sz w:val="28"/>
          <w:szCs w:val="28"/>
        </w:rPr>
        <w:t xml:space="preserve"> осуществляет проверку и принятие отчетов, указанных в пункте </w:t>
      </w:r>
      <w:r>
        <w:rPr>
          <w:rFonts w:eastAsia="Calibri"/>
          <w:sz w:val="28"/>
          <w:szCs w:val="28"/>
        </w:rPr>
        <w:t>6</w:t>
      </w:r>
      <w:r w:rsidRPr="004E40FF">
        <w:rPr>
          <w:rFonts w:eastAsia="Calibri"/>
          <w:sz w:val="28"/>
          <w:szCs w:val="28"/>
        </w:rPr>
        <w:t>.</w:t>
      </w:r>
      <w:r>
        <w:rPr>
          <w:rFonts w:eastAsia="Calibri"/>
          <w:sz w:val="28"/>
          <w:szCs w:val="28"/>
        </w:rPr>
        <w:t>2</w:t>
      </w:r>
      <w:r w:rsidRPr="004E40FF">
        <w:rPr>
          <w:rFonts w:eastAsia="Calibri"/>
          <w:sz w:val="28"/>
          <w:szCs w:val="28"/>
        </w:rPr>
        <w:t xml:space="preserve"> настоящего </w:t>
      </w:r>
      <w:r>
        <w:rPr>
          <w:rFonts w:eastAsia="Calibri"/>
          <w:sz w:val="28"/>
          <w:szCs w:val="28"/>
        </w:rPr>
        <w:t>п</w:t>
      </w:r>
      <w:r w:rsidRPr="004E40FF">
        <w:rPr>
          <w:rFonts w:eastAsia="Calibri"/>
          <w:sz w:val="28"/>
          <w:szCs w:val="28"/>
        </w:rPr>
        <w:t>орядка, в срок, не превышающий 20 рабочих дней со дня представления отчетов.</w:t>
      </w:r>
    </w:p>
    <w:p w:rsidR="004C5364" w:rsidRPr="004E40FF" w:rsidRDefault="004C5364" w:rsidP="004C5364">
      <w:pPr>
        <w:autoSpaceDE w:val="0"/>
        <w:autoSpaceDN w:val="0"/>
        <w:adjustRightInd w:val="0"/>
        <w:ind w:firstLine="709"/>
        <w:jc w:val="both"/>
        <w:rPr>
          <w:rFonts w:eastAsia="Calibri"/>
          <w:sz w:val="28"/>
          <w:szCs w:val="28"/>
        </w:rPr>
      </w:pPr>
      <w:r w:rsidRPr="004E40FF">
        <w:rPr>
          <w:rFonts w:eastAsia="Calibri"/>
          <w:sz w:val="28"/>
          <w:szCs w:val="28"/>
        </w:rPr>
        <w:t xml:space="preserve">При наличии замечаний отчеты направляются на доработку </w:t>
      </w:r>
      <w:r>
        <w:rPr>
          <w:rFonts w:eastAsia="Calibri"/>
          <w:sz w:val="28"/>
          <w:szCs w:val="28"/>
        </w:rPr>
        <w:t>п</w:t>
      </w:r>
      <w:r w:rsidRPr="004E40FF">
        <w:rPr>
          <w:rFonts w:eastAsia="Calibri"/>
          <w:sz w:val="28"/>
          <w:szCs w:val="28"/>
        </w:rPr>
        <w:t xml:space="preserve">олучателю. Получатель в течение 3 рабочих дней устраняет замечания и направляет отчеты </w:t>
      </w:r>
      <w:r>
        <w:rPr>
          <w:rFonts w:eastAsia="Calibri"/>
          <w:sz w:val="28"/>
          <w:szCs w:val="28"/>
        </w:rPr>
        <w:t>организатору</w:t>
      </w:r>
      <w:r w:rsidRPr="004E40FF">
        <w:rPr>
          <w:rFonts w:eastAsia="Calibri"/>
          <w:sz w:val="28"/>
          <w:szCs w:val="28"/>
        </w:rPr>
        <w:t xml:space="preserve">. Повторная проверка и принятие отчетов осуществляются </w:t>
      </w:r>
      <w:r>
        <w:rPr>
          <w:rFonts w:eastAsia="Calibri"/>
          <w:sz w:val="28"/>
          <w:szCs w:val="28"/>
        </w:rPr>
        <w:t>организатором</w:t>
      </w:r>
      <w:r w:rsidRPr="004E40FF">
        <w:rPr>
          <w:rFonts w:eastAsia="Calibri"/>
          <w:sz w:val="28"/>
          <w:szCs w:val="28"/>
        </w:rPr>
        <w:t xml:space="preserve"> в срок, не превышающий 5 рабочих дней со дня представления отчетов.</w:t>
      </w:r>
    </w:p>
    <w:p w:rsidR="004C5364" w:rsidRPr="00364084" w:rsidRDefault="004C5364" w:rsidP="004C5364">
      <w:pPr>
        <w:autoSpaceDE w:val="0"/>
        <w:autoSpaceDN w:val="0"/>
        <w:adjustRightInd w:val="0"/>
        <w:ind w:firstLine="709"/>
        <w:jc w:val="both"/>
        <w:rPr>
          <w:rFonts w:eastAsia="Calibri"/>
          <w:sz w:val="28"/>
          <w:szCs w:val="28"/>
        </w:rPr>
      </w:pPr>
      <w:r>
        <w:rPr>
          <w:rFonts w:eastAsia="Calibri"/>
          <w:sz w:val="28"/>
          <w:szCs w:val="28"/>
        </w:rPr>
        <w:t>6</w:t>
      </w:r>
      <w:r w:rsidRPr="004E40FF">
        <w:rPr>
          <w:rFonts w:eastAsia="Calibri"/>
          <w:sz w:val="28"/>
          <w:szCs w:val="28"/>
        </w:rPr>
        <w:t>.</w:t>
      </w:r>
      <w:r>
        <w:rPr>
          <w:rFonts w:eastAsia="Calibri"/>
          <w:sz w:val="28"/>
          <w:szCs w:val="28"/>
        </w:rPr>
        <w:t>4</w:t>
      </w:r>
      <w:r w:rsidRPr="004E40FF">
        <w:rPr>
          <w:rFonts w:eastAsia="Calibri"/>
          <w:sz w:val="28"/>
          <w:szCs w:val="28"/>
        </w:rPr>
        <w:t xml:space="preserve">. </w:t>
      </w:r>
      <w:r>
        <w:rPr>
          <w:rFonts w:eastAsia="Calibri"/>
          <w:sz w:val="28"/>
          <w:szCs w:val="28"/>
        </w:rPr>
        <w:t>Организатором</w:t>
      </w:r>
      <w:r w:rsidRPr="004E40FF">
        <w:rPr>
          <w:rFonts w:eastAsia="Calibri"/>
          <w:sz w:val="28"/>
          <w:szCs w:val="28"/>
        </w:rPr>
        <w:t xml:space="preserve"> проводятся проверки соблюдения </w:t>
      </w:r>
      <w:r>
        <w:rPr>
          <w:rFonts w:eastAsia="Calibri"/>
          <w:sz w:val="28"/>
          <w:szCs w:val="28"/>
        </w:rPr>
        <w:t>получателями</w:t>
      </w:r>
      <w:r w:rsidRPr="004E40FF">
        <w:rPr>
          <w:rFonts w:eastAsia="Calibri"/>
          <w:sz w:val="28"/>
          <w:szCs w:val="28"/>
        </w:rPr>
        <w:t xml:space="preserve"> условий и порядка предоставления </w:t>
      </w:r>
      <w:r>
        <w:rPr>
          <w:rFonts w:eastAsia="Calibri"/>
          <w:sz w:val="28"/>
          <w:szCs w:val="28"/>
        </w:rPr>
        <w:t>грантов</w:t>
      </w:r>
      <w:r w:rsidRPr="004E40FF">
        <w:rPr>
          <w:rFonts w:eastAsia="Calibri"/>
          <w:sz w:val="28"/>
          <w:szCs w:val="28"/>
        </w:rPr>
        <w:t xml:space="preserve">, в том числе в части достижения результатов предоставления </w:t>
      </w:r>
      <w:r>
        <w:rPr>
          <w:rFonts w:eastAsia="Calibri"/>
          <w:sz w:val="28"/>
          <w:szCs w:val="28"/>
        </w:rPr>
        <w:t>грантов</w:t>
      </w:r>
      <w:r w:rsidRPr="004E40FF">
        <w:rPr>
          <w:rFonts w:eastAsia="Calibri"/>
          <w:sz w:val="28"/>
          <w:szCs w:val="28"/>
        </w:rPr>
        <w:t xml:space="preserve">, </w:t>
      </w:r>
      <w:r w:rsidRPr="00385503">
        <w:rPr>
          <w:rFonts w:eastAsia="Calibri"/>
          <w:sz w:val="28"/>
          <w:szCs w:val="28"/>
        </w:rPr>
        <w:t>контрольно-ревизионны</w:t>
      </w:r>
      <w:r>
        <w:rPr>
          <w:rFonts w:eastAsia="Calibri"/>
          <w:sz w:val="28"/>
          <w:szCs w:val="28"/>
        </w:rPr>
        <w:t>м</w:t>
      </w:r>
      <w:r w:rsidRPr="00385503">
        <w:rPr>
          <w:rFonts w:eastAsia="Calibri"/>
          <w:sz w:val="28"/>
          <w:szCs w:val="28"/>
        </w:rPr>
        <w:t xml:space="preserve"> отдел</w:t>
      </w:r>
      <w:r>
        <w:rPr>
          <w:rFonts w:eastAsia="Calibri"/>
          <w:sz w:val="28"/>
          <w:szCs w:val="28"/>
        </w:rPr>
        <w:t>ом</w:t>
      </w:r>
      <w:r w:rsidRPr="00385503">
        <w:rPr>
          <w:rFonts w:eastAsia="Calibri"/>
          <w:sz w:val="28"/>
          <w:szCs w:val="28"/>
        </w:rPr>
        <w:t xml:space="preserve"> администрации Пинежского муниципального округа </w:t>
      </w:r>
      <w:r w:rsidRPr="004E40FF">
        <w:rPr>
          <w:rFonts w:eastAsia="Calibri"/>
          <w:sz w:val="28"/>
          <w:szCs w:val="28"/>
        </w:rPr>
        <w:t xml:space="preserve">проводятся проверки в соответствии со статьями </w:t>
      </w:r>
      <w:r w:rsidRPr="00364084">
        <w:rPr>
          <w:rFonts w:eastAsia="Calibri"/>
          <w:sz w:val="28"/>
          <w:szCs w:val="28"/>
        </w:rPr>
        <w:t>268.1 и 269.2 Бюджетного кодекса Российской Федерации.</w:t>
      </w:r>
    </w:p>
    <w:p w:rsidR="004C5364" w:rsidRPr="004E40FF" w:rsidRDefault="004C5364" w:rsidP="004C5364">
      <w:pPr>
        <w:autoSpaceDE w:val="0"/>
        <w:autoSpaceDN w:val="0"/>
        <w:adjustRightInd w:val="0"/>
        <w:ind w:firstLine="708"/>
        <w:jc w:val="both"/>
        <w:rPr>
          <w:rFonts w:eastAsia="Calibri"/>
          <w:sz w:val="28"/>
          <w:szCs w:val="28"/>
        </w:rPr>
      </w:pPr>
      <w:r w:rsidRPr="00364084">
        <w:rPr>
          <w:rFonts w:eastAsia="Calibri"/>
          <w:sz w:val="28"/>
          <w:szCs w:val="28"/>
        </w:rPr>
        <w:t xml:space="preserve">Организатор проводит мониторинг достижения результатов предоставления </w:t>
      </w:r>
      <w:r>
        <w:rPr>
          <w:rFonts w:eastAsia="Calibri"/>
          <w:sz w:val="28"/>
          <w:szCs w:val="28"/>
        </w:rPr>
        <w:t>грантов</w:t>
      </w:r>
      <w:r w:rsidRPr="00364084">
        <w:rPr>
          <w:rFonts w:eastAsia="Calibri"/>
          <w:sz w:val="28"/>
          <w:szCs w:val="28"/>
        </w:rPr>
        <w:t xml:space="preserve"> и событий, отражающих факт завершения соответствующего мероприятия по получению результата предоставления </w:t>
      </w:r>
      <w:r>
        <w:rPr>
          <w:rFonts w:eastAsia="Calibri"/>
          <w:sz w:val="28"/>
          <w:szCs w:val="28"/>
        </w:rPr>
        <w:t>грантов</w:t>
      </w:r>
      <w:r w:rsidRPr="00364084">
        <w:rPr>
          <w:rFonts w:eastAsia="Calibri"/>
          <w:sz w:val="28"/>
          <w:szCs w:val="28"/>
        </w:rPr>
        <w:t xml:space="preserve"> (контрольная точка), в порядке и по формам, установленным порядком проведения мониторинга достижения результатов.</w:t>
      </w:r>
    </w:p>
    <w:p w:rsidR="004C5364" w:rsidRPr="004E40FF" w:rsidRDefault="004C5364" w:rsidP="004C5364">
      <w:pPr>
        <w:ind w:firstLine="709"/>
        <w:jc w:val="both"/>
        <w:rPr>
          <w:rFonts w:eastAsia="Calibri"/>
          <w:sz w:val="28"/>
          <w:szCs w:val="28"/>
        </w:rPr>
      </w:pPr>
      <w:r>
        <w:rPr>
          <w:rFonts w:eastAsia="Calibri"/>
          <w:sz w:val="28"/>
          <w:szCs w:val="28"/>
        </w:rPr>
        <w:t>Организатор</w:t>
      </w:r>
      <w:r w:rsidRPr="004E40FF">
        <w:rPr>
          <w:rFonts w:eastAsia="Calibri"/>
          <w:sz w:val="28"/>
          <w:szCs w:val="28"/>
        </w:rPr>
        <w:t xml:space="preserve"> осуществляет контроль своевременного представления отчетности и целевого использования </w:t>
      </w:r>
      <w:r>
        <w:rPr>
          <w:rFonts w:eastAsia="Calibri"/>
          <w:sz w:val="28"/>
          <w:szCs w:val="28"/>
        </w:rPr>
        <w:t>грантов</w:t>
      </w:r>
      <w:r w:rsidRPr="004E40FF">
        <w:rPr>
          <w:rFonts w:eastAsia="Calibri"/>
          <w:sz w:val="28"/>
          <w:szCs w:val="28"/>
        </w:rPr>
        <w:t xml:space="preserve">, уведомляет о необходимости </w:t>
      </w:r>
      <w:r w:rsidRPr="004E40FF">
        <w:rPr>
          <w:rFonts w:eastAsia="Calibri"/>
          <w:sz w:val="28"/>
          <w:szCs w:val="28"/>
        </w:rPr>
        <w:lastRenderedPageBreak/>
        <w:t xml:space="preserve">возврата </w:t>
      </w:r>
      <w:r>
        <w:rPr>
          <w:rFonts w:eastAsia="Calibri"/>
          <w:sz w:val="28"/>
          <w:szCs w:val="28"/>
        </w:rPr>
        <w:t>грантов</w:t>
      </w:r>
      <w:r w:rsidRPr="004E40FF">
        <w:rPr>
          <w:rFonts w:eastAsia="Calibri"/>
          <w:sz w:val="28"/>
          <w:szCs w:val="28"/>
        </w:rPr>
        <w:t xml:space="preserve"> или остатков </w:t>
      </w:r>
      <w:r>
        <w:rPr>
          <w:rFonts w:eastAsia="Calibri"/>
          <w:sz w:val="28"/>
          <w:szCs w:val="28"/>
        </w:rPr>
        <w:t xml:space="preserve">грантов </w:t>
      </w:r>
      <w:r w:rsidRPr="004E40FF">
        <w:rPr>
          <w:rFonts w:eastAsia="Calibri"/>
          <w:sz w:val="28"/>
          <w:szCs w:val="28"/>
        </w:rPr>
        <w:t xml:space="preserve">в случае выявления фактов нарушения условий и порядка предоставления </w:t>
      </w:r>
      <w:r>
        <w:rPr>
          <w:rFonts w:eastAsia="Calibri"/>
          <w:sz w:val="28"/>
          <w:szCs w:val="28"/>
        </w:rPr>
        <w:t>грантов</w:t>
      </w:r>
      <w:r w:rsidRPr="004E40FF">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6.5</w:t>
      </w:r>
      <w:r w:rsidRPr="004E40FF">
        <w:rPr>
          <w:rFonts w:eastAsia="Calibri"/>
          <w:sz w:val="28"/>
          <w:szCs w:val="28"/>
        </w:rPr>
        <w:t xml:space="preserve">. В случае нарушения </w:t>
      </w:r>
      <w:r>
        <w:rPr>
          <w:rFonts w:eastAsia="Calibri"/>
          <w:sz w:val="28"/>
          <w:szCs w:val="28"/>
        </w:rPr>
        <w:t>п</w:t>
      </w:r>
      <w:r w:rsidRPr="004E40FF">
        <w:rPr>
          <w:rFonts w:eastAsia="Calibri"/>
          <w:sz w:val="28"/>
          <w:szCs w:val="28"/>
        </w:rPr>
        <w:t xml:space="preserve">олучателем условий, установленных при предоставлении </w:t>
      </w:r>
      <w:r>
        <w:rPr>
          <w:rFonts w:eastAsia="Calibri"/>
          <w:sz w:val="28"/>
          <w:szCs w:val="28"/>
        </w:rPr>
        <w:t>грантов</w:t>
      </w:r>
      <w:r w:rsidRPr="004E40FF">
        <w:rPr>
          <w:rFonts w:eastAsia="Calibri"/>
          <w:sz w:val="28"/>
          <w:szCs w:val="28"/>
        </w:rPr>
        <w:t xml:space="preserve">, </w:t>
      </w:r>
      <w:proofErr w:type="gramStart"/>
      <w:r w:rsidRPr="004E40FF">
        <w:rPr>
          <w:rFonts w:eastAsia="Calibri"/>
          <w:sz w:val="28"/>
          <w:szCs w:val="28"/>
        </w:rPr>
        <w:t>выявленн</w:t>
      </w:r>
      <w:r>
        <w:rPr>
          <w:rFonts w:eastAsia="Calibri"/>
          <w:sz w:val="28"/>
          <w:szCs w:val="28"/>
        </w:rPr>
        <w:t>ых</w:t>
      </w:r>
      <w:proofErr w:type="gramEnd"/>
      <w:r w:rsidRPr="004E40FF">
        <w:rPr>
          <w:rFonts w:eastAsia="Calibri"/>
          <w:sz w:val="28"/>
          <w:szCs w:val="28"/>
        </w:rPr>
        <w:t xml:space="preserve"> в том числе </w:t>
      </w:r>
      <w:r w:rsidRPr="004E40FF">
        <w:rPr>
          <w:rFonts w:eastAsia="Calibri"/>
          <w:sz w:val="28"/>
          <w:szCs w:val="28"/>
        </w:rPr>
        <w:br/>
        <w:t xml:space="preserve">по фактам проверок, </w:t>
      </w:r>
      <w:r>
        <w:rPr>
          <w:rFonts w:eastAsia="Calibri"/>
          <w:sz w:val="28"/>
          <w:szCs w:val="28"/>
        </w:rPr>
        <w:t>п</w:t>
      </w:r>
      <w:r w:rsidRPr="004E40FF">
        <w:rPr>
          <w:rFonts w:eastAsia="Calibri"/>
          <w:sz w:val="28"/>
          <w:szCs w:val="28"/>
        </w:rPr>
        <w:t xml:space="preserve">олучатель обязан возвратить </w:t>
      </w:r>
      <w:r>
        <w:rPr>
          <w:rFonts w:eastAsia="Calibri"/>
          <w:sz w:val="28"/>
          <w:szCs w:val="28"/>
        </w:rPr>
        <w:t>гранты</w:t>
      </w:r>
      <w:r w:rsidRPr="004E40FF">
        <w:rPr>
          <w:rFonts w:eastAsia="Calibri"/>
          <w:sz w:val="28"/>
          <w:szCs w:val="28"/>
        </w:rPr>
        <w:t xml:space="preserve">, использованные с нарушением, в </w:t>
      </w:r>
      <w:r>
        <w:rPr>
          <w:rFonts w:eastAsia="Calibri"/>
          <w:sz w:val="28"/>
          <w:szCs w:val="28"/>
        </w:rPr>
        <w:t>м</w:t>
      </w:r>
      <w:r w:rsidRPr="004E40FF">
        <w:rPr>
          <w:rFonts w:eastAsia="Calibri"/>
          <w:sz w:val="28"/>
          <w:szCs w:val="28"/>
        </w:rPr>
        <w:t xml:space="preserve">естный бюджет в течение 14 календарных дней со дня получения письменного требования о возврате </w:t>
      </w:r>
      <w:r>
        <w:rPr>
          <w:rFonts w:eastAsia="Calibri"/>
          <w:sz w:val="28"/>
          <w:szCs w:val="28"/>
        </w:rPr>
        <w:t>грантов</w:t>
      </w:r>
      <w:r w:rsidRPr="004E40FF">
        <w:rPr>
          <w:rFonts w:eastAsia="Calibri"/>
          <w:sz w:val="28"/>
          <w:szCs w:val="28"/>
        </w:rPr>
        <w:t xml:space="preserve"> или в срок, указанный в предписании или представлении органов муниципального финансового контроля </w:t>
      </w:r>
      <w:r>
        <w:rPr>
          <w:sz w:val="28"/>
          <w:szCs w:val="28"/>
        </w:rPr>
        <w:t>Пинеж</w:t>
      </w:r>
      <w:r w:rsidRPr="004E40FF">
        <w:rPr>
          <w:sz w:val="28"/>
          <w:szCs w:val="28"/>
        </w:rPr>
        <w:t xml:space="preserve">ского </w:t>
      </w:r>
      <w:r>
        <w:rPr>
          <w:sz w:val="28"/>
          <w:szCs w:val="28"/>
        </w:rPr>
        <w:t>муниципального округа.</w:t>
      </w:r>
    </w:p>
    <w:p w:rsidR="004C5364" w:rsidRPr="004E40FF" w:rsidRDefault="004C5364" w:rsidP="004C5364">
      <w:pPr>
        <w:ind w:firstLine="709"/>
        <w:jc w:val="both"/>
        <w:rPr>
          <w:rFonts w:eastAsia="Calibri"/>
          <w:sz w:val="28"/>
          <w:szCs w:val="28"/>
        </w:rPr>
      </w:pPr>
      <w:r>
        <w:rPr>
          <w:rFonts w:eastAsia="Calibri"/>
          <w:sz w:val="28"/>
          <w:szCs w:val="28"/>
        </w:rPr>
        <w:t>6</w:t>
      </w:r>
      <w:r w:rsidRPr="004E40FF">
        <w:rPr>
          <w:rFonts w:eastAsia="Calibri"/>
          <w:sz w:val="28"/>
          <w:szCs w:val="28"/>
        </w:rPr>
        <w:t>.</w:t>
      </w:r>
      <w:r>
        <w:rPr>
          <w:rFonts w:eastAsia="Calibri"/>
          <w:sz w:val="28"/>
          <w:szCs w:val="28"/>
        </w:rPr>
        <w:t>6</w:t>
      </w:r>
      <w:r w:rsidRPr="004E40FF">
        <w:rPr>
          <w:rFonts w:eastAsia="Calibri"/>
          <w:sz w:val="28"/>
          <w:szCs w:val="28"/>
        </w:rPr>
        <w:t xml:space="preserve">. В случае нарушения </w:t>
      </w:r>
      <w:r w:rsidRPr="00B43C5C">
        <w:rPr>
          <w:rFonts w:eastAsia="Calibri"/>
          <w:sz w:val="28"/>
          <w:szCs w:val="28"/>
        </w:rPr>
        <w:t>получателем</w:t>
      </w:r>
      <w:r w:rsidRPr="004E40FF">
        <w:rPr>
          <w:rFonts w:eastAsia="Calibri"/>
          <w:sz w:val="28"/>
          <w:szCs w:val="28"/>
        </w:rPr>
        <w:t xml:space="preserve"> порядка</w:t>
      </w:r>
      <w:r>
        <w:rPr>
          <w:rFonts w:eastAsia="Calibri"/>
          <w:sz w:val="28"/>
          <w:szCs w:val="28"/>
        </w:rPr>
        <w:t xml:space="preserve"> </w:t>
      </w:r>
      <w:r w:rsidRPr="004E40FF">
        <w:rPr>
          <w:rFonts w:eastAsia="Calibri"/>
          <w:sz w:val="28"/>
          <w:szCs w:val="28"/>
        </w:rPr>
        <w:t xml:space="preserve">и условий предоставления </w:t>
      </w:r>
      <w:r>
        <w:rPr>
          <w:rFonts w:eastAsia="Calibri"/>
          <w:sz w:val="28"/>
          <w:szCs w:val="28"/>
        </w:rPr>
        <w:t>грантов,</w:t>
      </w:r>
      <w:r w:rsidRPr="004E40FF">
        <w:rPr>
          <w:rFonts w:eastAsia="Calibri"/>
          <w:sz w:val="28"/>
          <w:szCs w:val="28"/>
        </w:rPr>
        <w:t xml:space="preserve"> установленных настоящим </w:t>
      </w:r>
      <w:r>
        <w:rPr>
          <w:rFonts w:eastAsia="Calibri"/>
          <w:sz w:val="28"/>
          <w:szCs w:val="28"/>
        </w:rPr>
        <w:t>п</w:t>
      </w:r>
      <w:r w:rsidRPr="004E40FF">
        <w:rPr>
          <w:rFonts w:eastAsia="Calibri"/>
          <w:sz w:val="28"/>
          <w:szCs w:val="28"/>
        </w:rPr>
        <w:t xml:space="preserve">орядком, а также условий и обязательств, предусмотренных </w:t>
      </w:r>
      <w:r>
        <w:rPr>
          <w:rFonts w:eastAsia="Calibri"/>
          <w:sz w:val="28"/>
          <w:szCs w:val="28"/>
        </w:rPr>
        <w:t>соглашением</w:t>
      </w:r>
      <w:r w:rsidRPr="004E40FF">
        <w:rPr>
          <w:rFonts w:eastAsia="Calibri"/>
          <w:sz w:val="28"/>
          <w:szCs w:val="28"/>
        </w:rPr>
        <w:t xml:space="preserve">, </w:t>
      </w:r>
      <w:r>
        <w:rPr>
          <w:rFonts w:eastAsia="Calibri"/>
          <w:sz w:val="28"/>
          <w:szCs w:val="28"/>
        </w:rPr>
        <w:t>организатор</w:t>
      </w:r>
      <w:r w:rsidRPr="004E40FF">
        <w:rPr>
          <w:rFonts w:eastAsia="Calibri"/>
          <w:sz w:val="28"/>
          <w:szCs w:val="28"/>
        </w:rPr>
        <w:t xml:space="preserve"> принимает </w:t>
      </w:r>
      <w:r w:rsidRPr="00B43C5C">
        <w:rPr>
          <w:rFonts w:eastAsia="Calibri"/>
          <w:sz w:val="28"/>
          <w:szCs w:val="28"/>
        </w:rPr>
        <w:t>решение о расторжении соглашения в</w:t>
      </w:r>
      <w:r w:rsidRPr="004E40FF">
        <w:rPr>
          <w:rFonts w:eastAsia="Calibri"/>
          <w:sz w:val="28"/>
          <w:szCs w:val="28"/>
        </w:rPr>
        <w:t xml:space="preserve"> порядке, предусмотренном </w:t>
      </w:r>
      <w:r>
        <w:rPr>
          <w:rFonts w:eastAsia="Calibri"/>
          <w:sz w:val="28"/>
          <w:szCs w:val="28"/>
        </w:rPr>
        <w:t>соглашением</w:t>
      </w:r>
      <w:r w:rsidRPr="004E40FF">
        <w:rPr>
          <w:rFonts w:eastAsia="Calibri"/>
          <w:sz w:val="28"/>
          <w:szCs w:val="28"/>
        </w:rPr>
        <w:t>.</w:t>
      </w:r>
    </w:p>
    <w:p w:rsidR="004C5364" w:rsidRPr="004E40FF" w:rsidRDefault="004C5364" w:rsidP="004C5364">
      <w:pPr>
        <w:ind w:firstLine="709"/>
        <w:jc w:val="both"/>
        <w:rPr>
          <w:rFonts w:eastAsia="Calibri"/>
          <w:sz w:val="28"/>
          <w:szCs w:val="28"/>
        </w:rPr>
      </w:pPr>
      <w:r>
        <w:rPr>
          <w:rFonts w:eastAsia="Calibri"/>
          <w:sz w:val="28"/>
          <w:szCs w:val="28"/>
        </w:rPr>
        <w:t>6</w:t>
      </w:r>
      <w:r w:rsidRPr="004E40FF">
        <w:rPr>
          <w:rFonts w:eastAsia="Calibri"/>
          <w:sz w:val="28"/>
          <w:szCs w:val="28"/>
        </w:rPr>
        <w:t>.</w:t>
      </w:r>
      <w:r>
        <w:rPr>
          <w:rFonts w:eastAsia="Calibri"/>
          <w:sz w:val="28"/>
          <w:szCs w:val="28"/>
        </w:rPr>
        <w:t>7</w:t>
      </w:r>
      <w:r w:rsidRPr="004E40FF">
        <w:rPr>
          <w:rFonts w:eastAsia="Calibri"/>
          <w:sz w:val="28"/>
          <w:szCs w:val="28"/>
        </w:rPr>
        <w:t xml:space="preserve">. Получатель в отчетной документации предоставляет информацию о достижении результатов предоставления </w:t>
      </w:r>
      <w:r>
        <w:rPr>
          <w:rFonts w:eastAsia="Calibri"/>
          <w:sz w:val="28"/>
          <w:szCs w:val="28"/>
        </w:rPr>
        <w:t>грантов</w:t>
      </w:r>
      <w:r w:rsidRPr="004E40FF">
        <w:rPr>
          <w:rFonts w:eastAsia="Calibri"/>
          <w:sz w:val="28"/>
          <w:szCs w:val="28"/>
        </w:rPr>
        <w:t xml:space="preserve">. Если </w:t>
      </w:r>
      <w:r w:rsidRPr="004E40FF">
        <w:rPr>
          <w:rFonts w:eastAsia="Calibri"/>
          <w:sz w:val="28"/>
          <w:szCs w:val="28"/>
        </w:rPr>
        <w:br/>
        <w:t xml:space="preserve">на момент </w:t>
      </w:r>
      <w:proofErr w:type="gramStart"/>
      <w:r w:rsidRPr="004E40FF">
        <w:rPr>
          <w:rFonts w:eastAsia="Calibri"/>
          <w:sz w:val="28"/>
          <w:szCs w:val="28"/>
        </w:rPr>
        <w:t xml:space="preserve">окончания реализации </w:t>
      </w:r>
      <w:r>
        <w:rPr>
          <w:rFonts w:eastAsia="Calibri"/>
          <w:sz w:val="28"/>
          <w:szCs w:val="28"/>
        </w:rPr>
        <w:t>п</w:t>
      </w:r>
      <w:r w:rsidRPr="004E40FF">
        <w:rPr>
          <w:rFonts w:eastAsia="Calibri"/>
          <w:sz w:val="28"/>
          <w:szCs w:val="28"/>
        </w:rPr>
        <w:t>роекта значения результатов</w:t>
      </w:r>
      <w:proofErr w:type="gramEnd"/>
      <w:r w:rsidRPr="004E40FF">
        <w:rPr>
          <w:rFonts w:eastAsia="Calibri"/>
          <w:sz w:val="28"/>
          <w:szCs w:val="28"/>
        </w:rPr>
        <w:t xml:space="preserve"> </w:t>
      </w:r>
      <w:r w:rsidRPr="004E40FF">
        <w:rPr>
          <w:rFonts w:eastAsia="Calibri"/>
          <w:sz w:val="28"/>
          <w:szCs w:val="28"/>
        </w:rPr>
        <w:br/>
        <w:t xml:space="preserve">и показателей меньше плановых, определенных </w:t>
      </w:r>
      <w:r w:rsidRPr="00D2114C">
        <w:rPr>
          <w:rFonts w:eastAsia="Calibri"/>
          <w:sz w:val="28"/>
          <w:szCs w:val="28"/>
        </w:rPr>
        <w:t>в соглашении</w:t>
      </w:r>
      <w:r>
        <w:rPr>
          <w:rFonts w:eastAsia="Calibri"/>
          <w:sz w:val="28"/>
          <w:szCs w:val="28"/>
        </w:rPr>
        <w:t xml:space="preserve"> (или в проекте)</w:t>
      </w:r>
      <w:r w:rsidRPr="004E40FF">
        <w:rPr>
          <w:rFonts w:eastAsia="Calibri"/>
          <w:sz w:val="28"/>
          <w:szCs w:val="28"/>
        </w:rPr>
        <w:t xml:space="preserve">, то </w:t>
      </w:r>
      <w:r>
        <w:rPr>
          <w:rFonts w:eastAsia="Calibri"/>
          <w:sz w:val="28"/>
          <w:szCs w:val="28"/>
        </w:rPr>
        <w:t>организатор</w:t>
      </w:r>
      <w:r w:rsidRPr="004E40FF">
        <w:rPr>
          <w:rFonts w:eastAsia="Calibri"/>
          <w:sz w:val="28"/>
          <w:szCs w:val="28"/>
        </w:rPr>
        <w:t xml:space="preserve"> направляет уведомление </w:t>
      </w:r>
      <w:r>
        <w:rPr>
          <w:rFonts w:eastAsia="Calibri"/>
          <w:sz w:val="28"/>
          <w:szCs w:val="28"/>
        </w:rPr>
        <w:t>п</w:t>
      </w:r>
      <w:r w:rsidRPr="004E40FF">
        <w:rPr>
          <w:rFonts w:eastAsia="Calibri"/>
          <w:sz w:val="28"/>
          <w:szCs w:val="28"/>
        </w:rPr>
        <w:t xml:space="preserve">олучателю об обеспечении возврата </w:t>
      </w:r>
      <w:r>
        <w:rPr>
          <w:rFonts w:eastAsia="Calibri"/>
          <w:sz w:val="28"/>
          <w:szCs w:val="28"/>
        </w:rPr>
        <w:t>грантов</w:t>
      </w:r>
      <w:r w:rsidRPr="004E40FF">
        <w:rPr>
          <w:rFonts w:eastAsia="Calibri"/>
          <w:sz w:val="28"/>
          <w:szCs w:val="28"/>
        </w:rPr>
        <w:t xml:space="preserve"> в размере, пропорциональном недостигнутым результатам, и в сроки, определенные</w:t>
      </w:r>
      <w:r>
        <w:rPr>
          <w:rFonts w:eastAsia="Calibri"/>
          <w:sz w:val="28"/>
          <w:szCs w:val="28"/>
        </w:rPr>
        <w:t xml:space="preserve"> </w:t>
      </w:r>
      <w:r w:rsidRPr="004E40FF">
        <w:rPr>
          <w:rFonts w:eastAsia="Calibri"/>
          <w:sz w:val="28"/>
          <w:szCs w:val="28"/>
        </w:rPr>
        <w:t>в уведомлении.</w:t>
      </w:r>
    </w:p>
    <w:p w:rsidR="004C5364" w:rsidRPr="004E40FF" w:rsidRDefault="004C5364" w:rsidP="004C5364">
      <w:pPr>
        <w:ind w:firstLine="709"/>
        <w:jc w:val="both"/>
        <w:rPr>
          <w:rFonts w:eastAsia="Calibri"/>
          <w:sz w:val="28"/>
          <w:szCs w:val="28"/>
        </w:rPr>
      </w:pPr>
      <w:r>
        <w:rPr>
          <w:rFonts w:eastAsia="Calibri"/>
          <w:sz w:val="28"/>
          <w:szCs w:val="28"/>
        </w:rPr>
        <w:t>6.8</w:t>
      </w:r>
      <w:r w:rsidRPr="004E40FF">
        <w:rPr>
          <w:rFonts w:eastAsia="Calibri"/>
          <w:sz w:val="28"/>
          <w:szCs w:val="28"/>
        </w:rPr>
        <w:t xml:space="preserve">. В случае непредставления отчетов об использовании </w:t>
      </w:r>
      <w:r>
        <w:rPr>
          <w:rFonts w:eastAsia="Calibri"/>
          <w:sz w:val="28"/>
          <w:szCs w:val="28"/>
        </w:rPr>
        <w:t>грантов</w:t>
      </w:r>
      <w:r w:rsidRPr="004E40FF">
        <w:rPr>
          <w:rFonts w:eastAsia="Calibri"/>
          <w:sz w:val="28"/>
          <w:szCs w:val="28"/>
        </w:rPr>
        <w:t xml:space="preserve"> сумма выплаченн</w:t>
      </w:r>
      <w:r>
        <w:rPr>
          <w:rFonts w:eastAsia="Calibri"/>
          <w:sz w:val="28"/>
          <w:szCs w:val="28"/>
        </w:rPr>
        <w:t>ых</w:t>
      </w:r>
      <w:r w:rsidRPr="004E40FF">
        <w:rPr>
          <w:rFonts w:eastAsia="Calibri"/>
          <w:sz w:val="28"/>
          <w:szCs w:val="28"/>
        </w:rPr>
        <w:t xml:space="preserve"> </w:t>
      </w:r>
      <w:r>
        <w:rPr>
          <w:rFonts w:eastAsia="Calibri"/>
          <w:sz w:val="28"/>
          <w:szCs w:val="28"/>
        </w:rPr>
        <w:t>грантов</w:t>
      </w:r>
      <w:r w:rsidRPr="004E40FF">
        <w:rPr>
          <w:rFonts w:eastAsia="Calibri"/>
          <w:sz w:val="28"/>
          <w:szCs w:val="28"/>
        </w:rPr>
        <w:t xml:space="preserve"> подлежит возврату </w:t>
      </w:r>
      <w:r>
        <w:rPr>
          <w:rFonts w:eastAsia="Calibri"/>
          <w:sz w:val="28"/>
          <w:szCs w:val="28"/>
        </w:rPr>
        <w:t>п</w:t>
      </w:r>
      <w:r w:rsidRPr="004E40FF">
        <w:rPr>
          <w:rFonts w:eastAsia="Calibri"/>
          <w:sz w:val="28"/>
          <w:szCs w:val="28"/>
        </w:rPr>
        <w:t xml:space="preserve">олучателем в бюджет в течение 7 календарных дней со дня получения письменного уведомления от </w:t>
      </w:r>
      <w:r>
        <w:rPr>
          <w:rFonts w:eastAsia="Calibri"/>
          <w:sz w:val="28"/>
          <w:szCs w:val="28"/>
        </w:rPr>
        <w:t>организатора.</w:t>
      </w:r>
    </w:p>
    <w:p w:rsidR="004C5364" w:rsidRPr="004E40FF" w:rsidRDefault="004C5364" w:rsidP="004C5364">
      <w:pPr>
        <w:ind w:firstLine="709"/>
        <w:jc w:val="both"/>
        <w:rPr>
          <w:rFonts w:eastAsia="Calibri"/>
          <w:sz w:val="28"/>
          <w:szCs w:val="28"/>
        </w:rPr>
      </w:pPr>
      <w:r>
        <w:rPr>
          <w:rFonts w:eastAsia="Calibri"/>
          <w:sz w:val="28"/>
          <w:szCs w:val="28"/>
        </w:rPr>
        <w:t>6.9</w:t>
      </w:r>
      <w:r w:rsidRPr="004E40FF">
        <w:rPr>
          <w:rFonts w:eastAsia="Calibri"/>
          <w:sz w:val="28"/>
          <w:szCs w:val="28"/>
        </w:rPr>
        <w:t xml:space="preserve">. В случае </w:t>
      </w:r>
      <w:proofErr w:type="spellStart"/>
      <w:r w:rsidRPr="004E40FF">
        <w:rPr>
          <w:rFonts w:eastAsia="Calibri"/>
          <w:sz w:val="28"/>
          <w:szCs w:val="28"/>
        </w:rPr>
        <w:t>невозврата</w:t>
      </w:r>
      <w:proofErr w:type="spellEnd"/>
      <w:r w:rsidRPr="004E40FF">
        <w:rPr>
          <w:rFonts w:eastAsia="Calibri"/>
          <w:sz w:val="28"/>
          <w:szCs w:val="28"/>
        </w:rPr>
        <w:t xml:space="preserve"> </w:t>
      </w:r>
      <w:r>
        <w:rPr>
          <w:rFonts w:eastAsia="Calibri"/>
          <w:sz w:val="28"/>
          <w:szCs w:val="28"/>
        </w:rPr>
        <w:t>гранта</w:t>
      </w:r>
      <w:r w:rsidRPr="00866801">
        <w:rPr>
          <w:rFonts w:eastAsia="Calibri"/>
          <w:sz w:val="28"/>
          <w:szCs w:val="28"/>
        </w:rPr>
        <w:t xml:space="preserve"> </w:t>
      </w:r>
      <w:r>
        <w:rPr>
          <w:rFonts w:eastAsia="Calibri"/>
          <w:sz w:val="28"/>
          <w:szCs w:val="28"/>
        </w:rPr>
        <w:t>п</w:t>
      </w:r>
      <w:r w:rsidRPr="004E40FF">
        <w:rPr>
          <w:rFonts w:eastAsia="Calibri"/>
          <w:sz w:val="28"/>
          <w:szCs w:val="28"/>
        </w:rPr>
        <w:t>олучателем взыскание сре</w:t>
      </w:r>
      <w:proofErr w:type="gramStart"/>
      <w:r w:rsidRPr="004E40FF">
        <w:rPr>
          <w:rFonts w:eastAsia="Calibri"/>
          <w:sz w:val="28"/>
          <w:szCs w:val="28"/>
        </w:rPr>
        <w:t>дств пр</w:t>
      </w:r>
      <w:proofErr w:type="gramEnd"/>
      <w:r w:rsidRPr="004E40FF">
        <w:rPr>
          <w:rFonts w:eastAsia="Calibri"/>
          <w:sz w:val="28"/>
          <w:szCs w:val="28"/>
        </w:rPr>
        <w:t xml:space="preserve">оизводится в судебном порядке </w:t>
      </w:r>
      <w:r w:rsidRPr="00485942">
        <w:rPr>
          <w:rFonts w:eastAsia="Calibri"/>
          <w:sz w:val="28"/>
          <w:szCs w:val="28"/>
        </w:rPr>
        <w:t>отделом по местному самоуправлению администрации Пинежского муниципального округа Архангельской области.</w:t>
      </w:r>
    </w:p>
    <w:p w:rsidR="004C5364" w:rsidRPr="004E40FF" w:rsidRDefault="004C5364" w:rsidP="004C5364">
      <w:pPr>
        <w:ind w:firstLine="709"/>
        <w:jc w:val="both"/>
        <w:rPr>
          <w:rFonts w:eastAsia="Calibri"/>
          <w:sz w:val="28"/>
          <w:szCs w:val="28"/>
        </w:rPr>
      </w:pPr>
      <w:r>
        <w:rPr>
          <w:rFonts w:eastAsia="Calibri"/>
          <w:sz w:val="28"/>
          <w:szCs w:val="28"/>
        </w:rPr>
        <w:t>6.10</w:t>
      </w:r>
      <w:r w:rsidRPr="004E40FF">
        <w:rPr>
          <w:rFonts w:eastAsia="Calibri"/>
          <w:sz w:val="28"/>
          <w:szCs w:val="28"/>
        </w:rPr>
        <w:t xml:space="preserve">. За неисполнение или ненадлежащее исполнение обязательств </w:t>
      </w:r>
      <w:r>
        <w:rPr>
          <w:rFonts w:eastAsia="Calibri"/>
          <w:sz w:val="28"/>
          <w:szCs w:val="28"/>
        </w:rPr>
        <w:t>администрация</w:t>
      </w:r>
      <w:r w:rsidRPr="004E40FF">
        <w:rPr>
          <w:rFonts w:eastAsia="Calibri"/>
          <w:sz w:val="28"/>
          <w:szCs w:val="28"/>
        </w:rPr>
        <w:t xml:space="preserve">, </w:t>
      </w:r>
      <w:r>
        <w:rPr>
          <w:rFonts w:eastAsia="Calibri"/>
          <w:sz w:val="28"/>
          <w:szCs w:val="28"/>
        </w:rPr>
        <w:t>о</w:t>
      </w:r>
      <w:r w:rsidRPr="004E40FF">
        <w:rPr>
          <w:rFonts w:eastAsia="Calibri"/>
          <w:sz w:val="28"/>
          <w:szCs w:val="28"/>
        </w:rPr>
        <w:t xml:space="preserve">рганизатор и </w:t>
      </w:r>
      <w:r>
        <w:rPr>
          <w:rFonts w:eastAsia="Calibri"/>
          <w:sz w:val="28"/>
          <w:szCs w:val="28"/>
        </w:rPr>
        <w:t>п</w:t>
      </w:r>
      <w:r w:rsidRPr="004E40FF">
        <w:rPr>
          <w:rFonts w:eastAsia="Calibri"/>
          <w:sz w:val="28"/>
          <w:szCs w:val="28"/>
        </w:rPr>
        <w:t xml:space="preserve">олучатель несут ответственность, предусмотренную </w:t>
      </w:r>
      <w:r>
        <w:rPr>
          <w:rFonts w:eastAsia="Calibri"/>
          <w:sz w:val="28"/>
          <w:szCs w:val="28"/>
        </w:rPr>
        <w:t>соглашением</w:t>
      </w:r>
      <w:r w:rsidRPr="004E40FF">
        <w:rPr>
          <w:rFonts w:eastAsia="Calibri"/>
          <w:sz w:val="28"/>
          <w:szCs w:val="28"/>
        </w:rPr>
        <w:t xml:space="preserve"> и действующим законодательством Российской Федерации.</w:t>
      </w:r>
    </w:p>
    <w:p w:rsidR="004C5364" w:rsidRPr="004E40FF" w:rsidRDefault="004C5364" w:rsidP="004C5364">
      <w:pPr>
        <w:ind w:firstLine="709"/>
        <w:jc w:val="both"/>
        <w:rPr>
          <w:rFonts w:eastAsia="Calibri"/>
          <w:sz w:val="28"/>
          <w:szCs w:val="28"/>
        </w:rPr>
      </w:pPr>
      <w:r>
        <w:rPr>
          <w:rFonts w:eastAsia="Calibri"/>
          <w:sz w:val="28"/>
          <w:szCs w:val="28"/>
        </w:rPr>
        <w:t>Администрация, о</w:t>
      </w:r>
      <w:r w:rsidRPr="004E40FF">
        <w:rPr>
          <w:rFonts w:eastAsia="Calibri"/>
          <w:sz w:val="28"/>
          <w:szCs w:val="28"/>
        </w:rPr>
        <w:t xml:space="preserve">рганизатор и </w:t>
      </w:r>
      <w:r>
        <w:rPr>
          <w:rFonts w:eastAsia="Calibri"/>
          <w:sz w:val="28"/>
          <w:szCs w:val="28"/>
        </w:rPr>
        <w:t>п</w:t>
      </w:r>
      <w:r w:rsidRPr="004E40FF">
        <w:rPr>
          <w:rFonts w:eastAsia="Calibri"/>
          <w:sz w:val="28"/>
          <w:szCs w:val="28"/>
        </w:rPr>
        <w:t>олучател</w:t>
      </w:r>
      <w:r>
        <w:rPr>
          <w:rFonts w:eastAsia="Calibri"/>
          <w:sz w:val="28"/>
          <w:szCs w:val="28"/>
        </w:rPr>
        <w:t>и</w:t>
      </w:r>
      <w:r w:rsidRPr="004E40FF">
        <w:rPr>
          <w:rFonts w:eastAsia="Calibri"/>
          <w:sz w:val="28"/>
          <w:szCs w:val="28"/>
        </w:rPr>
        <w:t xml:space="preserve"> несут ответственность за соблюдение условий и порядка предоставления </w:t>
      </w:r>
      <w:r>
        <w:rPr>
          <w:rFonts w:eastAsia="Calibri"/>
          <w:sz w:val="28"/>
          <w:szCs w:val="28"/>
        </w:rPr>
        <w:t>грантов</w:t>
      </w:r>
      <w:r w:rsidRPr="004E40FF">
        <w:rPr>
          <w:rFonts w:eastAsia="Calibri"/>
          <w:sz w:val="28"/>
          <w:szCs w:val="28"/>
        </w:rPr>
        <w:t xml:space="preserve"> в соответствии с законодательством.</w:t>
      </w:r>
    </w:p>
    <w:p w:rsidR="004C5364" w:rsidRPr="004E40FF" w:rsidRDefault="004C5364" w:rsidP="004C5364">
      <w:pPr>
        <w:ind w:firstLine="709"/>
        <w:jc w:val="both"/>
        <w:rPr>
          <w:rFonts w:eastAsia="Calibri"/>
          <w:sz w:val="28"/>
          <w:szCs w:val="28"/>
        </w:rPr>
      </w:pPr>
    </w:p>
    <w:p w:rsidR="004C5364" w:rsidRPr="004E40FF" w:rsidRDefault="004C5364" w:rsidP="004C5364">
      <w:pPr>
        <w:ind w:firstLine="709"/>
        <w:jc w:val="both"/>
        <w:rPr>
          <w:rFonts w:eastAsia="Calibri"/>
          <w:sz w:val="28"/>
          <w:szCs w:val="28"/>
        </w:rPr>
      </w:pPr>
    </w:p>
    <w:p w:rsidR="004C5364" w:rsidRPr="004E40FF" w:rsidRDefault="004C5364" w:rsidP="004C5364">
      <w:pPr>
        <w:ind w:firstLine="709"/>
        <w:jc w:val="both"/>
        <w:rPr>
          <w:rFonts w:eastAsia="Calibri"/>
          <w:sz w:val="28"/>
          <w:szCs w:val="28"/>
        </w:rPr>
        <w:sectPr w:rsidR="004C5364" w:rsidRPr="004E40FF" w:rsidSect="004C5364">
          <w:headerReference w:type="default" r:id="rId8"/>
          <w:pgSz w:w="11906" w:h="16838"/>
          <w:pgMar w:top="851" w:right="851" w:bottom="851" w:left="1701" w:header="567" w:footer="567" w:gutter="0"/>
          <w:pgNumType w:start="1"/>
          <w:cols w:space="708"/>
          <w:titlePg/>
          <w:docGrid w:linePitch="360"/>
        </w:sectPr>
      </w:pPr>
    </w:p>
    <w:p w:rsidR="004C5364" w:rsidRPr="00331D29" w:rsidRDefault="004C5364" w:rsidP="004C5364">
      <w:pPr>
        <w:autoSpaceDE w:val="0"/>
        <w:autoSpaceDN w:val="0"/>
        <w:adjustRightInd w:val="0"/>
        <w:jc w:val="right"/>
      </w:pPr>
      <w:r w:rsidRPr="00331D29">
        <w:lastRenderedPageBreak/>
        <w:t xml:space="preserve">Приложение № 1 </w:t>
      </w:r>
    </w:p>
    <w:p w:rsidR="004C5364" w:rsidRPr="00331D29" w:rsidRDefault="004C5364" w:rsidP="004C5364">
      <w:pPr>
        <w:jc w:val="right"/>
        <w:rPr>
          <w:bCs/>
        </w:rPr>
      </w:pPr>
      <w:r w:rsidRPr="00331D29">
        <w:rPr>
          <w:bCs/>
        </w:rPr>
        <w:t xml:space="preserve">                                                          к Порядку предоставления грантов в форме субсидий </w:t>
      </w:r>
    </w:p>
    <w:p w:rsidR="004C5364" w:rsidRPr="00331D29" w:rsidRDefault="004C5364" w:rsidP="004C5364">
      <w:pPr>
        <w:jc w:val="right"/>
        <w:rPr>
          <w:bCs/>
        </w:rPr>
      </w:pPr>
      <w:r w:rsidRPr="00331D29">
        <w:rPr>
          <w:bCs/>
        </w:rPr>
        <w:t xml:space="preserve">из бюджета Пинежского муниципального округа </w:t>
      </w:r>
    </w:p>
    <w:p w:rsidR="004C5364" w:rsidRPr="00331D29" w:rsidRDefault="004C5364" w:rsidP="004C5364">
      <w:pPr>
        <w:jc w:val="right"/>
        <w:rPr>
          <w:bCs/>
        </w:rPr>
      </w:pPr>
      <w:r w:rsidRPr="00331D29">
        <w:rPr>
          <w:bCs/>
        </w:rPr>
        <w:t xml:space="preserve">Архангельской области на реализацию социально значимых проектов </w:t>
      </w:r>
    </w:p>
    <w:p w:rsidR="004C5364" w:rsidRPr="00331D29" w:rsidRDefault="004C5364" w:rsidP="004C5364">
      <w:pPr>
        <w:jc w:val="right"/>
        <w:rPr>
          <w:bCs/>
        </w:rPr>
      </w:pPr>
      <w:r w:rsidRPr="00331D29">
        <w:rPr>
          <w:bCs/>
        </w:rPr>
        <w:t xml:space="preserve">социально ориентированным некоммерческим организациям, </w:t>
      </w:r>
    </w:p>
    <w:p w:rsidR="004C5364" w:rsidRPr="00331D29" w:rsidRDefault="004C5364" w:rsidP="004C5364">
      <w:pPr>
        <w:jc w:val="right"/>
        <w:rPr>
          <w:bCs/>
        </w:rPr>
      </w:pPr>
      <w:proofErr w:type="gramStart"/>
      <w:r w:rsidRPr="00331D29">
        <w:rPr>
          <w:bCs/>
        </w:rPr>
        <w:t>осуществляющим</w:t>
      </w:r>
      <w:proofErr w:type="gramEnd"/>
      <w:r w:rsidRPr="00331D29">
        <w:rPr>
          <w:bCs/>
        </w:rPr>
        <w:t xml:space="preserve"> свою деятельность на территории </w:t>
      </w:r>
    </w:p>
    <w:p w:rsidR="004C5364" w:rsidRPr="00331D29" w:rsidRDefault="004C5364" w:rsidP="004C5364">
      <w:pPr>
        <w:jc w:val="right"/>
        <w:rPr>
          <w:bCs/>
        </w:rPr>
      </w:pPr>
      <w:r w:rsidRPr="00331D29">
        <w:rPr>
          <w:bCs/>
        </w:rPr>
        <w:t xml:space="preserve">Пинежского муниципального округа Архангельской области </w:t>
      </w:r>
    </w:p>
    <w:p w:rsidR="004C5364" w:rsidRDefault="004C5364" w:rsidP="004C5364">
      <w:pPr>
        <w:autoSpaceDE w:val="0"/>
        <w:autoSpaceDN w:val="0"/>
        <w:adjustRightInd w:val="0"/>
        <w:jc w:val="both"/>
        <w:rPr>
          <w:sz w:val="28"/>
          <w:szCs w:val="28"/>
        </w:rPr>
      </w:pPr>
    </w:p>
    <w:p w:rsidR="004C5364" w:rsidRPr="00980F51" w:rsidRDefault="004C5364" w:rsidP="004C5364">
      <w:pPr>
        <w:autoSpaceDE w:val="0"/>
        <w:autoSpaceDN w:val="0"/>
        <w:adjustRightInd w:val="0"/>
        <w:jc w:val="both"/>
        <w:rPr>
          <w:sz w:val="28"/>
          <w:szCs w:val="28"/>
        </w:rPr>
      </w:pPr>
    </w:p>
    <w:p w:rsidR="004C5364" w:rsidRPr="00980F51" w:rsidRDefault="004C5364" w:rsidP="004C5364">
      <w:pPr>
        <w:autoSpaceDE w:val="0"/>
        <w:autoSpaceDN w:val="0"/>
        <w:adjustRightInd w:val="0"/>
        <w:jc w:val="center"/>
        <w:rPr>
          <w:b/>
          <w:snapToGrid w:val="0"/>
          <w:sz w:val="28"/>
          <w:szCs w:val="28"/>
        </w:rPr>
      </w:pPr>
      <w:r w:rsidRPr="00980F51">
        <w:rPr>
          <w:rFonts w:cs="Arial"/>
          <w:b/>
          <w:bCs/>
          <w:sz w:val="28"/>
          <w:szCs w:val="28"/>
        </w:rPr>
        <w:t>Приоритетные направления</w:t>
      </w:r>
      <w:r>
        <w:rPr>
          <w:rFonts w:cs="Arial"/>
          <w:b/>
          <w:bCs/>
          <w:sz w:val="28"/>
          <w:szCs w:val="28"/>
        </w:rPr>
        <w:t xml:space="preserve"> </w:t>
      </w:r>
      <w:r>
        <w:rPr>
          <w:b/>
          <w:snapToGrid w:val="0"/>
          <w:sz w:val="28"/>
          <w:szCs w:val="28"/>
        </w:rPr>
        <w:t>конкурса</w:t>
      </w:r>
    </w:p>
    <w:p w:rsidR="004C5364" w:rsidRPr="00980F51" w:rsidRDefault="004C5364" w:rsidP="004C5364">
      <w:pPr>
        <w:autoSpaceDE w:val="0"/>
        <w:autoSpaceDN w:val="0"/>
        <w:adjustRightInd w:val="0"/>
        <w:jc w:val="both"/>
        <w:rPr>
          <w:rFonts w:cs="Arial"/>
          <w:sz w:val="28"/>
          <w:szCs w:val="28"/>
        </w:rPr>
      </w:pPr>
    </w:p>
    <w:p w:rsidR="004C5364" w:rsidRPr="00A96B34" w:rsidRDefault="004C5364" w:rsidP="004C5364">
      <w:pPr>
        <w:jc w:val="both"/>
        <w:rPr>
          <w:sz w:val="28"/>
          <w:szCs w:val="28"/>
        </w:rPr>
      </w:pPr>
      <w:r>
        <w:rPr>
          <w:sz w:val="28"/>
          <w:szCs w:val="28"/>
        </w:rPr>
        <w:t>1. П</w:t>
      </w:r>
      <w:r w:rsidRPr="00A96B34">
        <w:rPr>
          <w:sz w:val="28"/>
          <w:szCs w:val="28"/>
        </w:rPr>
        <w:t>рофилактика социального сиротства, поддержка материнства и детства</w:t>
      </w:r>
      <w:r>
        <w:rPr>
          <w:sz w:val="28"/>
          <w:szCs w:val="28"/>
        </w:rPr>
        <w:t>.</w:t>
      </w:r>
      <w:r w:rsidRPr="00A96B34">
        <w:rPr>
          <w:sz w:val="28"/>
          <w:szCs w:val="28"/>
        </w:rPr>
        <w:t xml:space="preserve"> </w:t>
      </w:r>
    </w:p>
    <w:p w:rsidR="004C5364" w:rsidRPr="00A96B34" w:rsidRDefault="004C5364" w:rsidP="004C5364">
      <w:pPr>
        <w:jc w:val="both"/>
        <w:rPr>
          <w:sz w:val="28"/>
          <w:szCs w:val="28"/>
        </w:rPr>
      </w:pPr>
      <w:r>
        <w:rPr>
          <w:sz w:val="28"/>
          <w:szCs w:val="28"/>
        </w:rPr>
        <w:t>2. П</w:t>
      </w:r>
      <w:r w:rsidRPr="00A96B34">
        <w:rPr>
          <w:sz w:val="28"/>
          <w:szCs w:val="28"/>
        </w:rPr>
        <w:t>овышение качества жизни людей пожилого возраста</w:t>
      </w:r>
      <w:r>
        <w:rPr>
          <w:sz w:val="28"/>
          <w:szCs w:val="28"/>
        </w:rPr>
        <w:t>.</w:t>
      </w:r>
      <w:r w:rsidRPr="00A96B34">
        <w:rPr>
          <w:sz w:val="28"/>
          <w:szCs w:val="28"/>
        </w:rPr>
        <w:t xml:space="preserve"> </w:t>
      </w:r>
    </w:p>
    <w:p w:rsidR="004C5364" w:rsidRPr="00A96B34" w:rsidRDefault="004C5364" w:rsidP="004C5364">
      <w:pPr>
        <w:jc w:val="both"/>
        <w:rPr>
          <w:sz w:val="28"/>
          <w:szCs w:val="28"/>
        </w:rPr>
      </w:pPr>
      <w:r>
        <w:rPr>
          <w:sz w:val="28"/>
          <w:szCs w:val="28"/>
        </w:rPr>
        <w:t>3. С</w:t>
      </w:r>
      <w:r w:rsidRPr="00A96B34">
        <w:rPr>
          <w:sz w:val="28"/>
          <w:szCs w:val="28"/>
        </w:rPr>
        <w:t>оциальная</w:t>
      </w:r>
      <w:r>
        <w:rPr>
          <w:sz w:val="28"/>
          <w:szCs w:val="28"/>
        </w:rPr>
        <w:t xml:space="preserve"> адаптация инвалидов и их семей.</w:t>
      </w:r>
    </w:p>
    <w:p w:rsidR="004C5364" w:rsidRPr="00A96B34" w:rsidRDefault="004C5364" w:rsidP="004C5364">
      <w:pPr>
        <w:jc w:val="both"/>
        <w:rPr>
          <w:sz w:val="28"/>
          <w:szCs w:val="28"/>
        </w:rPr>
      </w:pPr>
      <w:r>
        <w:rPr>
          <w:sz w:val="28"/>
          <w:szCs w:val="28"/>
        </w:rPr>
        <w:t>4.Р</w:t>
      </w:r>
      <w:r w:rsidRPr="00A96B34">
        <w:rPr>
          <w:sz w:val="28"/>
          <w:szCs w:val="28"/>
        </w:rPr>
        <w:t>азвитие дополнительного образования, научно-технического и художественного творчества, массового спорта, деятельности детей и молодежи</w:t>
      </w:r>
      <w:r>
        <w:rPr>
          <w:sz w:val="28"/>
          <w:szCs w:val="28"/>
        </w:rPr>
        <w:t xml:space="preserve"> в сфере краеведения и экологии.</w:t>
      </w:r>
    </w:p>
    <w:p w:rsidR="004C5364" w:rsidRPr="00A96B34" w:rsidRDefault="004C5364" w:rsidP="004C5364">
      <w:pPr>
        <w:jc w:val="both"/>
        <w:rPr>
          <w:sz w:val="28"/>
          <w:szCs w:val="28"/>
        </w:rPr>
      </w:pPr>
      <w:r>
        <w:rPr>
          <w:sz w:val="28"/>
          <w:szCs w:val="28"/>
        </w:rPr>
        <w:t>5. Р</w:t>
      </w:r>
      <w:r w:rsidRPr="00A96B34">
        <w:rPr>
          <w:sz w:val="28"/>
          <w:szCs w:val="28"/>
        </w:rPr>
        <w:t>азвитие межнационального сотрудничества</w:t>
      </w:r>
      <w:r>
        <w:rPr>
          <w:sz w:val="28"/>
          <w:szCs w:val="28"/>
        </w:rPr>
        <w:t>.</w:t>
      </w:r>
    </w:p>
    <w:p w:rsidR="004C5364" w:rsidRPr="00A96B34" w:rsidRDefault="004C5364" w:rsidP="004C5364">
      <w:pPr>
        <w:jc w:val="both"/>
        <w:rPr>
          <w:sz w:val="28"/>
          <w:szCs w:val="28"/>
        </w:rPr>
      </w:pPr>
      <w:r>
        <w:rPr>
          <w:sz w:val="28"/>
          <w:szCs w:val="28"/>
        </w:rPr>
        <w:t>6. Развитие молодежных инициатив.</w:t>
      </w:r>
    </w:p>
    <w:p w:rsidR="004C5364" w:rsidRPr="00A96B34" w:rsidRDefault="004C5364" w:rsidP="004C5364">
      <w:pPr>
        <w:jc w:val="both"/>
        <w:rPr>
          <w:sz w:val="28"/>
          <w:szCs w:val="28"/>
        </w:rPr>
      </w:pPr>
      <w:r>
        <w:rPr>
          <w:sz w:val="28"/>
          <w:szCs w:val="28"/>
        </w:rPr>
        <w:t>7. Д</w:t>
      </w:r>
      <w:r w:rsidRPr="00A96B34">
        <w:rPr>
          <w:sz w:val="28"/>
          <w:szCs w:val="28"/>
        </w:rPr>
        <w:t>уховно-нравственное воспитание молодежи и укрепление связи поколений</w:t>
      </w:r>
      <w:r>
        <w:rPr>
          <w:sz w:val="28"/>
          <w:szCs w:val="28"/>
        </w:rPr>
        <w:t>.</w:t>
      </w:r>
    </w:p>
    <w:p w:rsidR="004C5364" w:rsidRPr="00A96B34" w:rsidRDefault="004C5364" w:rsidP="004C5364">
      <w:pPr>
        <w:jc w:val="both"/>
        <w:rPr>
          <w:sz w:val="28"/>
          <w:szCs w:val="28"/>
        </w:rPr>
      </w:pPr>
      <w:r>
        <w:rPr>
          <w:sz w:val="28"/>
          <w:szCs w:val="28"/>
        </w:rPr>
        <w:t>8. П</w:t>
      </w:r>
      <w:r w:rsidRPr="00A96B34">
        <w:rPr>
          <w:sz w:val="28"/>
          <w:szCs w:val="28"/>
        </w:rPr>
        <w:t>рофилактика социально опасных форм поведения граждан и попул</w:t>
      </w:r>
      <w:r>
        <w:rPr>
          <w:sz w:val="28"/>
          <w:szCs w:val="28"/>
        </w:rPr>
        <w:t>яризация здорового образа жизни.</w:t>
      </w:r>
    </w:p>
    <w:p w:rsidR="004C5364" w:rsidRPr="00A96B34" w:rsidRDefault="004C5364" w:rsidP="004C5364">
      <w:pPr>
        <w:jc w:val="both"/>
        <w:rPr>
          <w:sz w:val="28"/>
          <w:szCs w:val="28"/>
        </w:rPr>
      </w:pPr>
      <w:r>
        <w:rPr>
          <w:sz w:val="28"/>
          <w:szCs w:val="28"/>
        </w:rPr>
        <w:t>9. Р</w:t>
      </w:r>
      <w:r w:rsidRPr="00A96B34">
        <w:rPr>
          <w:sz w:val="28"/>
          <w:szCs w:val="28"/>
        </w:rPr>
        <w:t>азвитие благотворительной деятельности и волонтёрства</w:t>
      </w:r>
      <w:r>
        <w:rPr>
          <w:sz w:val="28"/>
          <w:szCs w:val="28"/>
        </w:rPr>
        <w:t>.</w:t>
      </w:r>
    </w:p>
    <w:p w:rsidR="004C5364" w:rsidRPr="00980F51" w:rsidRDefault="004C5364" w:rsidP="004C5364">
      <w:pPr>
        <w:jc w:val="both"/>
        <w:rPr>
          <w:sz w:val="28"/>
          <w:szCs w:val="28"/>
        </w:rPr>
      </w:pPr>
      <w:r>
        <w:rPr>
          <w:sz w:val="28"/>
          <w:szCs w:val="28"/>
        </w:rPr>
        <w:t>10. Р</w:t>
      </w:r>
      <w:r w:rsidRPr="00A96B34">
        <w:rPr>
          <w:sz w:val="28"/>
          <w:szCs w:val="28"/>
        </w:rPr>
        <w:t>азвитие институтов гражданского общества и общественного самоуправления, добровольческой деятельности, направленной на решение социальных проблем населения.</w:t>
      </w:r>
    </w:p>
    <w:p w:rsidR="004C5364" w:rsidRPr="00980F51" w:rsidRDefault="004C5364" w:rsidP="004C5364">
      <w:pPr>
        <w:autoSpaceDE w:val="0"/>
        <w:autoSpaceDN w:val="0"/>
        <w:adjustRightInd w:val="0"/>
        <w:jc w:val="both"/>
        <w:rPr>
          <w:sz w:val="28"/>
          <w:szCs w:val="28"/>
        </w:rPr>
      </w:pPr>
    </w:p>
    <w:p w:rsidR="004C5364" w:rsidRPr="00980F51" w:rsidRDefault="004C5364" w:rsidP="004C5364">
      <w:pPr>
        <w:autoSpaceDE w:val="0"/>
        <w:autoSpaceDN w:val="0"/>
        <w:adjustRightInd w:val="0"/>
        <w:jc w:val="both"/>
        <w:rPr>
          <w:sz w:val="28"/>
          <w:szCs w:val="28"/>
        </w:rPr>
        <w:sectPr w:rsidR="004C5364" w:rsidRPr="00980F51" w:rsidSect="004C5364">
          <w:headerReference w:type="even" r:id="rId9"/>
          <w:headerReference w:type="default" r:id="rId10"/>
          <w:type w:val="nextColumn"/>
          <w:pgSz w:w="11906" w:h="16838" w:code="9"/>
          <w:pgMar w:top="567" w:right="851" w:bottom="567" w:left="1418" w:header="567" w:footer="567" w:gutter="0"/>
          <w:pgNumType w:start="1"/>
          <w:cols w:space="720"/>
          <w:titlePg/>
        </w:sectPr>
      </w:pPr>
    </w:p>
    <w:p w:rsidR="004C5364" w:rsidRPr="00331D29" w:rsidRDefault="004C5364" w:rsidP="004C5364">
      <w:pPr>
        <w:jc w:val="right"/>
      </w:pPr>
      <w:r w:rsidRPr="00331D29">
        <w:lastRenderedPageBreak/>
        <w:t xml:space="preserve">Приложение № 2 </w:t>
      </w:r>
    </w:p>
    <w:p w:rsidR="004C5364" w:rsidRPr="00331D29" w:rsidRDefault="004C5364" w:rsidP="004C5364">
      <w:pPr>
        <w:jc w:val="right"/>
      </w:pPr>
      <w:r w:rsidRPr="00331D29">
        <w:t xml:space="preserve">                                                          к Порядку предоставления грантов в форме субсидий </w:t>
      </w:r>
    </w:p>
    <w:p w:rsidR="004C5364" w:rsidRPr="00331D29" w:rsidRDefault="004C5364" w:rsidP="004C5364">
      <w:pPr>
        <w:jc w:val="right"/>
      </w:pPr>
      <w:r w:rsidRPr="00331D29">
        <w:t xml:space="preserve">из бюджета Пинежского муниципального округа </w:t>
      </w:r>
    </w:p>
    <w:p w:rsidR="004C5364" w:rsidRPr="00331D29" w:rsidRDefault="004C5364" w:rsidP="004C5364">
      <w:pPr>
        <w:jc w:val="right"/>
      </w:pPr>
      <w:r w:rsidRPr="00331D29">
        <w:t xml:space="preserve">Архангельской области на реализацию социально значимых проектов </w:t>
      </w:r>
    </w:p>
    <w:p w:rsidR="004C5364" w:rsidRPr="00331D29" w:rsidRDefault="004C5364" w:rsidP="004C5364">
      <w:pPr>
        <w:jc w:val="right"/>
      </w:pPr>
      <w:r w:rsidRPr="00331D29">
        <w:t xml:space="preserve">социально ориентированным некоммерческим организациям, </w:t>
      </w:r>
    </w:p>
    <w:p w:rsidR="004C5364" w:rsidRPr="00331D29" w:rsidRDefault="004C5364" w:rsidP="004C5364">
      <w:pPr>
        <w:jc w:val="right"/>
      </w:pPr>
      <w:proofErr w:type="gramStart"/>
      <w:r w:rsidRPr="00331D29">
        <w:t>осуществляющим</w:t>
      </w:r>
      <w:proofErr w:type="gramEnd"/>
      <w:r w:rsidRPr="00331D29">
        <w:t xml:space="preserve"> свою деятельность на территории </w:t>
      </w:r>
    </w:p>
    <w:p w:rsidR="004C5364" w:rsidRPr="00331D29" w:rsidRDefault="004C5364" w:rsidP="004C5364">
      <w:pPr>
        <w:jc w:val="right"/>
      </w:pPr>
      <w:r w:rsidRPr="00331D29">
        <w:t xml:space="preserve">Пинежского муниципального округа Архангельской области </w:t>
      </w:r>
    </w:p>
    <w:p w:rsidR="004C5364" w:rsidRDefault="004C5364" w:rsidP="004C5364">
      <w:pPr>
        <w:autoSpaceDE w:val="0"/>
        <w:autoSpaceDN w:val="0"/>
        <w:adjustRightInd w:val="0"/>
        <w:jc w:val="center"/>
        <w:rPr>
          <w:rFonts w:cs="Arial"/>
          <w:b/>
          <w:bCs/>
          <w:sz w:val="28"/>
          <w:szCs w:val="28"/>
        </w:rPr>
      </w:pPr>
    </w:p>
    <w:p w:rsidR="004C5364" w:rsidRDefault="004C5364" w:rsidP="004C5364">
      <w:pPr>
        <w:autoSpaceDE w:val="0"/>
        <w:autoSpaceDN w:val="0"/>
        <w:adjustRightInd w:val="0"/>
        <w:jc w:val="center"/>
        <w:rPr>
          <w:rFonts w:cs="Arial"/>
          <w:b/>
          <w:bCs/>
          <w:sz w:val="28"/>
          <w:szCs w:val="28"/>
        </w:rPr>
      </w:pPr>
    </w:p>
    <w:p w:rsidR="004C5364" w:rsidRDefault="004C5364" w:rsidP="004C5364">
      <w:pPr>
        <w:shd w:val="clear" w:color="auto" w:fill="FFFFFF"/>
        <w:jc w:val="center"/>
        <w:textAlignment w:val="baseline"/>
        <w:rPr>
          <w:b/>
          <w:bCs/>
          <w:sz w:val="28"/>
          <w:szCs w:val="28"/>
        </w:rPr>
      </w:pPr>
      <w:r w:rsidRPr="00E06FD2">
        <w:rPr>
          <w:b/>
          <w:bCs/>
          <w:sz w:val="28"/>
          <w:szCs w:val="28"/>
        </w:rPr>
        <w:t>Заяв</w:t>
      </w:r>
      <w:r>
        <w:rPr>
          <w:b/>
          <w:bCs/>
          <w:sz w:val="28"/>
          <w:szCs w:val="28"/>
        </w:rPr>
        <w:t>ление</w:t>
      </w:r>
      <w:r w:rsidRPr="00E06FD2">
        <w:rPr>
          <w:b/>
          <w:sz w:val="28"/>
          <w:szCs w:val="28"/>
        </w:rPr>
        <w:t xml:space="preserve"> о намерении участвовать в конкурсе на предоставление грантов в форме субсидий </w:t>
      </w:r>
      <w:r w:rsidRPr="00E06FD2">
        <w:rPr>
          <w:b/>
          <w:bCs/>
          <w:sz w:val="28"/>
          <w:szCs w:val="28"/>
        </w:rPr>
        <w:t>на реализацию социально значимых проектов</w:t>
      </w:r>
      <w:r w:rsidRPr="00E06FD2">
        <w:rPr>
          <w:sz w:val="28"/>
          <w:szCs w:val="28"/>
        </w:rPr>
        <w:t xml:space="preserve"> </w:t>
      </w:r>
      <w:r w:rsidRPr="00E06FD2">
        <w:rPr>
          <w:b/>
          <w:bCs/>
          <w:sz w:val="28"/>
          <w:szCs w:val="28"/>
        </w:rPr>
        <w:t xml:space="preserve">социально ориентированным некоммерческим организациям </w:t>
      </w:r>
    </w:p>
    <w:p w:rsidR="004C5364" w:rsidRPr="00E06FD2" w:rsidRDefault="004C5364" w:rsidP="004C5364">
      <w:pPr>
        <w:shd w:val="clear" w:color="auto" w:fill="FFFFFF"/>
        <w:jc w:val="center"/>
        <w:textAlignment w:val="baseline"/>
        <w:rPr>
          <w:sz w:val="28"/>
          <w:szCs w:val="28"/>
        </w:rPr>
      </w:pPr>
      <w:r w:rsidRPr="00E06FD2">
        <w:rPr>
          <w:b/>
          <w:bCs/>
          <w:sz w:val="28"/>
          <w:szCs w:val="28"/>
        </w:rPr>
        <w:t>в 20___ году</w:t>
      </w:r>
      <w:r w:rsidRPr="00E06FD2">
        <w:rPr>
          <w:sz w:val="28"/>
          <w:szCs w:val="28"/>
        </w:rPr>
        <w:t xml:space="preserve"> </w:t>
      </w:r>
    </w:p>
    <w:p w:rsidR="004C5364" w:rsidRPr="00E06FD2" w:rsidRDefault="004C5364" w:rsidP="004C5364">
      <w:pPr>
        <w:shd w:val="clear" w:color="auto" w:fill="FFFFFF"/>
        <w:jc w:val="center"/>
        <w:textAlignment w:val="baseline"/>
        <w:rPr>
          <w:sz w:val="28"/>
          <w:szCs w:val="28"/>
        </w:rPr>
      </w:pPr>
    </w:p>
    <w:p w:rsidR="004C5364" w:rsidRPr="00E06FD2" w:rsidRDefault="004C5364" w:rsidP="004C5364">
      <w:pPr>
        <w:shd w:val="clear" w:color="auto" w:fill="FFFFFF"/>
        <w:textAlignment w:val="baseline"/>
        <w:rPr>
          <w:sz w:val="28"/>
          <w:szCs w:val="28"/>
        </w:rPr>
      </w:pPr>
      <w:r w:rsidRPr="00E06FD2">
        <w:rPr>
          <w:sz w:val="28"/>
          <w:szCs w:val="28"/>
        </w:rPr>
        <w:t>Просим принять заявку о намерении участвовать в конкурсе.</w:t>
      </w:r>
    </w:p>
    <w:p w:rsidR="004C5364" w:rsidRPr="00E06FD2" w:rsidRDefault="004C5364" w:rsidP="004C5364">
      <w:pPr>
        <w:shd w:val="clear" w:color="auto" w:fill="FFFFFF"/>
        <w:textAlignment w:val="baseline"/>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3485"/>
        <w:gridCol w:w="5589"/>
      </w:tblGrid>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Полное наименование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Сокращенное наименование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3</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Организационно-правовая форма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4</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Дата регистрации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5</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Дата  внесения записи о создании СОНКО в Единый государственный  реестр юридических лиц</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6</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Основной государственный регистрационный номер (ОГРН)</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7</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color w:val="000000"/>
                <w:sz w:val="28"/>
                <w:szCs w:val="28"/>
              </w:rPr>
              <w:t>Код по общероссийскому классификатору предприятий и организаций (ОКПО)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8</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widowControl w:val="0"/>
              <w:autoSpaceDE w:val="0"/>
              <w:autoSpaceDN w:val="0"/>
              <w:adjustRightInd w:val="0"/>
              <w:rPr>
                <w:rFonts w:eastAsia="Calibri"/>
                <w:color w:val="000000"/>
                <w:sz w:val="28"/>
                <w:szCs w:val="28"/>
              </w:rPr>
            </w:pPr>
            <w:r w:rsidRPr="00E06FD2">
              <w:rPr>
                <w:rFonts w:eastAsia="Calibri"/>
                <w:color w:val="000000"/>
                <w:sz w:val="28"/>
                <w:szCs w:val="28"/>
              </w:rPr>
              <w:t>Код (</w:t>
            </w:r>
            <w:proofErr w:type="spellStart"/>
            <w:r w:rsidRPr="00E06FD2">
              <w:rPr>
                <w:rFonts w:eastAsia="Calibri"/>
                <w:color w:val="000000"/>
                <w:sz w:val="28"/>
                <w:szCs w:val="28"/>
              </w:rPr>
              <w:t>ы</w:t>
            </w:r>
            <w:proofErr w:type="spellEnd"/>
            <w:r w:rsidRPr="00E06FD2">
              <w:rPr>
                <w:rFonts w:eastAsia="Calibri"/>
                <w:color w:val="000000"/>
                <w:sz w:val="28"/>
                <w:szCs w:val="28"/>
              </w:rPr>
              <w:t xml:space="preserve">)   по   общероссийскому   </w:t>
            </w:r>
            <w:hyperlink r:id="rId11" w:tooltip="Постановление Госстандарта России от 06.11.2001 N 454-ст (ред. от 14.12.2011) &quot;О принятии и введении в действие ОКВЭД&quot; (вместе с &quot;ОК 029-2001 (КДЕС Ред. 1). Общероссийский классификатор видов экономической деятельности&quot;) (Введен в действие 01.01.2003, в п" w:history="1">
              <w:r w:rsidRPr="00E06FD2">
                <w:rPr>
                  <w:rFonts w:eastAsia="Calibri"/>
                  <w:color w:val="000000"/>
                  <w:sz w:val="28"/>
                  <w:szCs w:val="28"/>
                </w:rPr>
                <w:t>классификатору</w:t>
              </w:r>
            </w:hyperlink>
            <w:r w:rsidRPr="00E06FD2">
              <w:rPr>
                <w:rFonts w:eastAsia="Calibri"/>
                <w:color w:val="000000"/>
                <w:sz w:val="28"/>
                <w:szCs w:val="28"/>
              </w:rPr>
              <w:t xml:space="preserve">    видов    </w:t>
            </w:r>
            <w:proofErr w:type="gramStart"/>
            <w:r w:rsidRPr="00E06FD2">
              <w:rPr>
                <w:rFonts w:eastAsia="Calibri"/>
                <w:color w:val="000000"/>
                <w:sz w:val="28"/>
                <w:szCs w:val="28"/>
              </w:rPr>
              <w:t>экономической</w:t>
            </w:r>
            <w:proofErr w:type="gramEnd"/>
          </w:p>
          <w:p w:rsidR="004C5364" w:rsidRPr="00E06FD2" w:rsidRDefault="004C5364" w:rsidP="004C5364">
            <w:pPr>
              <w:textAlignment w:val="baseline"/>
              <w:rPr>
                <w:b/>
                <w:sz w:val="28"/>
                <w:szCs w:val="28"/>
              </w:rPr>
            </w:pPr>
            <w:r w:rsidRPr="00E06FD2">
              <w:rPr>
                <w:color w:val="000000"/>
                <w:sz w:val="28"/>
                <w:szCs w:val="28"/>
              </w:rPr>
              <w:t>деятельности (ОКВЭД)</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9</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Индивидуальный номер налогоплательщика (ИНН)</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10</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widowControl w:val="0"/>
              <w:autoSpaceDE w:val="0"/>
              <w:autoSpaceDN w:val="0"/>
              <w:adjustRightInd w:val="0"/>
              <w:rPr>
                <w:rFonts w:ascii="Courier New" w:eastAsia="Calibri" w:hAnsi="Courier New" w:cs="Courier New"/>
                <w:b/>
                <w:sz w:val="28"/>
                <w:szCs w:val="28"/>
              </w:rPr>
            </w:pPr>
            <w:r w:rsidRPr="00E06FD2">
              <w:rPr>
                <w:rFonts w:eastAsia="Calibri"/>
                <w:sz w:val="28"/>
                <w:szCs w:val="28"/>
              </w:rPr>
              <w:t xml:space="preserve">Код причины постановки на учет (КПП) </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11</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Номер расчетного счета</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lastRenderedPageBreak/>
              <w:t>12</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Наименование банка</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13</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Банковский идентификационный код (БИК)</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14</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Номер корреспондентского счета</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15</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Юридический адрес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16</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Фактический адрес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17</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Почтовый адрес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18</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Телефон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19</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Адрес электронной почты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20</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Сайт/  в сети Интернет СО НКО/ группа в социальной сети Интернет</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21</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b/>
                <w:sz w:val="28"/>
                <w:szCs w:val="28"/>
              </w:rPr>
            </w:pPr>
            <w:r w:rsidRPr="00E06FD2">
              <w:rPr>
                <w:sz w:val="28"/>
                <w:szCs w:val="28"/>
              </w:rPr>
              <w:t>Наименование должности руководителя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22</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Фамилия, имя, отчество руководителя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23</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color w:val="000000"/>
                <w:sz w:val="28"/>
                <w:szCs w:val="28"/>
              </w:rPr>
              <w:t>Численность работников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24</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color w:val="000000"/>
                <w:sz w:val="28"/>
                <w:szCs w:val="28"/>
              </w:rPr>
            </w:pPr>
            <w:r w:rsidRPr="00E06FD2">
              <w:rPr>
                <w:sz w:val="28"/>
                <w:szCs w:val="28"/>
              </w:rPr>
              <w:t>Численность учредителей (участников, членов)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25</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Вышестоящая организация (если имеется)</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26</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t>Общая  сумма  денежных  средств,  полученных  СО НКО  в предыдущем году</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widowControl w:val="0"/>
              <w:autoSpaceDE w:val="0"/>
              <w:autoSpaceDN w:val="0"/>
              <w:adjustRightInd w:val="0"/>
              <w:jc w:val="both"/>
              <w:rPr>
                <w:rFonts w:eastAsia="Calibri"/>
                <w:sz w:val="28"/>
                <w:szCs w:val="28"/>
              </w:rPr>
            </w:pPr>
            <w:r w:rsidRPr="00E06FD2">
              <w:rPr>
                <w:rFonts w:eastAsia="Calibri"/>
                <w:sz w:val="28"/>
                <w:szCs w:val="28"/>
              </w:rPr>
              <w:t>_______________________________ рублей, из них:</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sz w:val="28"/>
                <w:szCs w:val="28"/>
              </w:rPr>
              <w:t>- взносы учредителей (участников, членов) ______________________________________ рублей;</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sz w:val="28"/>
                <w:szCs w:val="28"/>
              </w:rPr>
              <w:t>- гранты и пожертвования юридических лиц ______________________________________ рублей;</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sz w:val="28"/>
                <w:szCs w:val="28"/>
              </w:rPr>
              <w:t>- пожертвования физических лиц ______________________________________ рублей;</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sz w:val="28"/>
                <w:szCs w:val="28"/>
              </w:rPr>
              <w:t xml:space="preserve">- средства, предоставленные из федерального  бюджета (указать название проекта, название конкурса, организатора конкурса, сумму гранта)___ ______________________________________ </w:t>
            </w:r>
            <w:r w:rsidRPr="00E06FD2">
              <w:rPr>
                <w:rFonts w:eastAsia="Calibri"/>
                <w:sz w:val="28"/>
                <w:szCs w:val="28"/>
              </w:rPr>
              <w:lastRenderedPageBreak/>
              <w:t xml:space="preserve">рублей, </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sz w:val="28"/>
                <w:szCs w:val="28"/>
              </w:rPr>
              <w:t xml:space="preserve"> </w:t>
            </w:r>
            <w:proofErr w:type="gramStart"/>
            <w:r w:rsidRPr="00E06FD2">
              <w:rPr>
                <w:rFonts w:eastAsia="Calibri"/>
                <w:sz w:val="28"/>
                <w:szCs w:val="28"/>
              </w:rPr>
              <w:t>- средства, предоставленные из бюджета субъекта (указать название проекта, название конкурса, организатора конкурса, сумму гранта)____________ ______________________________________ рублей,  - средства, предоставленные из местного бюджета (указать название проекта, название конкурса, организатора конкурса, сумму гранта)____________ ______________________________________ рублей,  - доход от целевого капитала ___________________ ______________________________________ рублей.</w:t>
            </w:r>
            <w:proofErr w:type="gramEnd"/>
          </w:p>
          <w:p w:rsidR="004C5364" w:rsidRPr="00E06FD2" w:rsidRDefault="004C5364" w:rsidP="004C5364">
            <w:pPr>
              <w:textAlignment w:val="baseline"/>
              <w:rPr>
                <w:b/>
                <w:sz w:val="28"/>
                <w:szCs w:val="28"/>
              </w:rPr>
            </w:pPr>
          </w:p>
        </w:tc>
      </w:tr>
      <w:tr w:rsidR="004C5364" w:rsidRPr="00E06FD2" w:rsidTr="004C5364">
        <w:tc>
          <w:tcPr>
            <w:tcW w:w="456"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sz w:val="28"/>
                <w:szCs w:val="28"/>
              </w:rPr>
              <w:lastRenderedPageBreak/>
              <w:t>27</w:t>
            </w:r>
          </w:p>
        </w:tc>
        <w:tc>
          <w:tcPr>
            <w:tcW w:w="3787"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textAlignment w:val="baseline"/>
              <w:rPr>
                <w:sz w:val="28"/>
                <w:szCs w:val="28"/>
              </w:rPr>
            </w:pPr>
            <w:r w:rsidRPr="00E06FD2">
              <w:rPr>
                <w:color w:val="000000"/>
                <w:sz w:val="28"/>
                <w:szCs w:val="28"/>
              </w:rPr>
              <w:t>Информация об основных видах деятельности, осуществляемых СОНКО</w:t>
            </w:r>
          </w:p>
        </w:tc>
        <w:tc>
          <w:tcPr>
            <w:tcW w:w="5610"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widowControl w:val="0"/>
              <w:autoSpaceDE w:val="0"/>
              <w:autoSpaceDN w:val="0"/>
              <w:adjustRightInd w:val="0"/>
              <w:jc w:val="both"/>
              <w:rPr>
                <w:rFonts w:eastAsia="Calibri"/>
                <w:sz w:val="28"/>
                <w:szCs w:val="28"/>
              </w:rPr>
            </w:pPr>
          </w:p>
        </w:tc>
      </w:tr>
    </w:tbl>
    <w:p w:rsidR="004C5364" w:rsidRPr="00E06FD2" w:rsidRDefault="004C5364" w:rsidP="004C5364">
      <w:pPr>
        <w:shd w:val="clear" w:color="auto" w:fill="FFFFFF"/>
        <w:jc w:val="center"/>
        <w:textAlignment w:val="baseline"/>
        <w:rPr>
          <w:b/>
          <w:sz w:val="28"/>
          <w:szCs w:val="28"/>
        </w:rPr>
      </w:pPr>
    </w:p>
    <w:p w:rsidR="004C5364" w:rsidRPr="00980F51" w:rsidRDefault="004C5364" w:rsidP="004C5364">
      <w:pPr>
        <w:widowControl w:val="0"/>
        <w:autoSpaceDE w:val="0"/>
        <w:autoSpaceDN w:val="0"/>
        <w:adjustRightInd w:val="0"/>
        <w:ind w:firstLine="708"/>
        <w:jc w:val="both"/>
      </w:pPr>
      <w:r w:rsidRPr="00980F51">
        <w:t>Настоящим заявлением подтверждаю:</w:t>
      </w:r>
    </w:p>
    <w:p w:rsidR="004C5364" w:rsidRPr="00980F51" w:rsidRDefault="004C5364" w:rsidP="004C5364">
      <w:pPr>
        <w:widowControl w:val="0"/>
        <w:autoSpaceDE w:val="0"/>
        <w:autoSpaceDN w:val="0"/>
        <w:adjustRightInd w:val="0"/>
        <w:ind w:firstLine="708"/>
        <w:jc w:val="both"/>
      </w:pPr>
      <w:r w:rsidRPr="00980F51">
        <w:t xml:space="preserve">- полноту и достоверность сведений, указанных в </w:t>
      </w:r>
      <w:r>
        <w:t>заявлении</w:t>
      </w:r>
      <w:r w:rsidRPr="00980F51">
        <w:t xml:space="preserve"> и документах к ней; </w:t>
      </w:r>
    </w:p>
    <w:p w:rsidR="004C5364" w:rsidRPr="00980F51" w:rsidRDefault="004C5364" w:rsidP="004C5364">
      <w:pPr>
        <w:widowControl w:val="0"/>
        <w:autoSpaceDE w:val="0"/>
        <w:autoSpaceDN w:val="0"/>
        <w:adjustRightInd w:val="0"/>
        <w:ind w:firstLine="708"/>
        <w:jc w:val="both"/>
      </w:pPr>
      <w:r w:rsidRPr="00980F51">
        <w:t>- соответствие всем требованиям и условиям, установленным порядком предоставления грантов в форме субсидий по результатам конкурса проектов в Пинежском муниципальном округе.</w:t>
      </w:r>
    </w:p>
    <w:p w:rsidR="004C5364" w:rsidRPr="00980F51" w:rsidRDefault="004C5364" w:rsidP="004C5364">
      <w:pPr>
        <w:widowControl w:val="0"/>
        <w:autoSpaceDE w:val="0"/>
        <w:autoSpaceDN w:val="0"/>
        <w:adjustRightInd w:val="0"/>
        <w:ind w:firstLine="708"/>
        <w:jc w:val="both"/>
      </w:pPr>
      <w:r w:rsidRPr="00980F51">
        <w:t xml:space="preserve">С порядком предоставления грантов в форме субсидий </w:t>
      </w:r>
      <w:r w:rsidRPr="005E6A92">
        <w:t xml:space="preserve">из бюджета Пинежского муниципального округа Архангельской области на реализацию социально значимых проектов социально </w:t>
      </w:r>
      <w:proofErr w:type="gramStart"/>
      <w:r w:rsidRPr="005E6A92">
        <w:t>ориентированным некоммерческим организациям, осуществляющим свою деятельность на территории Пинежского муниципального округа Архангельской области</w:t>
      </w:r>
      <w:r w:rsidRPr="00980F51">
        <w:t xml:space="preserve"> ознакомлены</w:t>
      </w:r>
      <w:proofErr w:type="gramEnd"/>
      <w:r w:rsidRPr="00980F51">
        <w:t xml:space="preserve"> и согласны.                                                        </w:t>
      </w:r>
    </w:p>
    <w:p w:rsidR="004C5364" w:rsidRPr="00980F51" w:rsidRDefault="004C5364" w:rsidP="004C5364">
      <w:pPr>
        <w:widowControl w:val="0"/>
        <w:autoSpaceDE w:val="0"/>
        <w:autoSpaceDN w:val="0"/>
        <w:adjustRightInd w:val="0"/>
        <w:ind w:firstLine="708"/>
        <w:jc w:val="both"/>
      </w:pPr>
      <w:proofErr w:type="gramStart"/>
      <w:r w:rsidRPr="00980F51">
        <w:t>Уведомлены о том, что заявители, предоставившие недостоверные сведения и/или не соответствующие всем требованиям</w:t>
      </w:r>
      <w:r w:rsidRPr="00980F51">
        <w:rPr>
          <w:rFonts w:ascii="Courier New" w:hAnsi="Courier New" w:cs="Courier New"/>
          <w:sz w:val="20"/>
          <w:szCs w:val="20"/>
        </w:rPr>
        <w:t xml:space="preserve"> </w:t>
      </w:r>
      <w:r w:rsidRPr="00980F51">
        <w:t xml:space="preserve">и условиям, установленным </w:t>
      </w:r>
      <w:r>
        <w:t xml:space="preserve">порядком </w:t>
      </w:r>
      <w:r w:rsidRPr="005E6A92">
        <w:t xml:space="preserve">предоставления грантов в форме субсидий из бюджета Пинежского муниципального округа Архангельской области на реализацию социально значимых проектов социально ориентированным </w:t>
      </w:r>
      <w:r>
        <w:t xml:space="preserve">некоммерческим </w:t>
      </w:r>
      <w:r w:rsidRPr="005E6A92">
        <w:t>организациям, осуществляющим свою деятельность на территории Пинежского муниципального округа Архангельской области</w:t>
      </w:r>
      <w:r w:rsidRPr="00980F51">
        <w:t xml:space="preserve"> не допускаются к участию в конкурсе или снимаются с участия в</w:t>
      </w:r>
      <w:proofErr w:type="gramEnd"/>
      <w:r w:rsidRPr="00980F51">
        <w:t xml:space="preserve"> </w:t>
      </w:r>
      <w:proofErr w:type="gramStart"/>
      <w:r w:rsidRPr="00980F51">
        <w:t>конкурсе</w:t>
      </w:r>
      <w:proofErr w:type="gramEnd"/>
      <w:r w:rsidRPr="00980F51">
        <w:t xml:space="preserve"> в процессе его проведения при выявлении соответствующих фактов.</w:t>
      </w:r>
    </w:p>
    <w:p w:rsidR="004C5364" w:rsidRPr="00980F51" w:rsidRDefault="004C5364" w:rsidP="004C5364">
      <w:pPr>
        <w:widowControl w:val="0"/>
        <w:autoSpaceDE w:val="0"/>
        <w:autoSpaceDN w:val="0"/>
        <w:adjustRightInd w:val="0"/>
        <w:ind w:firstLine="708"/>
        <w:jc w:val="both"/>
      </w:pPr>
      <w:r w:rsidRPr="00980F51">
        <w:t xml:space="preserve"> Даю согласие на публикацию (размещение) в информационно-телекоммуникационной сети «Интернет» информацию о заявителе, о подаваемой заявителем заявке, иной информации о заявителе, о деятельности </w:t>
      </w:r>
      <w:r>
        <w:t>СОНКО</w:t>
      </w:r>
      <w:r w:rsidRPr="00980F51">
        <w:t>, связанной с конкурсом и реализацией проекта.</w:t>
      </w:r>
    </w:p>
    <w:p w:rsidR="004C5364" w:rsidRPr="00980F51" w:rsidRDefault="004C5364" w:rsidP="004C5364">
      <w:pPr>
        <w:widowControl w:val="0"/>
        <w:autoSpaceDE w:val="0"/>
        <w:autoSpaceDN w:val="0"/>
        <w:adjustRightInd w:val="0"/>
        <w:jc w:val="both"/>
      </w:pPr>
      <w:r w:rsidRPr="00980F51">
        <w:tab/>
        <w:t>Подтверждаю, что на дату подачи заявки на участие в конкурсе, заявитель не находится в процессе ликвидации, реорганизации или банкротства, а также об отсутствии действующего решения органа юстиции, прокуратуры, суда о приостановлении деятельности заявителя на м</w:t>
      </w:r>
      <w:r>
        <w:t>омент подачи заявки</w:t>
      </w:r>
      <w:r w:rsidRPr="00980F51">
        <w:t>.</w:t>
      </w:r>
    </w:p>
    <w:p w:rsidR="004C5364" w:rsidRPr="00980F51" w:rsidRDefault="004C5364" w:rsidP="004C5364">
      <w:pPr>
        <w:widowControl w:val="0"/>
        <w:autoSpaceDE w:val="0"/>
        <w:autoSpaceDN w:val="0"/>
        <w:adjustRightInd w:val="0"/>
        <w:jc w:val="both"/>
        <w:rPr>
          <w:color w:val="FF0000"/>
        </w:rPr>
      </w:pPr>
      <w:r w:rsidRPr="00980F51">
        <w:t xml:space="preserve">    </w:t>
      </w:r>
      <w:r w:rsidRPr="00980F51">
        <w:tab/>
      </w:r>
    </w:p>
    <w:p w:rsidR="004C5364" w:rsidRPr="00980F51" w:rsidRDefault="004C5364" w:rsidP="004C5364">
      <w:pPr>
        <w:widowControl w:val="0"/>
        <w:autoSpaceDE w:val="0"/>
        <w:autoSpaceDN w:val="0"/>
        <w:adjustRightInd w:val="0"/>
        <w:ind w:firstLine="708"/>
      </w:pPr>
      <w:r w:rsidRPr="00980F51">
        <w:t xml:space="preserve">В состав заявки входят документы: </w:t>
      </w:r>
    </w:p>
    <w:p w:rsidR="004C5364" w:rsidRPr="00980F51" w:rsidRDefault="004C5364" w:rsidP="004C5364">
      <w:pPr>
        <w:widowControl w:val="0"/>
        <w:autoSpaceDE w:val="0"/>
        <w:autoSpaceDN w:val="0"/>
        <w:adjustRightInd w:val="0"/>
        <w:jc w:val="both"/>
      </w:pPr>
      <w:r w:rsidRPr="00980F51">
        <w:t xml:space="preserve">      1. Заявление </w:t>
      </w:r>
      <w:r w:rsidRPr="005B5ED8">
        <w:t xml:space="preserve">о намерении участвовать в конкурсе на предоставление грантов в форме </w:t>
      </w:r>
      <w:r w:rsidRPr="005B5ED8">
        <w:lastRenderedPageBreak/>
        <w:t xml:space="preserve">субсидий на реализацию социально значимых проектов социально ориентированным некоммерческим организациям в 20___ году </w:t>
      </w:r>
      <w:r w:rsidRPr="00980F51">
        <w:t>в ____ экз. на ___ листах.</w:t>
      </w:r>
    </w:p>
    <w:p w:rsidR="004C5364" w:rsidRPr="00980F51" w:rsidRDefault="004C5364" w:rsidP="004C5364">
      <w:pPr>
        <w:widowControl w:val="0"/>
        <w:autoSpaceDE w:val="0"/>
        <w:autoSpaceDN w:val="0"/>
        <w:adjustRightInd w:val="0"/>
        <w:jc w:val="both"/>
      </w:pPr>
      <w:r w:rsidRPr="00980F51">
        <w:t xml:space="preserve">     2. П</w:t>
      </w:r>
      <w:r>
        <w:t>аспорт п</w:t>
      </w:r>
      <w:r w:rsidRPr="00980F51">
        <w:t>роект</w:t>
      </w:r>
      <w:r>
        <w:t>а</w:t>
      </w:r>
      <w:r w:rsidRPr="00980F51">
        <w:t xml:space="preserve"> «___________________»</w:t>
      </w:r>
      <w:r>
        <w:t xml:space="preserve"> </w:t>
      </w:r>
      <w:r w:rsidRPr="00980F51">
        <w:t>в ____ экз. на ___ листах.</w:t>
      </w:r>
    </w:p>
    <w:p w:rsidR="004C5364" w:rsidRPr="00980F51" w:rsidRDefault="004C5364" w:rsidP="004C5364">
      <w:pPr>
        <w:widowControl w:val="0"/>
        <w:autoSpaceDE w:val="0"/>
        <w:autoSpaceDN w:val="0"/>
        <w:adjustRightInd w:val="0"/>
        <w:jc w:val="both"/>
      </w:pPr>
      <w:r w:rsidRPr="00980F51">
        <w:t xml:space="preserve">     3. Согласие на обработку персональных данных в ____ экз. на ___ листах.</w:t>
      </w:r>
    </w:p>
    <w:p w:rsidR="004C5364" w:rsidRPr="00980F51" w:rsidRDefault="004C5364" w:rsidP="004C5364">
      <w:pPr>
        <w:widowControl w:val="0"/>
        <w:autoSpaceDE w:val="0"/>
        <w:autoSpaceDN w:val="0"/>
        <w:adjustRightInd w:val="0"/>
        <w:ind w:firstLine="284"/>
        <w:jc w:val="both"/>
      </w:pPr>
      <w:r w:rsidRPr="00980F51">
        <w:t>4.</w:t>
      </w:r>
    </w:p>
    <w:p w:rsidR="004C5364" w:rsidRDefault="004C5364" w:rsidP="004C5364">
      <w:pPr>
        <w:widowControl w:val="0"/>
        <w:autoSpaceDE w:val="0"/>
        <w:autoSpaceDN w:val="0"/>
        <w:adjustRightInd w:val="0"/>
        <w:ind w:firstLine="284"/>
        <w:jc w:val="both"/>
      </w:pPr>
      <w:r w:rsidRPr="00980F51">
        <w:t xml:space="preserve">5. </w:t>
      </w:r>
    </w:p>
    <w:p w:rsidR="004C5364" w:rsidRDefault="004C5364" w:rsidP="004C5364">
      <w:pPr>
        <w:widowControl w:val="0"/>
        <w:autoSpaceDE w:val="0"/>
        <w:autoSpaceDN w:val="0"/>
        <w:adjustRightInd w:val="0"/>
        <w:ind w:firstLine="284"/>
        <w:jc w:val="both"/>
      </w:pPr>
      <w:r>
        <w:t>6.</w:t>
      </w:r>
    </w:p>
    <w:p w:rsidR="004C5364" w:rsidRDefault="004C5364" w:rsidP="004C5364">
      <w:pPr>
        <w:autoSpaceDE w:val="0"/>
        <w:autoSpaceDN w:val="0"/>
        <w:adjustRightInd w:val="0"/>
      </w:pPr>
      <w:r>
        <w:t>____________________</w:t>
      </w:r>
      <w:r w:rsidRPr="00980F51">
        <w:t xml:space="preserve"> </w:t>
      </w:r>
      <w:r>
        <w:t xml:space="preserve">       _________________</w:t>
      </w:r>
      <w:r w:rsidRPr="00980F51">
        <w:t xml:space="preserve">: </w:t>
      </w:r>
    </w:p>
    <w:p w:rsidR="004C5364" w:rsidRPr="005E3837" w:rsidRDefault="004C5364" w:rsidP="004C5364">
      <w:pPr>
        <w:autoSpaceDE w:val="0"/>
        <w:autoSpaceDN w:val="0"/>
        <w:adjustRightInd w:val="0"/>
        <w:rPr>
          <w:sz w:val="20"/>
          <w:szCs w:val="20"/>
        </w:rPr>
      </w:pPr>
      <w:r>
        <w:rPr>
          <w:sz w:val="20"/>
          <w:szCs w:val="20"/>
        </w:rPr>
        <w:t xml:space="preserve"> (должность руководителя)            (наименование СОНКО)</w:t>
      </w:r>
    </w:p>
    <w:p w:rsidR="004C5364" w:rsidRPr="00980F51" w:rsidRDefault="004C5364" w:rsidP="004C5364">
      <w:pPr>
        <w:autoSpaceDE w:val="0"/>
        <w:autoSpaceDN w:val="0"/>
        <w:adjustRightInd w:val="0"/>
        <w:rPr>
          <w:sz w:val="26"/>
          <w:szCs w:val="26"/>
        </w:rPr>
      </w:pPr>
      <w:r w:rsidRPr="00980F51">
        <w:rPr>
          <w:sz w:val="26"/>
          <w:szCs w:val="26"/>
        </w:rPr>
        <w:t>_____________</w:t>
      </w:r>
      <w:r>
        <w:rPr>
          <w:sz w:val="26"/>
          <w:szCs w:val="26"/>
        </w:rPr>
        <w:t>____</w:t>
      </w:r>
      <w:r w:rsidRPr="00980F51">
        <w:rPr>
          <w:sz w:val="26"/>
          <w:szCs w:val="26"/>
        </w:rPr>
        <w:t xml:space="preserve">_  </w:t>
      </w:r>
      <w:r>
        <w:rPr>
          <w:sz w:val="26"/>
          <w:szCs w:val="26"/>
        </w:rPr>
        <w:t xml:space="preserve">    </w:t>
      </w:r>
      <w:r w:rsidRPr="00980F51">
        <w:rPr>
          <w:sz w:val="26"/>
          <w:szCs w:val="26"/>
        </w:rPr>
        <w:t>__________________</w:t>
      </w:r>
    </w:p>
    <w:p w:rsidR="004C5364" w:rsidRPr="00980F51" w:rsidRDefault="004C5364" w:rsidP="004C5364">
      <w:pPr>
        <w:autoSpaceDE w:val="0"/>
        <w:autoSpaceDN w:val="0"/>
        <w:adjustRightInd w:val="0"/>
        <w:rPr>
          <w:sz w:val="20"/>
          <w:szCs w:val="20"/>
        </w:rPr>
      </w:pPr>
      <w:r w:rsidRPr="00980F51">
        <w:rPr>
          <w:sz w:val="20"/>
          <w:szCs w:val="20"/>
        </w:rPr>
        <w:t xml:space="preserve">      (подпись)                               </w:t>
      </w:r>
      <w:r>
        <w:rPr>
          <w:sz w:val="20"/>
          <w:szCs w:val="20"/>
        </w:rPr>
        <w:t xml:space="preserve">                 </w:t>
      </w:r>
      <w:r w:rsidRPr="00980F51">
        <w:rPr>
          <w:sz w:val="20"/>
          <w:szCs w:val="20"/>
        </w:rPr>
        <w:t xml:space="preserve"> (ФИО)</w:t>
      </w:r>
    </w:p>
    <w:p w:rsidR="004C5364" w:rsidRPr="00980F51" w:rsidRDefault="004C5364" w:rsidP="004C5364">
      <w:pPr>
        <w:autoSpaceDE w:val="0"/>
        <w:autoSpaceDN w:val="0"/>
        <w:adjustRightInd w:val="0"/>
        <w:rPr>
          <w:sz w:val="26"/>
          <w:szCs w:val="26"/>
        </w:rPr>
      </w:pPr>
    </w:p>
    <w:p w:rsidR="004C5364" w:rsidRPr="00980F51" w:rsidRDefault="004C5364" w:rsidP="004C5364">
      <w:pPr>
        <w:autoSpaceDE w:val="0"/>
        <w:autoSpaceDN w:val="0"/>
        <w:adjustRightInd w:val="0"/>
        <w:rPr>
          <w:sz w:val="26"/>
          <w:szCs w:val="26"/>
        </w:rPr>
      </w:pPr>
      <w:r w:rsidRPr="00980F51">
        <w:rPr>
          <w:sz w:val="26"/>
          <w:szCs w:val="26"/>
        </w:rPr>
        <w:t>«____» ____________ 20____ г.</w:t>
      </w:r>
    </w:p>
    <w:p w:rsidR="004C5364" w:rsidRPr="00980F51" w:rsidRDefault="004C5364" w:rsidP="004C5364">
      <w:pPr>
        <w:autoSpaceDE w:val="0"/>
        <w:autoSpaceDN w:val="0"/>
        <w:adjustRightInd w:val="0"/>
        <w:rPr>
          <w:sz w:val="20"/>
          <w:szCs w:val="20"/>
        </w:rPr>
      </w:pPr>
      <w:r w:rsidRPr="00980F51">
        <w:rPr>
          <w:sz w:val="20"/>
          <w:szCs w:val="20"/>
        </w:rPr>
        <w:t>МП</w:t>
      </w:r>
    </w:p>
    <w:p w:rsidR="004C5364" w:rsidRPr="00980F51" w:rsidRDefault="004C5364" w:rsidP="004C5364">
      <w:pPr>
        <w:widowControl w:val="0"/>
        <w:autoSpaceDE w:val="0"/>
        <w:autoSpaceDN w:val="0"/>
        <w:adjustRightInd w:val="0"/>
        <w:ind w:firstLine="284"/>
        <w:jc w:val="both"/>
      </w:pPr>
    </w:p>
    <w:p w:rsidR="004C5364" w:rsidRPr="00980F51" w:rsidRDefault="004C5364" w:rsidP="004C5364">
      <w:pPr>
        <w:spacing w:after="120"/>
        <w:jc w:val="center"/>
        <w:rPr>
          <w:sz w:val="20"/>
          <w:szCs w:val="26"/>
        </w:rPr>
      </w:pPr>
    </w:p>
    <w:tbl>
      <w:tblPr>
        <w:tblW w:w="9571" w:type="dxa"/>
        <w:tblLayout w:type="fixed"/>
        <w:tblLook w:val="0000"/>
      </w:tblPr>
      <w:tblGrid>
        <w:gridCol w:w="4785"/>
        <w:gridCol w:w="4786"/>
      </w:tblGrid>
      <w:tr w:rsidR="004C5364" w:rsidRPr="00980F51" w:rsidTr="004C5364">
        <w:tc>
          <w:tcPr>
            <w:tcW w:w="4785" w:type="dxa"/>
            <w:tcBorders>
              <w:top w:val="nil"/>
              <w:left w:val="nil"/>
              <w:bottom w:val="nil"/>
              <w:right w:val="nil"/>
            </w:tcBorders>
          </w:tcPr>
          <w:p w:rsidR="004C5364" w:rsidRPr="00980F51" w:rsidRDefault="004C5364" w:rsidP="004C5364">
            <w:pPr>
              <w:autoSpaceDE w:val="0"/>
              <w:autoSpaceDN w:val="0"/>
              <w:adjustRightInd w:val="0"/>
              <w:rPr>
                <w:sz w:val="20"/>
                <w:szCs w:val="20"/>
              </w:rPr>
            </w:pPr>
          </w:p>
        </w:tc>
        <w:tc>
          <w:tcPr>
            <w:tcW w:w="4786" w:type="dxa"/>
            <w:tcBorders>
              <w:top w:val="nil"/>
              <w:left w:val="nil"/>
              <w:bottom w:val="nil"/>
              <w:right w:val="nil"/>
            </w:tcBorders>
          </w:tcPr>
          <w:p w:rsidR="004C5364" w:rsidRPr="00980F51" w:rsidRDefault="004C5364" w:rsidP="004C5364">
            <w:pPr>
              <w:autoSpaceDE w:val="0"/>
              <w:autoSpaceDN w:val="0"/>
              <w:adjustRightInd w:val="0"/>
              <w:rPr>
                <w:sz w:val="20"/>
                <w:szCs w:val="20"/>
              </w:rPr>
            </w:pPr>
          </w:p>
        </w:tc>
      </w:tr>
    </w:tbl>
    <w:p w:rsidR="004C5364" w:rsidRPr="00331D29" w:rsidRDefault="004C5364" w:rsidP="004C5364">
      <w:pPr>
        <w:autoSpaceDE w:val="0"/>
        <w:autoSpaceDN w:val="0"/>
        <w:adjustRightInd w:val="0"/>
        <w:jc w:val="right"/>
      </w:pPr>
      <w:r w:rsidRPr="00331D29">
        <w:t xml:space="preserve">        Приложение № 3 </w:t>
      </w:r>
    </w:p>
    <w:p w:rsidR="004C5364" w:rsidRPr="00331D29" w:rsidRDefault="004C5364" w:rsidP="004C5364">
      <w:pPr>
        <w:autoSpaceDE w:val="0"/>
        <w:autoSpaceDN w:val="0"/>
        <w:adjustRightInd w:val="0"/>
        <w:jc w:val="right"/>
      </w:pPr>
      <w:r w:rsidRPr="00331D29">
        <w:t xml:space="preserve">                                                          к Порядку предоставления грантов в форме субсидий </w:t>
      </w:r>
    </w:p>
    <w:p w:rsidR="004C5364" w:rsidRPr="00331D29" w:rsidRDefault="004C5364" w:rsidP="004C5364">
      <w:pPr>
        <w:autoSpaceDE w:val="0"/>
        <w:autoSpaceDN w:val="0"/>
        <w:adjustRightInd w:val="0"/>
        <w:jc w:val="right"/>
      </w:pPr>
      <w:r w:rsidRPr="00331D29">
        <w:t xml:space="preserve">из бюджета Пинежского муниципального округа </w:t>
      </w:r>
    </w:p>
    <w:p w:rsidR="004C5364" w:rsidRPr="00331D29" w:rsidRDefault="004C5364" w:rsidP="004C5364">
      <w:pPr>
        <w:autoSpaceDE w:val="0"/>
        <w:autoSpaceDN w:val="0"/>
        <w:adjustRightInd w:val="0"/>
        <w:jc w:val="right"/>
      </w:pPr>
      <w:r w:rsidRPr="00331D29">
        <w:t xml:space="preserve">Архангельской области на реализацию социально значимых проектов </w:t>
      </w:r>
    </w:p>
    <w:p w:rsidR="004C5364" w:rsidRPr="00331D29" w:rsidRDefault="004C5364" w:rsidP="004C5364">
      <w:pPr>
        <w:autoSpaceDE w:val="0"/>
        <w:autoSpaceDN w:val="0"/>
        <w:adjustRightInd w:val="0"/>
        <w:jc w:val="right"/>
      </w:pPr>
      <w:r w:rsidRPr="00331D29">
        <w:t xml:space="preserve">социально ориентированным некоммерческим организациям, </w:t>
      </w:r>
    </w:p>
    <w:p w:rsidR="004C5364" w:rsidRPr="00331D29" w:rsidRDefault="004C5364" w:rsidP="004C5364">
      <w:pPr>
        <w:autoSpaceDE w:val="0"/>
        <w:autoSpaceDN w:val="0"/>
        <w:adjustRightInd w:val="0"/>
        <w:jc w:val="right"/>
      </w:pPr>
      <w:proofErr w:type="gramStart"/>
      <w:r w:rsidRPr="00331D29">
        <w:t>осуществляющим</w:t>
      </w:r>
      <w:proofErr w:type="gramEnd"/>
      <w:r w:rsidRPr="00331D29">
        <w:t xml:space="preserve"> свою деятельность на территории </w:t>
      </w:r>
    </w:p>
    <w:p w:rsidR="004C5364" w:rsidRPr="00331D29" w:rsidRDefault="004C5364" w:rsidP="004C5364">
      <w:pPr>
        <w:autoSpaceDE w:val="0"/>
        <w:autoSpaceDN w:val="0"/>
        <w:adjustRightInd w:val="0"/>
        <w:jc w:val="right"/>
      </w:pPr>
      <w:r w:rsidRPr="00331D29">
        <w:t xml:space="preserve">Пинежского муниципального округа Архангельской области </w:t>
      </w:r>
    </w:p>
    <w:p w:rsidR="004C5364" w:rsidRPr="00331D29" w:rsidRDefault="004C5364" w:rsidP="004C5364">
      <w:pPr>
        <w:autoSpaceDE w:val="0"/>
        <w:autoSpaceDN w:val="0"/>
        <w:adjustRightInd w:val="0"/>
        <w:jc w:val="right"/>
        <w:rPr>
          <w:sz w:val="28"/>
          <w:szCs w:val="28"/>
        </w:rPr>
      </w:pPr>
    </w:p>
    <w:p w:rsidR="004C5364" w:rsidRPr="00331D29" w:rsidRDefault="004C5364" w:rsidP="004C5364">
      <w:pPr>
        <w:autoSpaceDE w:val="0"/>
        <w:autoSpaceDN w:val="0"/>
        <w:adjustRightInd w:val="0"/>
        <w:jc w:val="right"/>
        <w:rPr>
          <w:bCs/>
          <w:sz w:val="28"/>
          <w:szCs w:val="28"/>
        </w:rPr>
      </w:pPr>
    </w:p>
    <w:p w:rsidR="004C5364" w:rsidRPr="00E06FD2" w:rsidRDefault="004C5364" w:rsidP="004C5364">
      <w:pPr>
        <w:widowControl w:val="0"/>
        <w:autoSpaceDE w:val="0"/>
        <w:autoSpaceDN w:val="0"/>
        <w:adjustRightInd w:val="0"/>
        <w:jc w:val="center"/>
        <w:rPr>
          <w:rFonts w:eastAsia="Calibri"/>
          <w:b/>
          <w:sz w:val="28"/>
          <w:szCs w:val="28"/>
        </w:rPr>
      </w:pPr>
      <w:r w:rsidRPr="00E06FD2">
        <w:rPr>
          <w:rFonts w:eastAsia="Calibri"/>
          <w:b/>
          <w:sz w:val="28"/>
          <w:szCs w:val="28"/>
        </w:rPr>
        <w:t>ПАСПОРТ</w:t>
      </w:r>
    </w:p>
    <w:p w:rsidR="004C5364" w:rsidRDefault="004C5364" w:rsidP="004C5364">
      <w:pPr>
        <w:widowControl w:val="0"/>
        <w:autoSpaceDE w:val="0"/>
        <w:autoSpaceDN w:val="0"/>
        <w:adjustRightInd w:val="0"/>
        <w:jc w:val="center"/>
        <w:rPr>
          <w:rFonts w:eastAsia="Calibri"/>
          <w:b/>
          <w:sz w:val="28"/>
          <w:szCs w:val="28"/>
        </w:rPr>
      </w:pPr>
      <w:r>
        <w:rPr>
          <w:rFonts w:eastAsia="Calibri"/>
          <w:b/>
          <w:sz w:val="28"/>
          <w:szCs w:val="28"/>
        </w:rPr>
        <w:t xml:space="preserve">социально значимого проекта </w:t>
      </w:r>
      <w:r w:rsidRPr="00E06FD2">
        <w:rPr>
          <w:rFonts w:eastAsia="Calibri"/>
          <w:b/>
          <w:sz w:val="28"/>
          <w:szCs w:val="28"/>
        </w:rPr>
        <w:t xml:space="preserve">социально ориентированной некоммерческой организации,  осуществляющей </w:t>
      </w:r>
      <w:r>
        <w:rPr>
          <w:rFonts w:eastAsia="Calibri"/>
          <w:b/>
          <w:sz w:val="28"/>
          <w:szCs w:val="28"/>
        </w:rPr>
        <w:t xml:space="preserve">свою </w:t>
      </w:r>
      <w:r w:rsidRPr="00E06FD2">
        <w:rPr>
          <w:rFonts w:eastAsia="Calibri"/>
          <w:b/>
          <w:sz w:val="28"/>
          <w:szCs w:val="28"/>
        </w:rPr>
        <w:t xml:space="preserve">деятельность </w:t>
      </w:r>
    </w:p>
    <w:p w:rsidR="004C5364" w:rsidRDefault="004C5364" w:rsidP="004C5364">
      <w:pPr>
        <w:widowControl w:val="0"/>
        <w:autoSpaceDE w:val="0"/>
        <w:autoSpaceDN w:val="0"/>
        <w:adjustRightInd w:val="0"/>
        <w:jc w:val="center"/>
        <w:rPr>
          <w:rFonts w:eastAsia="Calibri"/>
          <w:b/>
          <w:sz w:val="28"/>
          <w:szCs w:val="28"/>
        </w:rPr>
      </w:pPr>
      <w:r w:rsidRPr="00E06FD2">
        <w:rPr>
          <w:rFonts w:eastAsia="Calibri"/>
          <w:b/>
          <w:sz w:val="28"/>
          <w:szCs w:val="28"/>
        </w:rPr>
        <w:t xml:space="preserve">на территории Пинежского муниципального </w:t>
      </w:r>
      <w:r>
        <w:rPr>
          <w:rFonts w:eastAsia="Calibri"/>
          <w:b/>
          <w:sz w:val="28"/>
          <w:szCs w:val="28"/>
        </w:rPr>
        <w:t>округ</w:t>
      </w:r>
      <w:r w:rsidRPr="00E06FD2">
        <w:rPr>
          <w:rFonts w:eastAsia="Calibri"/>
          <w:b/>
          <w:sz w:val="28"/>
          <w:szCs w:val="28"/>
        </w:rPr>
        <w:t xml:space="preserve">а </w:t>
      </w:r>
    </w:p>
    <w:p w:rsidR="004C5364" w:rsidRPr="00E06FD2" w:rsidRDefault="004C5364" w:rsidP="004C5364">
      <w:pPr>
        <w:widowControl w:val="0"/>
        <w:autoSpaceDE w:val="0"/>
        <w:autoSpaceDN w:val="0"/>
        <w:adjustRightInd w:val="0"/>
        <w:jc w:val="center"/>
        <w:rPr>
          <w:rFonts w:eastAsia="Calibri"/>
          <w:b/>
          <w:sz w:val="28"/>
          <w:szCs w:val="28"/>
        </w:rPr>
      </w:pPr>
      <w:r w:rsidRPr="00E06FD2">
        <w:rPr>
          <w:rFonts w:eastAsia="Calibri"/>
          <w:b/>
          <w:sz w:val="28"/>
          <w:szCs w:val="28"/>
        </w:rPr>
        <w:t>Архангельской области</w:t>
      </w:r>
    </w:p>
    <w:p w:rsidR="004C5364" w:rsidRPr="00E06FD2" w:rsidRDefault="004C5364" w:rsidP="004C5364">
      <w:pPr>
        <w:widowControl w:val="0"/>
        <w:autoSpaceDE w:val="0"/>
        <w:autoSpaceDN w:val="0"/>
        <w:adjustRightInd w:val="0"/>
        <w:jc w:val="center"/>
        <w:rPr>
          <w:rFonts w:eastAsia="Calibri"/>
          <w:b/>
          <w:sz w:val="28"/>
          <w:szCs w:val="28"/>
        </w:rPr>
      </w:pPr>
    </w:p>
    <w:p w:rsidR="004C5364" w:rsidRPr="00E06FD2" w:rsidRDefault="004C5364" w:rsidP="004C5364">
      <w:pPr>
        <w:widowControl w:val="0"/>
        <w:autoSpaceDE w:val="0"/>
        <w:autoSpaceDN w:val="0"/>
        <w:adjustRightInd w:val="0"/>
        <w:jc w:val="center"/>
        <w:rPr>
          <w:rFonts w:eastAsia="Calibri"/>
          <w:b/>
          <w:sz w:val="28"/>
          <w:szCs w:val="28"/>
        </w:rPr>
      </w:pPr>
      <w:r w:rsidRPr="00E06FD2">
        <w:rPr>
          <w:rFonts w:eastAsia="Calibri"/>
          <w:b/>
          <w:sz w:val="28"/>
          <w:szCs w:val="28"/>
        </w:rPr>
        <w:t>Раздел 1. Общая информация</w:t>
      </w:r>
    </w:p>
    <w:p w:rsidR="004C5364" w:rsidRPr="00E06FD2" w:rsidRDefault="004C5364" w:rsidP="004C5364">
      <w:pPr>
        <w:widowControl w:val="0"/>
        <w:autoSpaceDE w:val="0"/>
        <w:autoSpaceDN w:val="0"/>
        <w:adjustRightInd w:val="0"/>
        <w:rPr>
          <w:rFonts w:eastAsia="Calibri"/>
          <w:sz w:val="28"/>
          <w:szCs w:val="28"/>
        </w:rPr>
      </w:pPr>
    </w:p>
    <w:p w:rsidR="004C5364" w:rsidRPr="00E06FD2" w:rsidRDefault="004C5364" w:rsidP="004C5364">
      <w:pPr>
        <w:widowControl w:val="0"/>
        <w:autoSpaceDE w:val="0"/>
        <w:autoSpaceDN w:val="0"/>
        <w:adjustRightInd w:val="0"/>
        <w:rPr>
          <w:rFonts w:eastAsia="Calibri"/>
          <w:sz w:val="28"/>
          <w:szCs w:val="28"/>
        </w:rPr>
      </w:pPr>
      <w:r w:rsidRPr="00E06FD2">
        <w:rPr>
          <w:rFonts w:eastAsia="Calibri"/>
          <w:b/>
          <w:sz w:val="28"/>
          <w:szCs w:val="28"/>
        </w:rPr>
        <w:t>1.1. Полное название проекта:</w:t>
      </w:r>
      <w:r w:rsidRPr="00E06FD2">
        <w:rPr>
          <w:rFonts w:eastAsia="Calibri"/>
          <w:sz w:val="28"/>
          <w:szCs w:val="28"/>
        </w:rPr>
        <w:t xml:space="preserve"> </w:t>
      </w:r>
    </w:p>
    <w:p w:rsidR="004C5364" w:rsidRPr="00E06FD2" w:rsidRDefault="004C5364" w:rsidP="004C5364">
      <w:pPr>
        <w:widowControl w:val="0"/>
        <w:autoSpaceDE w:val="0"/>
        <w:autoSpaceDN w:val="0"/>
        <w:adjustRightInd w:val="0"/>
        <w:rPr>
          <w:rFonts w:eastAsia="Calibri"/>
          <w:sz w:val="28"/>
          <w:szCs w:val="28"/>
        </w:rPr>
      </w:pPr>
      <w:r w:rsidRPr="00E06FD2">
        <w:rPr>
          <w:rFonts w:eastAsia="Calibri"/>
          <w:b/>
          <w:sz w:val="28"/>
          <w:szCs w:val="28"/>
        </w:rPr>
        <w:t>1.2. Направление, в котором представляется проект:</w:t>
      </w:r>
      <w:r w:rsidRPr="00E06FD2">
        <w:rPr>
          <w:rFonts w:eastAsia="Calibri"/>
          <w:sz w:val="28"/>
          <w:szCs w:val="28"/>
        </w:rPr>
        <w:t xml:space="preserve"> </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1.3. Организация, представившая проект:</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1.4. Дата начала реализации проекта:</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1.5. Дата окончания реализации проекта:</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1.6. Территория реализации проекта:</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1.7. Источники финансирования проекта:</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Бюджетные средства -  _________ рублей.</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Собственные средства  -  _________ рублей.</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Привлеченные средства -  _________ рублей.</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1.8. Общая стоимость проекта  -  _________ рублей.</w:t>
      </w:r>
    </w:p>
    <w:p w:rsidR="004C5364" w:rsidRPr="00E06FD2" w:rsidRDefault="004C5364" w:rsidP="004C5364">
      <w:pPr>
        <w:widowControl w:val="0"/>
        <w:autoSpaceDE w:val="0"/>
        <w:autoSpaceDN w:val="0"/>
        <w:adjustRightInd w:val="0"/>
        <w:jc w:val="center"/>
        <w:rPr>
          <w:rFonts w:eastAsia="Calibri"/>
          <w:b/>
          <w:sz w:val="28"/>
          <w:szCs w:val="28"/>
        </w:rPr>
      </w:pPr>
    </w:p>
    <w:p w:rsidR="004C5364" w:rsidRPr="00E06FD2" w:rsidRDefault="004C5364" w:rsidP="004C5364">
      <w:pPr>
        <w:widowControl w:val="0"/>
        <w:autoSpaceDE w:val="0"/>
        <w:autoSpaceDN w:val="0"/>
        <w:adjustRightInd w:val="0"/>
        <w:jc w:val="center"/>
        <w:rPr>
          <w:rFonts w:eastAsia="Calibri"/>
          <w:b/>
          <w:sz w:val="28"/>
          <w:szCs w:val="28"/>
        </w:rPr>
      </w:pPr>
      <w:r w:rsidRPr="00E06FD2">
        <w:rPr>
          <w:rFonts w:eastAsia="Calibri"/>
          <w:b/>
          <w:sz w:val="28"/>
          <w:szCs w:val="28"/>
        </w:rPr>
        <w:t>Раздел 2. Сведения о проекте</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2.1. Описание проблемы.</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lastRenderedPageBreak/>
        <w:t xml:space="preserve">2.2. Цель проекта. </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 xml:space="preserve">2.3. Задачи проекта. </w:t>
      </w:r>
    </w:p>
    <w:p w:rsidR="004C5364" w:rsidRPr="00E06FD2" w:rsidRDefault="004C5364" w:rsidP="004C5364">
      <w:pPr>
        <w:widowControl w:val="0"/>
        <w:autoSpaceDE w:val="0"/>
        <w:autoSpaceDN w:val="0"/>
        <w:adjustRightInd w:val="0"/>
        <w:rPr>
          <w:rFonts w:eastAsia="Calibri"/>
          <w:b/>
          <w:sz w:val="28"/>
          <w:szCs w:val="28"/>
        </w:rPr>
      </w:pPr>
      <w:r w:rsidRPr="00E06FD2">
        <w:rPr>
          <w:rFonts w:eastAsia="Calibri"/>
          <w:b/>
          <w:sz w:val="28"/>
          <w:szCs w:val="28"/>
        </w:rPr>
        <w:t>2.4. Календарный план работ по проекту.</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1881"/>
        <w:gridCol w:w="3525"/>
        <w:gridCol w:w="1864"/>
        <w:gridCol w:w="1422"/>
      </w:tblGrid>
      <w:tr w:rsidR="004C5364" w:rsidRPr="00E06FD2" w:rsidTr="004C5364">
        <w:trPr>
          <w:jc w:val="center"/>
        </w:trPr>
        <w:tc>
          <w:tcPr>
            <w:tcW w:w="237" w:type="pct"/>
            <w:tcBorders>
              <w:top w:val="single" w:sz="4" w:space="0" w:color="auto"/>
              <w:left w:val="single" w:sz="4" w:space="0" w:color="auto"/>
              <w:bottom w:val="single" w:sz="4" w:space="0" w:color="auto"/>
              <w:right w:val="single" w:sz="4" w:space="0" w:color="auto"/>
            </w:tcBorders>
            <w:vAlign w:val="center"/>
            <w:hideMark/>
          </w:tcPr>
          <w:p w:rsidR="004C5364" w:rsidRPr="00E06FD2" w:rsidRDefault="004C5364" w:rsidP="004C5364">
            <w:pPr>
              <w:jc w:val="center"/>
              <w:rPr>
                <w:szCs w:val="28"/>
              </w:rPr>
            </w:pPr>
            <w:r w:rsidRPr="00E06FD2">
              <w:rPr>
                <w:szCs w:val="28"/>
              </w:rPr>
              <w:t>№</w:t>
            </w:r>
          </w:p>
        </w:tc>
        <w:tc>
          <w:tcPr>
            <w:tcW w:w="1059" w:type="pct"/>
            <w:tcBorders>
              <w:top w:val="single" w:sz="4" w:space="0" w:color="auto"/>
              <w:left w:val="single" w:sz="4" w:space="0" w:color="auto"/>
              <w:bottom w:val="single" w:sz="4" w:space="0" w:color="auto"/>
              <w:right w:val="single" w:sz="4" w:space="0" w:color="auto"/>
            </w:tcBorders>
            <w:vAlign w:val="center"/>
          </w:tcPr>
          <w:p w:rsidR="004C5364" w:rsidRPr="00E06FD2" w:rsidRDefault="004C5364" w:rsidP="004C5364">
            <w:pPr>
              <w:jc w:val="center"/>
              <w:rPr>
                <w:szCs w:val="28"/>
              </w:rPr>
            </w:pPr>
          </w:p>
          <w:p w:rsidR="004C5364" w:rsidRPr="00E06FD2" w:rsidRDefault="004C5364" w:rsidP="004C5364">
            <w:pPr>
              <w:jc w:val="center"/>
              <w:rPr>
                <w:szCs w:val="28"/>
              </w:rPr>
            </w:pPr>
            <w:r w:rsidRPr="00E06FD2">
              <w:rPr>
                <w:szCs w:val="28"/>
              </w:rPr>
              <w:t>Мероприятие</w:t>
            </w:r>
          </w:p>
          <w:p w:rsidR="004C5364" w:rsidRPr="00E06FD2" w:rsidRDefault="004C5364" w:rsidP="004C5364">
            <w:pPr>
              <w:jc w:val="center"/>
              <w:rPr>
                <w:szCs w:val="28"/>
              </w:rPr>
            </w:pPr>
          </w:p>
        </w:tc>
        <w:tc>
          <w:tcPr>
            <w:tcW w:w="1958" w:type="pct"/>
            <w:tcBorders>
              <w:top w:val="single" w:sz="4" w:space="0" w:color="auto"/>
              <w:left w:val="single" w:sz="4" w:space="0" w:color="auto"/>
              <w:bottom w:val="single" w:sz="4" w:space="0" w:color="auto"/>
              <w:right w:val="single" w:sz="4" w:space="0" w:color="auto"/>
            </w:tcBorders>
            <w:vAlign w:val="center"/>
            <w:hideMark/>
          </w:tcPr>
          <w:p w:rsidR="004C5364" w:rsidRPr="00E06FD2" w:rsidRDefault="004C5364" w:rsidP="004C5364">
            <w:pPr>
              <w:jc w:val="center"/>
              <w:rPr>
                <w:szCs w:val="28"/>
              </w:rPr>
            </w:pPr>
            <w:r w:rsidRPr="00E06FD2">
              <w:rPr>
                <w:szCs w:val="28"/>
              </w:rPr>
              <w:t>Описание мероприятия</w:t>
            </w:r>
          </w:p>
        </w:tc>
        <w:tc>
          <w:tcPr>
            <w:tcW w:w="991" w:type="pct"/>
            <w:tcBorders>
              <w:top w:val="single" w:sz="4" w:space="0" w:color="auto"/>
              <w:left w:val="single" w:sz="4" w:space="0" w:color="auto"/>
              <w:bottom w:val="single" w:sz="4" w:space="0" w:color="auto"/>
              <w:right w:val="single" w:sz="4" w:space="0" w:color="auto"/>
            </w:tcBorders>
            <w:vAlign w:val="center"/>
          </w:tcPr>
          <w:p w:rsidR="004C5364" w:rsidRPr="00E06FD2" w:rsidRDefault="004C5364" w:rsidP="004C5364">
            <w:pPr>
              <w:jc w:val="center"/>
              <w:rPr>
                <w:szCs w:val="28"/>
              </w:rPr>
            </w:pPr>
            <w:proofErr w:type="gramStart"/>
            <w:r w:rsidRPr="00E06FD2">
              <w:rPr>
                <w:szCs w:val="28"/>
              </w:rPr>
              <w:t>Ответственный</w:t>
            </w:r>
            <w:proofErr w:type="gramEnd"/>
            <w:r w:rsidRPr="00E06FD2">
              <w:rPr>
                <w:szCs w:val="28"/>
              </w:rPr>
              <w:t>/ исполнители</w:t>
            </w:r>
          </w:p>
          <w:p w:rsidR="004C5364" w:rsidRPr="00E06FD2" w:rsidRDefault="004C5364" w:rsidP="004C5364">
            <w:pPr>
              <w:jc w:val="center"/>
              <w:rPr>
                <w:szCs w:val="28"/>
              </w:rPr>
            </w:pPr>
          </w:p>
        </w:tc>
        <w:tc>
          <w:tcPr>
            <w:tcW w:w="756"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r w:rsidRPr="00E06FD2">
              <w:rPr>
                <w:szCs w:val="28"/>
              </w:rPr>
              <w:t>Срок исполнения</w:t>
            </w:r>
          </w:p>
        </w:tc>
      </w:tr>
      <w:tr w:rsidR="004C5364" w:rsidRPr="00E06FD2" w:rsidTr="004C5364">
        <w:trPr>
          <w:jc w:val="center"/>
        </w:trPr>
        <w:tc>
          <w:tcPr>
            <w:tcW w:w="237" w:type="pct"/>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1</w:t>
            </w:r>
          </w:p>
        </w:tc>
        <w:tc>
          <w:tcPr>
            <w:tcW w:w="1059"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r w:rsidRPr="00E06FD2">
              <w:rPr>
                <w:szCs w:val="28"/>
              </w:rPr>
              <w:t>2</w:t>
            </w:r>
          </w:p>
          <w:p w:rsidR="004C5364" w:rsidRPr="00E06FD2" w:rsidRDefault="004C5364" w:rsidP="004C5364">
            <w:pPr>
              <w:jc w:val="center"/>
              <w:rPr>
                <w:szCs w:val="28"/>
              </w:rPr>
            </w:pPr>
          </w:p>
        </w:tc>
        <w:tc>
          <w:tcPr>
            <w:tcW w:w="1958" w:type="pct"/>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3</w:t>
            </w:r>
          </w:p>
        </w:tc>
        <w:tc>
          <w:tcPr>
            <w:tcW w:w="991" w:type="pct"/>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4</w:t>
            </w:r>
          </w:p>
        </w:tc>
        <w:tc>
          <w:tcPr>
            <w:tcW w:w="756"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r>
      <w:tr w:rsidR="004C5364" w:rsidRPr="00E06FD2" w:rsidTr="004C5364">
        <w:trPr>
          <w:jc w:val="center"/>
        </w:trPr>
        <w:tc>
          <w:tcPr>
            <w:tcW w:w="237" w:type="pct"/>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rPr>
                <w:szCs w:val="28"/>
              </w:rPr>
            </w:pPr>
            <w:r w:rsidRPr="00E06FD2">
              <w:rPr>
                <w:szCs w:val="28"/>
              </w:rPr>
              <w:t>1.</w:t>
            </w:r>
          </w:p>
        </w:tc>
        <w:tc>
          <w:tcPr>
            <w:tcW w:w="1059"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1958"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991"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756"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r>
      <w:tr w:rsidR="004C5364" w:rsidRPr="00E06FD2" w:rsidTr="004C5364">
        <w:trPr>
          <w:jc w:val="center"/>
        </w:trPr>
        <w:tc>
          <w:tcPr>
            <w:tcW w:w="237" w:type="pct"/>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rPr>
                <w:szCs w:val="28"/>
              </w:rPr>
            </w:pPr>
            <w:r w:rsidRPr="00E06FD2">
              <w:rPr>
                <w:szCs w:val="28"/>
              </w:rPr>
              <w:t>2.</w:t>
            </w:r>
          </w:p>
        </w:tc>
        <w:tc>
          <w:tcPr>
            <w:tcW w:w="1059"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1958"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991"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c>
          <w:tcPr>
            <w:tcW w:w="756" w:type="pct"/>
            <w:tcBorders>
              <w:top w:val="single" w:sz="4" w:space="0" w:color="auto"/>
              <w:left w:val="single" w:sz="4" w:space="0" w:color="auto"/>
              <w:bottom w:val="single" w:sz="4" w:space="0" w:color="auto"/>
              <w:right w:val="single" w:sz="4" w:space="0" w:color="auto"/>
            </w:tcBorders>
          </w:tcPr>
          <w:p w:rsidR="004C5364" w:rsidRPr="00E06FD2" w:rsidRDefault="004C5364" w:rsidP="004C5364">
            <w:pPr>
              <w:rPr>
                <w:szCs w:val="28"/>
              </w:rPr>
            </w:pPr>
          </w:p>
        </w:tc>
      </w:tr>
    </w:tbl>
    <w:p w:rsidR="004C5364" w:rsidRPr="00E06FD2" w:rsidRDefault="004C5364" w:rsidP="004C5364">
      <w:pPr>
        <w:widowControl w:val="0"/>
        <w:autoSpaceDE w:val="0"/>
        <w:autoSpaceDN w:val="0"/>
        <w:adjustRightInd w:val="0"/>
        <w:rPr>
          <w:rFonts w:eastAsia="Calibri"/>
          <w:b/>
          <w:sz w:val="28"/>
          <w:szCs w:val="28"/>
        </w:rPr>
      </w:pPr>
    </w:p>
    <w:p w:rsidR="004C5364" w:rsidRPr="0067641F" w:rsidRDefault="004C5364" w:rsidP="004C5364">
      <w:pPr>
        <w:widowControl w:val="0"/>
        <w:autoSpaceDE w:val="0"/>
        <w:autoSpaceDN w:val="0"/>
        <w:adjustRightInd w:val="0"/>
        <w:rPr>
          <w:rFonts w:eastAsia="Calibri"/>
          <w:b/>
          <w:sz w:val="26"/>
          <w:szCs w:val="26"/>
        </w:rPr>
      </w:pPr>
      <w:r w:rsidRPr="0067641F">
        <w:rPr>
          <w:rFonts w:eastAsia="Calibri"/>
          <w:b/>
          <w:sz w:val="26"/>
          <w:szCs w:val="26"/>
        </w:rPr>
        <w:t>2.5. Участники проекта, целевая группа</w:t>
      </w:r>
    </w:p>
    <w:p w:rsidR="004C5364" w:rsidRPr="00E06FD2" w:rsidRDefault="004C5364" w:rsidP="004C5364">
      <w:pPr>
        <w:jc w:val="both"/>
        <w:rPr>
          <w:b/>
          <w:snapToGrid w:val="0"/>
          <w:szCs w:val="28"/>
        </w:rPr>
      </w:pPr>
    </w:p>
    <w:p w:rsidR="004C5364" w:rsidRPr="00E06FD2" w:rsidRDefault="004C5364" w:rsidP="004C5364">
      <w:pPr>
        <w:rPr>
          <w:b/>
          <w:snapToGrid w:val="0"/>
          <w:szCs w:val="28"/>
        </w:rPr>
        <w:sectPr w:rsidR="004C5364" w:rsidRPr="00E06FD2">
          <w:pgSz w:w="11906" w:h="16838"/>
          <w:pgMar w:top="1134" w:right="851" w:bottom="1134" w:left="1701" w:header="567" w:footer="567" w:gutter="0"/>
          <w:cols w:space="720"/>
        </w:sectPr>
      </w:pPr>
    </w:p>
    <w:p w:rsidR="004C5364" w:rsidRPr="00E06FD2" w:rsidRDefault="004C5364" w:rsidP="004C5364">
      <w:pPr>
        <w:jc w:val="both"/>
        <w:rPr>
          <w:i/>
          <w:snapToGrid w:val="0"/>
          <w:szCs w:val="28"/>
        </w:rPr>
      </w:pPr>
      <w:r w:rsidRPr="00E06FD2">
        <w:rPr>
          <w:b/>
          <w:snapToGrid w:val="0"/>
          <w:szCs w:val="28"/>
        </w:rPr>
        <w:lastRenderedPageBreak/>
        <w:t>2.</w:t>
      </w:r>
      <w:r>
        <w:rPr>
          <w:b/>
          <w:snapToGrid w:val="0"/>
          <w:szCs w:val="28"/>
        </w:rPr>
        <w:t>6</w:t>
      </w:r>
      <w:r w:rsidRPr="00E06FD2">
        <w:rPr>
          <w:b/>
          <w:snapToGrid w:val="0"/>
          <w:szCs w:val="28"/>
        </w:rPr>
        <w:t xml:space="preserve">. Финансирование (смета) проекта </w:t>
      </w:r>
      <w:r w:rsidRPr="00E06FD2">
        <w:rPr>
          <w:i/>
          <w:snapToGrid w:val="0"/>
          <w:szCs w:val="28"/>
        </w:rPr>
        <w:t>(</w:t>
      </w:r>
      <w:r w:rsidRPr="00E06FD2">
        <w:rPr>
          <w:i/>
          <w:snapToGrid w:val="0"/>
          <w:szCs w:val="28"/>
          <w:u w:val="single"/>
        </w:rPr>
        <w:t>начать с новой страницы</w:t>
      </w:r>
      <w:r w:rsidRPr="00E06FD2">
        <w:rPr>
          <w:i/>
          <w:snapToGrid w:val="0"/>
          <w:szCs w:val="28"/>
        </w:rPr>
        <w:t>)</w:t>
      </w:r>
    </w:p>
    <w:p w:rsidR="004C5364" w:rsidRPr="00E06FD2" w:rsidRDefault="004C5364" w:rsidP="004C5364">
      <w:pPr>
        <w:rPr>
          <w:b/>
          <w:szCs w:val="28"/>
        </w:rPr>
      </w:pPr>
    </w:p>
    <w:tbl>
      <w:tblPr>
        <w:tblW w:w="4753" w:type="pct"/>
        <w:jc w:val="center"/>
        <w:tblCellMar>
          <w:left w:w="70" w:type="dxa"/>
          <w:right w:w="70" w:type="dxa"/>
        </w:tblCellMar>
        <w:tblLook w:val="04A0"/>
      </w:tblPr>
      <w:tblGrid>
        <w:gridCol w:w="648"/>
        <w:gridCol w:w="4473"/>
        <w:gridCol w:w="16"/>
        <w:gridCol w:w="1651"/>
        <w:gridCol w:w="16"/>
        <w:gridCol w:w="1931"/>
        <w:gridCol w:w="14"/>
        <w:gridCol w:w="1514"/>
        <w:gridCol w:w="16"/>
        <w:gridCol w:w="3404"/>
        <w:gridCol w:w="30"/>
      </w:tblGrid>
      <w:tr w:rsidR="004C5364" w:rsidRPr="00E06FD2" w:rsidTr="004C5364">
        <w:trPr>
          <w:gridAfter w:val="1"/>
          <w:wAfter w:w="11" w:type="pct"/>
          <w:trHeight w:val="360"/>
          <w:jc w:val="center"/>
        </w:trPr>
        <w:tc>
          <w:tcPr>
            <w:tcW w:w="236" w:type="pct"/>
            <w:tcBorders>
              <w:top w:val="single" w:sz="6" w:space="0" w:color="auto"/>
              <w:left w:val="single" w:sz="6"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w:t>
            </w:r>
          </w:p>
        </w:tc>
        <w:tc>
          <w:tcPr>
            <w:tcW w:w="1631" w:type="pct"/>
            <w:tcBorders>
              <w:top w:val="single" w:sz="6" w:space="0" w:color="auto"/>
              <w:left w:val="single" w:sz="6" w:space="0" w:color="auto"/>
              <w:bottom w:val="single" w:sz="6" w:space="0" w:color="auto"/>
              <w:right w:val="single" w:sz="4" w:space="0" w:color="auto"/>
            </w:tcBorders>
            <w:vAlign w:val="center"/>
            <w:hideMark/>
          </w:tcPr>
          <w:p w:rsidR="004C5364" w:rsidRPr="00E06FD2" w:rsidRDefault="004C5364" w:rsidP="004C5364">
            <w:pPr>
              <w:jc w:val="center"/>
              <w:rPr>
                <w:szCs w:val="28"/>
              </w:rPr>
            </w:pPr>
            <w:r w:rsidRPr="00E06FD2">
              <w:rPr>
                <w:szCs w:val="28"/>
              </w:rPr>
              <w:t>Наименование расходов</w:t>
            </w:r>
          </w:p>
        </w:tc>
        <w:tc>
          <w:tcPr>
            <w:tcW w:w="608" w:type="pct"/>
            <w:gridSpan w:val="2"/>
            <w:tcBorders>
              <w:top w:val="single" w:sz="6" w:space="0" w:color="auto"/>
              <w:left w:val="single" w:sz="4" w:space="0" w:color="auto"/>
              <w:bottom w:val="single" w:sz="6" w:space="0" w:color="auto"/>
              <w:right w:val="single" w:sz="4" w:space="0" w:color="auto"/>
            </w:tcBorders>
            <w:vAlign w:val="center"/>
            <w:hideMark/>
          </w:tcPr>
          <w:p w:rsidR="004C5364" w:rsidRPr="00E06FD2" w:rsidRDefault="004C5364" w:rsidP="004C5364">
            <w:pPr>
              <w:jc w:val="center"/>
              <w:rPr>
                <w:szCs w:val="28"/>
              </w:rPr>
            </w:pPr>
            <w:r w:rsidRPr="00E06FD2">
              <w:rPr>
                <w:szCs w:val="28"/>
              </w:rPr>
              <w:t>Единица измерения</w:t>
            </w:r>
          </w:p>
        </w:tc>
        <w:tc>
          <w:tcPr>
            <w:tcW w:w="710" w:type="pct"/>
            <w:gridSpan w:val="2"/>
            <w:tcBorders>
              <w:top w:val="single" w:sz="6" w:space="0" w:color="auto"/>
              <w:left w:val="single" w:sz="4"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 xml:space="preserve">Количество/цена за единицу </w:t>
            </w:r>
          </w:p>
        </w:tc>
        <w:tc>
          <w:tcPr>
            <w:tcW w:w="557" w:type="pct"/>
            <w:gridSpan w:val="2"/>
            <w:tcBorders>
              <w:top w:val="single" w:sz="6" w:space="0" w:color="auto"/>
              <w:left w:val="single" w:sz="6"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Сумма, руб.</w:t>
            </w:r>
          </w:p>
        </w:tc>
        <w:tc>
          <w:tcPr>
            <w:tcW w:w="1247" w:type="pct"/>
            <w:gridSpan w:val="2"/>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Обоснование расхода</w:t>
            </w:r>
          </w:p>
        </w:tc>
      </w:tr>
      <w:tr w:rsidR="004C5364" w:rsidRPr="00E06FD2" w:rsidTr="004C5364">
        <w:trPr>
          <w:trHeight w:val="360"/>
          <w:jc w:val="center"/>
        </w:trPr>
        <w:tc>
          <w:tcPr>
            <w:tcW w:w="236" w:type="pct"/>
            <w:tcBorders>
              <w:top w:val="single" w:sz="6" w:space="0" w:color="auto"/>
              <w:left w:val="single" w:sz="6"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1</w:t>
            </w:r>
          </w:p>
        </w:tc>
        <w:tc>
          <w:tcPr>
            <w:tcW w:w="1637" w:type="pct"/>
            <w:gridSpan w:val="2"/>
            <w:tcBorders>
              <w:top w:val="single" w:sz="6" w:space="0" w:color="auto"/>
              <w:left w:val="single" w:sz="6" w:space="0" w:color="auto"/>
              <w:bottom w:val="single" w:sz="6" w:space="0" w:color="auto"/>
              <w:right w:val="single" w:sz="4" w:space="0" w:color="auto"/>
            </w:tcBorders>
            <w:vAlign w:val="center"/>
            <w:hideMark/>
          </w:tcPr>
          <w:p w:rsidR="004C5364" w:rsidRPr="00E06FD2" w:rsidRDefault="004C5364" w:rsidP="004C5364">
            <w:pPr>
              <w:jc w:val="center"/>
              <w:rPr>
                <w:szCs w:val="28"/>
              </w:rPr>
            </w:pPr>
            <w:r w:rsidRPr="00E06FD2">
              <w:rPr>
                <w:szCs w:val="28"/>
              </w:rPr>
              <w:t>2</w:t>
            </w:r>
          </w:p>
        </w:tc>
        <w:tc>
          <w:tcPr>
            <w:tcW w:w="608" w:type="pct"/>
            <w:gridSpan w:val="2"/>
            <w:tcBorders>
              <w:top w:val="single" w:sz="6" w:space="0" w:color="auto"/>
              <w:left w:val="single" w:sz="4" w:space="0" w:color="auto"/>
              <w:bottom w:val="single" w:sz="6" w:space="0" w:color="auto"/>
              <w:right w:val="single" w:sz="4" w:space="0" w:color="auto"/>
            </w:tcBorders>
            <w:vAlign w:val="center"/>
            <w:hideMark/>
          </w:tcPr>
          <w:p w:rsidR="004C5364" w:rsidRPr="00E06FD2" w:rsidRDefault="004C5364" w:rsidP="004C5364">
            <w:pPr>
              <w:jc w:val="center"/>
              <w:rPr>
                <w:szCs w:val="28"/>
              </w:rPr>
            </w:pPr>
            <w:r w:rsidRPr="00E06FD2">
              <w:rPr>
                <w:szCs w:val="28"/>
              </w:rPr>
              <w:t>3</w:t>
            </w:r>
          </w:p>
        </w:tc>
        <w:tc>
          <w:tcPr>
            <w:tcW w:w="709" w:type="pct"/>
            <w:gridSpan w:val="2"/>
            <w:tcBorders>
              <w:top w:val="single" w:sz="6" w:space="0" w:color="auto"/>
              <w:left w:val="single" w:sz="4"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4</w:t>
            </w: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vAlign w:val="center"/>
            <w:hideMark/>
          </w:tcPr>
          <w:p w:rsidR="004C5364" w:rsidRPr="00E06FD2" w:rsidRDefault="004C5364" w:rsidP="004C5364">
            <w:pPr>
              <w:jc w:val="center"/>
              <w:rPr>
                <w:szCs w:val="28"/>
              </w:rPr>
            </w:pPr>
            <w:r w:rsidRPr="00E06FD2">
              <w:rPr>
                <w:szCs w:val="28"/>
              </w:rPr>
              <w:t>5</w:t>
            </w:r>
          </w:p>
        </w:tc>
      </w:tr>
      <w:tr w:rsidR="004C5364" w:rsidRPr="00E06FD2" w:rsidTr="004C5364">
        <w:trPr>
          <w:trHeight w:val="203"/>
          <w:jc w:val="center"/>
        </w:trPr>
        <w:tc>
          <w:tcPr>
            <w:tcW w:w="236" w:type="pct"/>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hideMark/>
          </w:tcPr>
          <w:p w:rsidR="004C5364" w:rsidRPr="00E06FD2" w:rsidRDefault="004C5364" w:rsidP="004C5364">
            <w:pPr>
              <w:rPr>
                <w:szCs w:val="28"/>
              </w:rPr>
            </w:pPr>
            <w:r w:rsidRPr="00E06FD2">
              <w:rPr>
                <w:b/>
                <w:szCs w:val="28"/>
              </w:rPr>
              <w:t>Бюджетные средства</w:t>
            </w:r>
            <w:r w:rsidRPr="00E06FD2">
              <w:rPr>
                <w:szCs w:val="28"/>
              </w:rPr>
              <w:t xml:space="preserve"> </w:t>
            </w: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2.</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3.</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4.</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5.</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6.</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7.</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3190" w:type="pct"/>
            <w:gridSpan w:val="7"/>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right"/>
              <w:rPr>
                <w:szCs w:val="28"/>
              </w:rPr>
            </w:pPr>
            <w:r w:rsidRPr="00E06FD2">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hideMark/>
          </w:tcPr>
          <w:p w:rsidR="004C5364" w:rsidRPr="00E06FD2" w:rsidRDefault="004C5364" w:rsidP="004C5364">
            <w:pPr>
              <w:rPr>
                <w:b/>
                <w:szCs w:val="28"/>
              </w:rPr>
            </w:pPr>
            <w:r w:rsidRPr="00E06FD2">
              <w:rPr>
                <w:b/>
                <w:szCs w:val="28"/>
              </w:rPr>
              <w:t>Собственные средства СОНКО</w:t>
            </w: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11.</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12.</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13.</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3190" w:type="pct"/>
            <w:gridSpan w:val="7"/>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right"/>
              <w:rPr>
                <w:szCs w:val="28"/>
              </w:rPr>
            </w:pPr>
            <w:r w:rsidRPr="00E06FD2">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hideMark/>
          </w:tcPr>
          <w:p w:rsidR="004C5364" w:rsidRPr="00E06FD2" w:rsidRDefault="004C5364" w:rsidP="004C5364">
            <w:pPr>
              <w:rPr>
                <w:b/>
                <w:szCs w:val="28"/>
              </w:rPr>
            </w:pPr>
            <w:r w:rsidRPr="00E06FD2">
              <w:rPr>
                <w:b/>
                <w:szCs w:val="28"/>
              </w:rPr>
              <w:t>Привлеченные средства</w:t>
            </w: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14.</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15.</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88"/>
          <w:jc w:val="center"/>
        </w:trPr>
        <w:tc>
          <w:tcPr>
            <w:tcW w:w="236" w:type="pct"/>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center"/>
              <w:rPr>
                <w:szCs w:val="28"/>
              </w:rPr>
            </w:pPr>
            <w:r w:rsidRPr="00E06FD2">
              <w:rPr>
                <w:szCs w:val="28"/>
              </w:rPr>
              <w:t>16.</w:t>
            </w:r>
          </w:p>
        </w:tc>
        <w:tc>
          <w:tcPr>
            <w:tcW w:w="1637" w:type="pct"/>
            <w:gridSpan w:val="2"/>
            <w:tcBorders>
              <w:top w:val="single" w:sz="6" w:space="0" w:color="auto"/>
              <w:left w:val="single" w:sz="6" w:space="0" w:color="auto"/>
              <w:bottom w:val="single" w:sz="6" w:space="0" w:color="auto"/>
              <w:right w:val="single" w:sz="4" w:space="0" w:color="auto"/>
            </w:tcBorders>
          </w:tcPr>
          <w:p w:rsidR="004C5364" w:rsidRPr="00E06FD2" w:rsidRDefault="004C5364" w:rsidP="004C536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4C5364" w:rsidRPr="00E06FD2" w:rsidRDefault="004C5364" w:rsidP="004C536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4C5364" w:rsidRPr="00E06FD2" w:rsidRDefault="004C5364" w:rsidP="004C536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155"/>
          <w:jc w:val="center"/>
        </w:trPr>
        <w:tc>
          <w:tcPr>
            <w:tcW w:w="3190" w:type="pct"/>
            <w:gridSpan w:val="7"/>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right"/>
              <w:rPr>
                <w:szCs w:val="28"/>
              </w:rPr>
            </w:pPr>
            <w:r w:rsidRPr="00E06FD2">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r>
      <w:tr w:rsidR="004C5364" w:rsidRPr="00E06FD2" w:rsidTr="004C5364">
        <w:trPr>
          <w:trHeight w:val="155"/>
          <w:jc w:val="center"/>
        </w:trPr>
        <w:tc>
          <w:tcPr>
            <w:tcW w:w="3190" w:type="pct"/>
            <w:gridSpan w:val="7"/>
            <w:tcBorders>
              <w:top w:val="single" w:sz="6" w:space="0" w:color="auto"/>
              <w:left w:val="single" w:sz="6" w:space="0" w:color="auto"/>
              <w:bottom w:val="single" w:sz="6" w:space="0" w:color="auto"/>
              <w:right w:val="single" w:sz="6" w:space="0" w:color="auto"/>
            </w:tcBorders>
            <w:hideMark/>
          </w:tcPr>
          <w:p w:rsidR="004C5364" w:rsidRPr="00E06FD2" w:rsidRDefault="004C5364" w:rsidP="004C5364">
            <w:pPr>
              <w:jc w:val="right"/>
              <w:rPr>
                <w:szCs w:val="28"/>
              </w:rPr>
            </w:pPr>
            <w:r w:rsidRPr="00E06FD2">
              <w:rPr>
                <w:b/>
                <w:szCs w:val="28"/>
              </w:rPr>
              <w:t>Стоимость проекта, ВСЕГО</w:t>
            </w:r>
            <w:r w:rsidRPr="00E06FD2">
              <w:rPr>
                <w:szCs w:val="28"/>
              </w:rPr>
              <w:t>:</w:t>
            </w:r>
          </w:p>
        </w:tc>
        <w:tc>
          <w:tcPr>
            <w:tcW w:w="558"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4C5364" w:rsidRPr="00E06FD2" w:rsidRDefault="004C5364" w:rsidP="004C5364">
            <w:pPr>
              <w:jc w:val="center"/>
              <w:rPr>
                <w:szCs w:val="28"/>
              </w:rPr>
            </w:pPr>
          </w:p>
          <w:p w:rsidR="004C5364" w:rsidRPr="00E06FD2" w:rsidRDefault="004C5364" w:rsidP="004C5364">
            <w:pPr>
              <w:jc w:val="center"/>
              <w:rPr>
                <w:szCs w:val="28"/>
              </w:rPr>
            </w:pPr>
          </w:p>
        </w:tc>
      </w:tr>
    </w:tbl>
    <w:p w:rsidR="004C5364" w:rsidRPr="00E06FD2" w:rsidRDefault="004C5364" w:rsidP="004C5364">
      <w:pPr>
        <w:rPr>
          <w:b/>
          <w:szCs w:val="28"/>
        </w:rPr>
      </w:pPr>
    </w:p>
    <w:p w:rsidR="004C5364" w:rsidRPr="00E06FD2" w:rsidRDefault="004C5364" w:rsidP="004C5364">
      <w:pPr>
        <w:rPr>
          <w:snapToGrid w:val="0"/>
          <w:szCs w:val="28"/>
        </w:rPr>
        <w:sectPr w:rsidR="004C5364" w:rsidRPr="00E06FD2">
          <w:pgSz w:w="16838" w:h="11906" w:orient="landscape"/>
          <w:pgMar w:top="851" w:right="851" w:bottom="851" w:left="1701" w:header="0" w:footer="0" w:gutter="0"/>
          <w:cols w:space="720"/>
        </w:sectPr>
      </w:pPr>
    </w:p>
    <w:p w:rsidR="004C5364" w:rsidRPr="00E06FD2" w:rsidRDefault="004C5364" w:rsidP="004C5364">
      <w:pPr>
        <w:jc w:val="both"/>
        <w:rPr>
          <w:snapToGrid w:val="0"/>
          <w:szCs w:val="28"/>
        </w:rPr>
      </w:pPr>
    </w:p>
    <w:p w:rsidR="004C5364" w:rsidRPr="0081792E" w:rsidRDefault="004C5364" w:rsidP="004C5364">
      <w:pPr>
        <w:jc w:val="both"/>
        <w:rPr>
          <w:i/>
          <w:snapToGrid w:val="0"/>
          <w:sz w:val="28"/>
          <w:szCs w:val="28"/>
        </w:rPr>
      </w:pPr>
      <w:r w:rsidRPr="0081792E">
        <w:rPr>
          <w:b/>
          <w:snapToGrid w:val="0"/>
          <w:sz w:val="28"/>
          <w:szCs w:val="28"/>
        </w:rPr>
        <w:t>2.</w:t>
      </w:r>
      <w:r>
        <w:rPr>
          <w:b/>
          <w:snapToGrid w:val="0"/>
          <w:sz w:val="28"/>
          <w:szCs w:val="28"/>
        </w:rPr>
        <w:t>7</w:t>
      </w:r>
      <w:r w:rsidRPr="0081792E">
        <w:rPr>
          <w:b/>
          <w:snapToGrid w:val="0"/>
          <w:sz w:val="28"/>
          <w:szCs w:val="28"/>
        </w:rPr>
        <w:t>. Ожидаемые результаты</w:t>
      </w:r>
      <w:r w:rsidRPr="0081792E">
        <w:rPr>
          <w:snapToGrid w:val="0"/>
          <w:sz w:val="28"/>
          <w:szCs w:val="28"/>
        </w:rPr>
        <w:t xml:space="preserve"> </w:t>
      </w:r>
      <w:r w:rsidRPr="0081792E">
        <w:rPr>
          <w:i/>
          <w:snapToGrid w:val="0"/>
          <w:sz w:val="28"/>
          <w:szCs w:val="28"/>
        </w:rPr>
        <w:t>(начать с новой страницы)</w:t>
      </w:r>
    </w:p>
    <w:p w:rsidR="004C5364" w:rsidRPr="00E06FD2" w:rsidRDefault="004C5364" w:rsidP="004C5364">
      <w:pPr>
        <w:jc w:val="both"/>
        <w:rPr>
          <w:b/>
          <w:snapToGrid w:val="0"/>
          <w:szCs w:val="28"/>
        </w:rPr>
      </w:pPr>
      <w:r w:rsidRPr="0081792E">
        <w:rPr>
          <w:b/>
          <w:snapToGrid w:val="0"/>
          <w:sz w:val="28"/>
          <w:szCs w:val="28"/>
        </w:rPr>
        <w:t>1) Достижение результатов</w:t>
      </w:r>
      <w:r w:rsidRPr="00E06FD2">
        <w:rPr>
          <w:b/>
          <w:snapToGrid w:val="0"/>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102"/>
        <w:gridCol w:w="1985"/>
        <w:gridCol w:w="2091"/>
      </w:tblGrid>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Наименование показателя результативности</w:t>
            </w:r>
          </w:p>
        </w:tc>
        <w:tc>
          <w:tcPr>
            <w:tcW w:w="198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Единица измерения</w:t>
            </w:r>
          </w:p>
        </w:tc>
        <w:tc>
          <w:tcPr>
            <w:tcW w:w="2091"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Плановое значение</w:t>
            </w: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1.</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rPr>
                <w:rFonts w:eastAsia="Calibri"/>
                <w:sz w:val="28"/>
                <w:szCs w:val="28"/>
              </w:rPr>
            </w:pPr>
            <w:r w:rsidRPr="00E06FD2">
              <w:rPr>
                <w:rFonts w:eastAsia="Calibri"/>
                <w:sz w:val="28"/>
                <w:szCs w:val="28"/>
              </w:rPr>
              <w:t>Количество мероприятий</w:t>
            </w:r>
            <w:r>
              <w:rPr>
                <w:rFonts w:eastAsia="Calibri"/>
                <w:sz w:val="28"/>
                <w:szCs w:val="28"/>
              </w:rPr>
              <w:t>, проведённых</w:t>
            </w:r>
            <w:r w:rsidRPr="00E06FD2">
              <w:rPr>
                <w:rFonts w:eastAsia="Calibri"/>
                <w:sz w:val="28"/>
                <w:szCs w:val="28"/>
              </w:rPr>
              <w:t xml:space="preserve"> </w:t>
            </w:r>
            <w:r>
              <w:rPr>
                <w:rFonts w:eastAsia="Calibri"/>
                <w:sz w:val="28"/>
                <w:szCs w:val="28"/>
              </w:rPr>
              <w:t>в рамках проекта</w:t>
            </w:r>
            <w:r w:rsidRPr="00E06FD2">
              <w:rPr>
                <w:rFonts w:eastAsia="Calibri"/>
                <w:sz w:val="28"/>
                <w:szCs w:val="28"/>
              </w:rPr>
              <w:t>, направленных на решение социальных проблем населения</w:t>
            </w:r>
          </w:p>
        </w:tc>
        <w:tc>
          <w:tcPr>
            <w:tcW w:w="198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c>
          <w:tcPr>
            <w:tcW w:w="2091"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both"/>
              <w:rPr>
                <w:i/>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r w:rsidRPr="00E06FD2">
              <w:rPr>
                <w:szCs w:val="28"/>
              </w:rPr>
              <w:t>2.</w:t>
            </w:r>
          </w:p>
        </w:tc>
        <w:tc>
          <w:tcPr>
            <w:tcW w:w="510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r w:rsidRPr="00E06FD2">
              <w:rPr>
                <w:rFonts w:eastAsia="Calibri"/>
                <w:sz w:val="28"/>
                <w:szCs w:val="28"/>
              </w:rPr>
              <w:t xml:space="preserve">Количество жителей, вовлеченных в реализацию проекта </w:t>
            </w:r>
          </w:p>
        </w:tc>
        <w:tc>
          <w:tcPr>
            <w:tcW w:w="198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c>
          <w:tcPr>
            <w:tcW w:w="2091"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both"/>
              <w:rPr>
                <w:i/>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r w:rsidRPr="00E06FD2">
              <w:rPr>
                <w:szCs w:val="28"/>
              </w:rPr>
              <w:t>3.</w:t>
            </w:r>
          </w:p>
        </w:tc>
        <w:tc>
          <w:tcPr>
            <w:tcW w:w="510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r>
              <w:rPr>
                <w:rFonts w:eastAsia="Calibri"/>
                <w:sz w:val="28"/>
                <w:szCs w:val="28"/>
              </w:rPr>
              <w:t xml:space="preserve">Количество </w:t>
            </w:r>
            <w:proofErr w:type="gramStart"/>
            <w:r>
              <w:rPr>
                <w:rFonts w:eastAsia="Calibri"/>
                <w:sz w:val="28"/>
                <w:szCs w:val="28"/>
              </w:rPr>
              <w:t>прямых</w:t>
            </w:r>
            <w:proofErr w:type="gramEnd"/>
            <w:r>
              <w:rPr>
                <w:rFonts w:eastAsia="Calibri"/>
                <w:sz w:val="28"/>
                <w:szCs w:val="28"/>
              </w:rPr>
              <w:t xml:space="preserve"> </w:t>
            </w:r>
            <w:proofErr w:type="spellStart"/>
            <w:r>
              <w:rPr>
                <w:rFonts w:eastAsia="Calibri"/>
                <w:sz w:val="28"/>
                <w:szCs w:val="28"/>
              </w:rPr>
              <w:t>благополучателей</w:t>
            </w:r>
            <w:proofErr w:type="spellEnd"/>
          </w:p>
        </w:tc>
        <w:tc>
          <w:tcPr>
            <w:tcW w:w="198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c>
          <w:tcPr>
            <w:tcW w:w="2091"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both"/>
              <w:rPr>
                <w:i/>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Pr>
                <w:szCs w:val="28"/>
              </w:rPr>
              <w:t>4.</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ind w:firstLine="34"/>
              <w:rPr>
                <w:rFonts w:eastAsia="Calibri"/>
                <w:sz w:val="28"/>
                <w:szCs w:val="28"/>
              </w:rPr>
            </w:pPr>
            <w:r w:rsidRPr="00E06FD2">
              <w:rPr>
                <w:rFonts w:eastAsia="Calibri"/>
                <w:color w:val="000000"/>
                <w:sz w:val="28"/>
                <w:szCs w:val="28"/>
              </w:rPr>
              <w:t xml:space="preserve">Количество материалов в средствах массовой информации о </w:t>
            </w:r>
            <w:r>
              <w:rPr>
                <w:rFonts w:eastAsia="Calibri"/>
                <w:color w:val="000000"/>
                <w:sz w:val="28"/>
                <w:szCs w:val="28"/>
              </w:rPr>
              <w:t>реализации проекта</w:t>
            </w:r>
          </w:p>
        </w:tc>
        <w:tc>
          <w:tcPr>
            <w:tcW w:w="1985"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c>
          <w:tcPr>
            <w:tcW w:w="2091"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both"/>
              <w:rPr>
                <w:i/>
                <w:szCs w:val="28"/>
              </w:rPr>
            </w:pPr>
          </w:p>
        </w:tc>
      </w:tr>
    </w:tbl>
    <w:p w:rsidR="004C5364" w:rsidRDefault="004C5364" w:rsidP="004C5364">
      <w:pPr>
        <w:rPr>
          <w:b/>
          <w:szCs w:val="28"/>
        </w:rPr>
      </w:pPr>
    </w:p>
    <w:p w:rsidR="004C5364" w:rsidRPr="0081792E" w:rsidRDefault="004C5364" w:rsidP="004C5364">
      <w:pPr>
        <w:rPr>
          <w:i/>
          <w:sz w:val="28"/>
          <w:szCs w:val="28"/>
        </w:rPr>
      </w:pPr>
      <w:r w:rsidRPr="0081792E">
        <w:rPr>
          <w:b/>
          <w:sz w:val="28"/>
          <w:szCs w:val="28"/>
        </w:rPr>
        <w:t xml:space="preserve">2) Информация о деятельности, зарегистрированной на территории СО НКО, выполняющей функции Ресурсного Центра для НКО </w:t>
      </w:r>
      <w:r w:rsidRPr="0081792E">
        <w:rPr>
          <w:i/>
          <w:sz w:val="28"/>
          <w:szCs w:val="28"/>
        </w:rPr>
        <w:t>(заполняется в случае, если ваша СОНКО является ресурсным центром)</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102"/>
        <w:gridCol w:w="4112"/>
      </w:tblGrid>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1.</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rPr>
                <w:rFonts w:eastAsia="Calibri"/>
                <w:sz w:val="28"/>
                <w:szCs w:val="28"/>
              </w:rPr>
            </w:pPr>
            <w:r w:rsidRPr="00E06FD2">
              <w:rPr>
                <w:rFonts w:eastAsia="Calibri"/>
                <w:sz w:val="28"/>
                <w:szCs w:val="28"/>
              </w:rPr>
              <w:t>Количество мероприятий, проведенных Ресурсным Центром для НКО за 20__ год</w:t>
            </w:r>
          </w:p>
        </w:tc>
        <w:tc>
          <w:tcPr>
            <w:tcW w:w="411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jc w:val="center"/>
              <w:rPr>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2.</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rPr>
                <w:rFonts w:eastAsia="Calibri"/>
                <w:sz w:val="28"/>
                <w:szCs w:val="28"/>
              </w:rPr>
            </w:pPr>
            <w:r w:rsidRPr="00E06FD2">
              <w:rPr>
                <w:rFonts w:eastAsia="Calibri"/>
                <w:sz w:val="28"/>
                <w:szCs w:val="28"/>
              </w:rPr>
              <w:t>Количество НКО, которым оказана поддержка за 20__ год</w:t>
            </w:r>
          </w:p>
        </w:tc>
        <w:tc>
          <w:tcPr>
            <w:tcW w:w="411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3.</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ind w:firstLine="34"/>
              <w:rPr>
                <w:rFonts w:eastAsia="Calibri"/>
                <w:sz w:val="28"/>
                <w:szCs w:val="28"/>
              </w:rPr>
            </w:pPr>
            <w:r w:rsidRPr="00E06FD2">
              <w:rPr>
                <w:rFonts w:eastAsia="Calibri"/>
                <w:sz w:val="28"/>
                <w:szCs w:val="28"/>
              </w:rPr>
              <w:t>Виды поддержки</w:t>
            </w:r>
          </w:p>
        </w:tc>
        <w:tc>
          <w:tcPr>
            <w:tcW w:w="411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4.</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rPr>
                <w:rFonts w:eastAsia="Calibri"/>
                <w:sz w:val="28"/>
                <w:szCs w:val="28"/>
              </w:rPr>
            </w:pPr>
            <w:r w:rsidRPr="00E06FD2">
              <w:rPr>
                <w:rFonts w:eastAsia="Calibri"/>
                <w:sz w:val="28"/>
                <w:szCs w:val="28"/>
              </w:rPr>
              <w:t>Описание наиболее крупных, значимых мероприятий, проведенных Ресурсным Центром для НКО за 20__ год</w:t>
            </w:r>
          </w:p>
        </w:tc>
        <w:tc>
          <w:tcPr>
            <w:tcW w:w="411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p>
        </w:tc>
      </w:tr>
      <w:tr w:rsidR="004C5364" w:rsidRPr="00E06FD2" w:rsidTr="004C5364">
        <w:tc>
          <w:tcPr>
            <w:tcW w:w="675"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jc w:val="center"/>
              <w:rPr>
                <w:szCs w:val="28"/>
              </w:rPr>
            </w:pPr>
            <w:r w:rsidRPr="00E06FD2">
              <w:rPr>
                <w:szCs w:val="28"/>
              </w:rPr>
              <w:t>5.</w:t>
            </w:r>
          </w:p>
        </w:tc>
        <w:tc>
          <w:tcPr>
            <w:tcW w:w="5102" w:type="dxa"/>
            <w:tcBorders>
              <w:top w:val="single" w:sz="4" w:space="0" w:color="auto"/>
              <w:left w:val="single" w:sz="4" w:space="0" w:color="auto"/>
              <w:bottom w:val="single" w:sz="4" w:space="0" w:color="auto"/>
              <w:right w:val="single" w:sz="4" w:space="0" w:color="auto"/>
            </w:tcBorders>
            <w:hideMark/>
          </w:tcPr>
          <w:p w:rsidR="004C5364" w:rsidRPr="00E06FD2" w:rsidRDefault="004C5364" w:rsidP="004C5364">
            <w:pPr>
              <w:autoSpaceDE w:val="0"/>
              <w:autoSpaceDN w:val="0"/>
              <w:adjustRightInd w:val="0"/>
              <w:ind w:firstLine="34"/>
              <w:rPr>
                <w:rFonts w:eastAsia="Calibri"/>
                <w:sz w:val="28"/>
                <w:szCs w:val="28"/>
              </w:rPr>
            </w:pPr>
            <w:r w:rsidRPr="00E06FD2">
              <w:rPr>
                <w:rFonts w:eastAsia="Calibri"/>
                <w:sz w:val="28"/>
                <w:szCs w:val="28"/>
              </w:rPr>
              <w:t>Описание трудностей, с которыми столкнулась организация</w:t>
            </w:r>
          </w:p>
        </w:tc>
        <w:tc>
          <w:tcPr>
            <w:tcW w:w="4112" w:type="dxa"/>
            <w:tcBorders>
              <w:top w:val="single" w:sz="4" w:space="0" w:color="auto"/>
              <w:left w:val="single" w:sz="4" w:space="0" w:color="auto"/>
              <w:bottom w:val="single" w:sz="4" w:space="0" w:color="auto"/>
              <w:right w:val="single" w:sz="4" w:space="0" w:color="auto"/>
            </w:tcBorders>
          </w:tcPr>
          <w:p w:rsidR="004C5364" w:rsidRPr="00E06FD2" w:rsidRDefault="004C5364" w:rsidP="004C5364">
            <w:pPr>
              <w:autoSpaceDE w:val="0"/>
              <w:autoSpaceDN w:val="0"/>
              <w:adjustRightInd w:val="0"/>
              <w:ind w:firstLine="34"/>
              <w:rPr>
                <w:rFonts w:eastAsia="Calibri"/>
                <w:sz w:val="28"/>
                <w:szCs w:val="28"/>
              </w:rPr>
            </w:pPr>
          </w:p>
        </w:tc>
      </w:tr>
    </w:tbl>
    <w:p w:rsidR="004C5364" w:rsidRPr="00E06FD2" w:rsidRDefault="004C5364" w:rsidP="004C5364">
      <w:pPr>
        <w:rPr>
          <w:i/>
          <w:szCs w:val="28"/>
        </w:rPr>
      </w:pPr>
    </w:p>
    <w:p w:rsidR="004C5364" w:rsidRDefault="004C5364" w:rsidP="004C5364">
      <w:pPr>
        <w:ind w:right="817"/>
        <w:jc w:val="both"/>
        <w:rPr>
          <w:b/>
          <w:sz w:val="28"/>
          <w:szCs w:val="28"/>
        </w:rPr>
      </w:pPr>
      <w:r w:rsidRPr="0081792E">
        <w:rPr>
          <w:b/>
          <w:sz w:val="28"/>
          <w:szCs w:val="28"/>
        </w:rPr>
        <w:t>2.</w:t>
      </w:r>
      <w:r>
        <w:rPr>
          <w:b/>
          <w:sz w:val="28"/>
          <w:szCs w:val="28"/>
        </w:rPr>
        <w:t>8</w:t>
      </w:r>
      <w:r w:rsidRPr="0081792E">
        <w:rPr>
          <w:b/>
          <w:sz w:val="28"/>
          <w:szCs w:val="28"/>
        </w:rPr>
        <w:t>. Уст</w:t>
      </w:r>
      <w:r>
        <w:rPr>
          <w:b/>
          <w:sz w:val="28"/>
          <w:szCs w:val="28"/>
        </w:rPr>
        <w:t>ойчивость (перспективы) проекта</w:t>
      </w:r>
    </w:p>
    <w:p w:rsidR="004C5364" w:rsidRPr="0081792E" w:rsidRDefault="004C5364" w:rsidP="004C5364">
      <w:pPr>
        <w:ind w:right="817"/>
        <w:jc w:val="both"/>
        <w:rPr>
          <w:b/>
          <w:sz w:val="28"/>
          <w:szCs w:val="28"/>
        </w:rPr>
      </w:pPr>
      <w:r w:rsidRPr="0081792E">
        <w:rPr>
          <w:b/>
          <w:sz w:val="28"/>
          <w:szCs w:val="28"/>
        </w:rPr>
        <w:t xml:space="preserve"> </w:t>
      </w:r>
    </w:p>
    <w:p w:rsidR="004C5364" w:rsidRPr="0081792E" w:rsidRDefault="004C5364" w:rsidP="004C5364">
      <w:pPr>
        <w:rPr>
          <w:sz w:val="28"/>
          <w:szCs w:val="28"/>
        </w:rPr>
      </w:pPr>
      <w:r>
        <w:rPr>
          <w:b/>
          <w:sz w:val="28"/>
          <w:szCs w:val="28"/>
        </w:rPr>
        <w:t>2.9</w:t>
      </w:r>
      <w:r w:rsidRPr="0081792E">
        <w:rPr>
          <w:b/>
          <w:sz w:val="28"/>
          <w:szCs w:val="28"/>
        </w:rPr>
        <w:t>. Сведения о ранее реализованных проектах</w:t>
      </w:r>
      <w:r w:rsidRPr="0081792E">
        <w:rPr>
          <w:sz w:val="28"/>
          <w:szCs w:val="28"/>
        </w:rPr>
        <w:t xml:space="preserve"> </w:t>
      </w:r>
    </w:p>
    <w:p w:rsidR="004C5364" w:rsidRPr="00364084" w:rsidRDefault="004C5364" w:rsidP="004C5364">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2185"/>
        <w:gridCol w:w="1701"/>
        <w:gridCol w:w="2835"/>
        <w:gridCol w:w="2799"/>
      </w:tblGrid>
      <w:tr w:rsidR="004C5364" w:rsidRPr="00364084" w:rsidTr="004C5364">
        <w:tc>
          <w:tcPr>
            <w:tcW w:w="617" w:type="dxa"/>
            <w:shd w:val="clear" w:color="auto" w:fill="auto"/>
          </w:tcPr>
          <w:p w:rsidR="004C5364" w:rsidRPr="00364084" w:rsidRDefault="004C5364" w:rsidP="004C5364">
            <w:pPr>
              <w:jc w:val="center"/>
              <w:rPr>
                <w:b/>
                <w:sz w:val="28"/>
                <w:szCs w:val="28"/>
              </w:rPr>
            </w:pPr>
            <w:r w:rsidRPr="00364084">
              <w:rPr>
                <w:b/>
                <w:sz w:val="28"/>
                <w:szCs w:val="28"/>
              </w:rPr>
              <w:t xml:space="preserve">№ </w:t>
            </w:r>
            <w:proofErr w:type="spellStart"/>
            <w:proofErr w:type="gramStart"/>
            <w:r w:rsidRPr="00364084">
              <w:rPr>
                <w:b/>
                <w:sz w:val="28"/>
                <w:szCs w:val="28"/>
              </w:rPr>
              <w:t>п</w:t>
            </w:r>
            <w:proofErr w:type="spellEnd"/>
            <w:proofErr w:type="gramEnd"/>
            <w:r w:rsidRPr="00364084">
              <w:rPr>
                <w:b/>
                <w:sz w:val="28"/>
                <w:szCs w:val="28"/>
              </w:rPr>
              <w:t>/</w:t>
            </w:r>
            <w:proofErr w:type="spellStart"/>
            <w:r w:rsidRPr="00364084">
              <w:rPr>
                <w:b/>
                <w:sz w:val="28"/>
                <w:szCs w:val="28"/>
              </w:rPr>
              <w:t>п</w:t>
            </w:r>
            <w:proofErr w:type="spellEnd"/>
          </w:p>
        </w:tc>
        <w:tc>
          <w:tcPr>
            <w:tcW w:w="2185" w:type="dxa"/>
            <w:shd w:val="clear" w:color="auto" w:fill="auto"/>
          </w:tcPr>
          <w:p w:rsidR="004C5364" w:rsidRPr="00364084" w:rsidRDefault="004C5364" w:rsidP="004C5364">
            <w:pPr>
              <w:jc w:val="center"/>
              <w:rPr>
                <w:b/>
                <w:sz w:val="28"/>
                <w:szCs w:val="28"/>
              </w:rPr>
            </w:pPr>
            <w:r w:rsidRPr="00364084">
              <w:rPr>
                <w:b/>
                <w:sz w:val="28"/>
                <w:szCs w:val="28"/>
              </w:rPr>
              <w:t xml:space="preserve">Название проекта </w:t>
            </w:r>
          </w:p>
        </w:tc>
        <w:tc>
          <w:tcPr>
            <w:tcW w:w="1701" w:type="dxa"/>
            <w:shd w:val="clear" w:color="auto" w:fill="auto"/>
          </w:tcPr>
          <w:p w:rsidR="004C5364" w:rsidRPr="00364084" w:rsidRDefault="004C5364" w:rsidP="004C5364">
            <w:pPr>
              <w:jc w:val="center"/>
              <w:rPr>
                <w:b/>
                <w:sz w:val="28"/>
                <w:szCs w:val="28"/>
              </w:rPr>
            </w:pPr>
            <w:r w:rsidRPr="00364084">
              <w:rPr>
                <w:b/>
                <w:sz w:val="28"/>
                <w:szCs w:val="28"/>
              </w:rPr>
              <w:t>Год реализации</w:t>
            </w:r>
          </w:p>
        </w:tc>
        <w:tc>
          <w:tcPr>
            <w:tcW w:w="2835" w:type="dxa"/>
            <w:shd w:val="clear" w:color="auto" w:fill="auto"/>
          </w:tcPr>
          <w:p w:rsidR="004C5364" w:rsidRPr="00364084" w:rsidRDefault="004C5364" w:rsidP="004C5364">
            <w:pPr>
              <w:jc w:val="center"/>
              <w:rPr>
                <w:b/>
                <w:sz w:val="28"/>
                <w:szCs w:val="28"/>
              </w:rPr>
            </w:pPr>
            <w:r w:rsidRPr="00364084">
              <w:rPr>
                <w:b/>
                <w:sz w:val="28"/>
                <w:szCs w:val="28"/>
              </w:rPr>
              <w:t>Финансирование проекта (</w:t>
            </w:r>
            <w:r>
              <w:rPr>
                <w:b/>
                <w:sz w:val="28"/>
                <w:szCs w:val="28"/>
              </w:rPr>
              <w:t xml:space="preserve">из какого источника получено финансирование, в рамках какого конкурса, </w:t>
            </w:r>
            <w:r w:rsidRPr="00364084">
              <w:rPr>
                <w:b/>
                <w:sz w:val="28"/>
                <w:szCs w:val="28"/>
              </w:rPr>
              <w:t>общая сумма, из них бюджетные</w:t>
            </w:r>
            <w:r>
              <w:rPr>
                <w:b/>
                <w:sz w:val="28"/>
                <w:szCs w:val="28"/>
              </w:rPr>
              <w:t xml:space="preserve"> </w:t>
            </w:r>
            <w:r w:rsidRPr="00364084">
              <w:rPr>
                <w:b/>
                <w:sz w:val="28"/>
                <w:szCs w:val="28"/>
              </w:rPr>
              <w:t>средства)</w:t>
            </w:r>
          </w:p>
        </w:tc>
        <w:tc>
          <w:tcPr>
            <w:tcW w:w="2799" w:type="dxa"/>
            <w:shd w:val="clear" w:color="auto" w:fill="auto"/>
          </w:tcPr>
          <w:p w:rsidR="004C5364" w:rsidRPr="00364084" w:rsidRDefault="004C5364" w:rsidP="004C5364">
            <w:pPr>
              <w:jc w:val="center"/>
              <w:rPr>
                <w:b/>
                <w:sz w:val="28"/>
                <w:szCs w:val="28"/>
              </w:rPr>
            </w:pPr>
            <w:r w:rsidRPr="00364084">
              <w:rPr>
                <w:b/>
                <w:sz w:val="28"/>
                <w:szCs w:val="28"/>
              </w:rPr>
              <w:t>Результаты проекта</w:t>
            </w:r>
            <w:r>
              <w:rPr>
                <w:b/>
                <w:sz w:val="28"/>
                <w:szCs w:val="28"/>
              </w:rPr>
              <w:t xml:space="preserve"> (коротко)</w:t>
            </w:r>
          </w:p>
        </w:tc>
      </w:tr>
      <w:tr w:rsidR="004C5364" w:rsidRPr="00364084" w:rsidTr="004C5364">
        <w:tc>
          <w:tcPr>
            <w:tcW w:w="617" w:type="dxa"/>
            <w:shd w:val="clear" w:color="auto" w:fill="auto"/>
          </w:tcPr>
          <w:p w:rsidR="004C5364" w:rsidRPr="00364084" w:rsidRDefault="004C5364" w:rsidP="004C5364">
            <w:pPr>
              <w:jc w:val="center"/>
              <w:rPr>
                <w:sz w:val="28"/>
                <w:szCs w:val="28"/>
              </w:rPr>
            </w:pPr>
          </w:p>
        </w:tc>
        <w:tc>
          <w:tcPr>
            <w:tcW w:w="2185" w:type="dxa"/>
            <w:shd w:val="clear" w:color="auto" w:fill="auto"/>
          </w:tcPr>
          <w:p w:rsidR="004C5364" w:rsidRPr="00364084" w:rsidRDefault="004C5364" w:rsidP="004C5364">
            <w:pPr>
              <w:jc w:val="center"/>
              <w:rPr>
                <w:sz w:val="28"/>
                <w:szCs w:val="28"/>
              </w:rPr>
            </w:pPr>
          </w:p>
        </w:tc>
        <w:tc>
          <w:tcPr>
            <w:tcW w:w="1701" w:type="dxa"/>
            <w:shd w:val="clear" w:color="auto" w:fill="auto"/>
          </w:tcPr>
          <w:p w:rsidR="004C5364" w:rsidRPr="00364084" w:rsidRDefault="004C5364" w:rsidP="004C5364">
            <w:pPr>
              <w:jc w:val="center"/>
              <w:rPr>
                <w:sz w:val="28"/>
                <w:szCs w:val="28"/>
              </w:rPr>
            </w:pPr>
          </w:p>
        </w:tc>
        <w:tc>
          <w:tcPr>
            <w:tcW w:w="2835" w:type="dxa"/>
            <w:shd w:val="clear" w:color="auto" w:fill="auto"/>
          </w:tcPr>
          <w:p w:rsidR="004C5364" w:rsidRPr="00364084" w:rsidRDefault="004C5364" w:rsidP="004C5364">
            <w:pPr>
              <w:jc w:val="center"/>
              <w:rPr>
                <w:sz w:val="28"/>
                <w:szCs w:val="28"/>
              </w:rPr>
            </w:pPr>
          </w:p>
        </w:tc>
        <w:tc>
          <w:tcPr>
            <w:tcW w:w="2799" w:type="dxa"/>
            <w:shd w:val="clear" w:color="auto" w:fill="auto"/>
          </w:tcPr>
          <w:p w:rsidR="004C5364" w:rsidRPr="00364084" w:rsidRDefault="004C5364" w:rsidP="004C5364">
            <w:pPr>
              <w:jc w:val="center"/>
              <w:rPr>
                <w:sz w:val="28"/>
                <w:szCs w:val="28"/>
              </w:rPr>
            </w:pPr>
          </w:p>
        </w:tc>
      </w:tr>
      <w:tr w:rsidR="004C5364" w:rsidRPr="00364084" w:rsidTr="004C5364">
        <w:tc>
          <w:tcPr>
            <w:tcW w:w="617" w:type="dxa"/>
            <w:shd w:val="clear" w:color="auto" w:fill="auto"/>
          </w:tcPr>
          <w:p w:rsidR="004C5364" w:rsidRPr="00364084" w:rsidRDefault="004C5364" w:rsidP="004C5364">
            <w:pPr>
              <w:jc w:val="center"/>
              <w:rPr>
                <w:sz w:val="28"/>
                <w:szCs w:val="28"/>
              </w:rPr>
            </w:pPr>
          </w:p>
        </w:tc>
        <w:tc>
          <w:tcPr>
            <w:tcW w:w="2185" w:type="dxa"/>
            <w:shd w:val="clear" w:color="auto" w:fill="auto"/>
          </w:tcPr>
          <w:p w:rsidR="004C5364" w:rsidRPr="00364084" w:rsidRDefault="004C5364" w:rsidP="004C5364">
            <w:pPr>
              <w:jc w:val="center"/>
              <w:rPr>
                <w:sz w:val="28"/>
                <w:szCs w:val="28"/>
              </w:rPr>
            </w:pPr>
          </w:p>
        </w:tc>
        <w:tc>
          <w:tcPr>
            <w:tcW w:w="1701" w:type="dxa"/>
            <w:shd w:val="clear" w:color="auto" w:fill="auto"/>
          </w:tcPr>
          <w:p w:rsidR="004C5364" w:rsidRPr="00364084" w:rsidRDefault="004C5364" w:rsidP="004C5364">
            <w:pPr>
              <w:jc w:val="center"/>
              <w:rPr>
                <w:sz w:val="28"/>
                <w:szCs w:val="28"/>
              </w:rPr>
            </w:pPr>
          </w:p>
        </w:tc>
        <w:tc>
          <w:tcPr>
            <w:tcW w:w="2835" w:type="dxa"/>
            <w:shd w:val="clear" w:color="auto" w:fill="auto"/>
          </w:tcPr>
          <w:p w:rsidR="004C5364" w:rsidRPr="00364084" w:rsidRDefault="004C5364" w:rsidP="004C5364">
            <w:pPr>
              <w:jc w:val="center"/>
              <w:rPr>
                <w:sz w:val="28"/>
                <w:szCs w:val="28"/>
              </w:rPr>
            </w:pPr>
          </w:p>
        </w:tc>
        <w:tc>
          <w:tcPr>
            <w:tcW w:w="2799" w:type="dxa"/>
            <w:shd w:val="clear" w:color="auto" w:fill="auto"/>
          </w:tcPr>
          <w:p w:rsidR="004C5364" w:rsidRPr="00364084" w:rsidRDefault="004C5364" w:rsidP="004C5364">
            <w:pPr>
              <w:jc w:val="center"/>
              <w:rPr>
                <w:sz w:val="28"/>
                <w:szCs w:val="28"/>
              </w:rPr>
            </w:pPr>
          </w:p>
        </w:tc>
      </w:tr>
      <w:tr w:rsidR="004C5364" w:rsidRPr="00364084" w:rsidTr="004C5364">
        <w:tc>
          <w:tcPr>
            <w:tcW w:w="617" w:type="dxa"/>
            <w:shd w:val="clear" w:color="auto" w:fill="auto"/>
          </w:tcPr>
          <w:p w:rsidR="004C5364" w:rsidRPr="00364084" w:rsidRDefault="004C5364" w:rsidP="004C5364">
            <w:pPr>
              <w:jc w:val="center"/>
              <w:rPr>
                <w:sz w:val="28"/>
                <w:szCs w:val="28"/>
              </w:rPr>
            </w:pPr>
          </w:p>
        </w:tc>
        <w:tc>
          <w:tcPr>
            <w:tcW w:w="2185" w:type="dxa"/>
            <w:shd w:val="clear" w:color="auto" w:fill="auto"/>
          </w:tcPr>
          <w:p w:rsidR="004C5364" w:rsidRPr="00364084" w:rsidRDefault="004C5364" w:rsidP="004C5364">
            <w:pPr>
              <w:jc w:val="center"/>
              <w:rPr>
                <w:sz w:val="28"/>
                <w:szCs w:val="28"/>
              </w:rPr>
            </w:pPr>
          </w:p>
        </w:tc>
        <w:tc>
          <w:tcPr>
            <w:tcW w:w="1701" w:type="dxa"/>
            <w:shd w:val="clear" w:color="auto" w:fill="auto"/>
          </w:tcPr>
          <w:p w:rsidR="004C5364" w:rsidRPr="00364084" w:rsidRDefault="004C5364" w:rsidP="004C5364">
            <w:pPr>
              <w:jc w:val="center"/>
              <w:rPr>
                <w:sz w:val="28"/>
                <w:szCs w:val="28"/>
              </w:rPr>
            </w:pPr>
          </w:p>
        </w:tc>
        <w:tc>
          <w:tcPr>
            <w:tcW w:w="2835" w:type="dxa"/>
            <w:shd w:val="clear" w:color="auto" w:fill="auto"/>
          </w:tcPr>
          <w:p w:rsidR="004C5364" w:rsidRPr="00364084" w:rsidRDefault="004C5364" w:rsidP="004C5364">
            <w:pPr>
              <w:jc w:val="center"/>
              <w:rPr>
                <w:sz w:val="28"/>
                <w:szCs w:val="28"/>
              </w:rPr>
            </w:pPr>
          </w:p>
        </w:tc>
        <w:tc>
          <w:tcPr>
            <w:tcW w:w="2799" w:type="dxa"/>
            <w:shd w:val="clear" w:color="auto" w:fill="auto"/>
          </w:tcPr>
          <w:p w:rsidR="004C5364" w:rsidRPr="00364084" w:rsidRDefault="004C5364" w:rsidP="004C5364">
            <w:pPr>
              <w:jc w:val="center"/>
              <w:rPr>
                <w:sz w:val="28"/>
                <w:szCs w:val="28"/>
              </w:rPr>
            </w:pPr>
          </w:p>
        </w:tc>
      </w:tr>
      <w:tr w:rsidR="004C5364" w:rsidRPr="00364084" w:rsidTr="004C5364">
        <w:tc>
          <w:tcPr>
            <w:tcW w:w="617" w:type="dxa"/>
            <w:shd w:val="clear" w:color="auto" w:fill="auto"/>
          </w:tcPr>
          <w:p w:rsidR="004C5364" w:rsidRPr="00364084" w:rsidRDefault="004C5364" w:rsidP="004C5364">
            <w:pPr>
              <w:jc w:val="center"/>
              <w:rPr>
                <w:sz w:val="28"/>
                <w:szCs w:val="28"/>
              </w:rPr>
            </w:pPr>
          </w:p>
        </w:tc>
        <w:tc>
          <w:tcPr>
            <w:tcW w:w="2185" w:type="dxa"/>
            <w:shd w:val="clear" w:color="auto" w:fill="auto"/>
          </w:tcPr>
          <w:p w:rsidR="004C5364" w:rsidRPr="00364084" w:rsidRDefault="004C5364" w:rsidP="004C5364">
            <w:pPr>
              <w:jc w:val="center"/>
              <w:rPr>
                <w:sz w:val="28"/>
                <w:szCs w:val="28"/>
              </w:rPr>
            </w:pPr>
          </w:p>
        </w:tc>
        <w:tc>
          <w:tcPr>
            <w:tcW w:w="1701" w:type="dxa"/>
            <w:shd w:val="clear" w:color="auto" w:fill="auto"/>
          </w:tcPr>
          <w:p w:rsidR="004C5364" w:rsidRPr="00364084" w:rsidRDefault="004C5364" w:rsidP="004C5364">
            <w:pPr>
              <w:jc w:val="center"/>
              <w:rPr>
                <w:sz w:val="28"/>
                <w:szCs w:val="28"/>
              </w:rPr>
            </w:pPr>
          </w:p>
        </w:tc>
        <w:tc>
          <w:tcPr>
            <w:tcW w:w="2835" w:type="dxa"/>
            <w:shd w:val="clear" w:color="auto" w:fill="auto"/>
          </w:tcPr>
          <w:p w:rsidR="004C5364" w:rsidRPr="00364084" w:rsidRDefault="004C5364" w:rsidP="004C5364">
            <w:pPr>
              <w:jc w:val="center"/>
              <w:rPr>
                <w:sz w:val="28"/>
                <w:szCs w:val="28"/>
              </w:rPr>
            </w:pPr>
          </w:p>
        </w:tc>
        <w:tc>
          <w:tcPr>
            <w:tcW w:w="2799" w:type="dxa"/>
            <w:shd w:val="clear" w:color="auto" w:fill="auto"/>
          </w:tcPr>
          <w:p w:rsidR="004C5364" w:rsidRPr="00364084" w:rsidRDefault="004C5364" w:rsidP="004C5364">
            <w:pPr>
              <w:jc w:val="center"/>
              <w:rPr>
                <w:sz w:val="28"/>
                <w:szCs w:val="28"/>
              </w:rPr>
            </w:pPr>
          </w:p>
        </w:tc>
      </w:tr>
      <w:tr w:rsidR="004C5364" w:rsidRPr="00364084" w:rsidTr="004C5364">
        <w:tc>
          <w:tcPr>
            <w:tcW w:w="617" w:type="dxa"/>
            <w:shd w:val="clear" w:color="auto" w:fill="auto"/>
          </w:tcPr>
          <w:p w:rsidR="004C5364" w:rsidRPr="00364084" w:rsidRDefault="004C5364" w:rsidP="004C5364">
            <w:pPr>
              <w:jc w:val="center"/>
              <w:rPr>
                <w:sz w:val="28"/>
                <w:szCs w:val="28"/>
              </w:rPr>
            </w:pPr>
          </w:p>
        </w:tc>
        <w:tc>
          <w:tcPr>
            <w:tcW w:w="2185" w:type="dxa"/>
            <w:shd w:val="clear" w:color="auto" w:fill="auto"/>
          </w:tcPr>
          <w:p w:rsidR="004C5364" w:rsidRPr="00364084" w:rsidRDefault="004C5364" w:rsidP="004C5364">
            <w:pPr>
              <w:jc w:val="center"/>
              <w:rPr>
                <w:sz w:val="28"/>
                <w:szCs w:val="28"/>
              </w:rPr>
            </w:pPr>
          </w:p>
        </w:tc>
        <w:tc>
          <w:tcPr>
            <w:tcW w:w="1701" w:type="dxa"/>
            <w:shd w:val="clear" w:color="auto" w:fill="auto"/>
          </w:tcPr>
          <w:p w:rsidR="004C5364" w:rsidRPr="00364084" w:rsidRDefault="004C5364" w:rsidP="004C5364">
            <w:pPr>
              <w:jc w:val="center"/>
              <w:rPr>
                <w:sz w:val="28"/>
                <w:szCs w:val="28"/>
              </w:rPr>
            </w:pPr>
          </w:p>
        </w:tc>
        <w:tc>
          <w:tcPr>
            <w:tcW w:w="2835" w:type="dxa"/>
            <w:shd w:val="clear" w:color="auto" w:fill="auto"/>
          </w:tcPr>
          <w:p w:rsidR="004C5364" w:rsidRPr="00364084" w:rsidRDefault="004C5364" w:rsidP="004C5364">
            <w:pPr>
              <w:jc w:val="center"/>
              <w:rPr>
                <w:sz w:val="28"/>
                <w:szCs w:val="28"/>
              </w:rPr>
            </w:pPr>
          </w:p>
        </w:tc>
        <w:tc>
          <w:tcPr>
            <w:tcW w:w="2799" w:type="dxa"/>
            <w:shd w:val="clear" w:color="auto" w:fill="auto"/>
          </w:tcPr>
          <w:p w:rsidR="004C5364" w:rsidRPr="00364084" w:rsidRDefault="004C5364" w:rsidP="004C5364">
            <w:pPr>
              <w:jc w:val="center"/>
              <w:rPr>
                <w:sz w:val="28"/>
                <w:szCs w:val="28"/>
              </w:rPr>
            </w:pPr>
          </w:p>
        </w:tc>
      </w:tr>
    </w:tbl>
    <w:p w:rsidR="004C5364" w:rsidRPr="00364084" w:rsidRDefault="004C5364" w:rsidP="004C5364">
      <w:pPr>
        <w:rPr>
          <w:b/>
          <w:sz w:val="28"/>
          <w:szCs w:val="28"/>
        </w:rPr>
      </w:pPr>
    </w:p>
    <w:p w:rsidR="004C5364" w:rsidRPr="00364084" w:rsidRDefault="004C5364" w:rsidP="004C5364">
      <w:pPr>
        <w:rPr>
          <w:sz w:val="28"/>
          <w:szCs w:val="28"/>
        </w:rPr>
      </w:pPr>
      <w:r w:rsidRPr="00364084">
        <w:rPr>
          <w:b/>
          <w:sz w:val="28"/>
          <w:szCs w:val="28"/>
        </w:rPr>
        <w:t>Раздел 4. Приложения</w:t>
      </w:r>
      <w:r w:rsidRPr="00364084">
        <w:rPr>
          <w:sz w:val="28"/>
          <w:szCs w:val="28"/>
        </w:rPr>
        <w:t xml:space="preserve"> </w:t>
      </w:r>
    </w:p>
    <w:p w:rsidR="004C5364" w:rsidRPr="00364084" w:rsidRDefault="004C5364" w:rsidP="004C5364">
      <w:pPr>
        <w:rPr>
          <w:i/>
        </w:rPr>
      </w:pPr>
      <w:proofErr w:type="spellStart"/>
      <w:proofErr w:type="gramStart"/>
      <w:r w:rsidRPr="00364084">
        <w:rPr>
          <w:i/>
        </w:rPr>
        <w:t>Прайс</w:t>
      </w:r>
      <w:proofErr w:type="spellEnd"/>
      <w:r w:rsidRPr="00364084">
        <w:rPr>
          <w:i/>
        </w:rPr>
        <w:t>- листы</w:t>
      </w:r>
      <w:proofErr w:type="gramEnd"/>
      <w:r w:rsidRPr="00364084">
        <w:rPr>
          <w:i/>
        </w:rPr>
        <w:t>, коммерческие предложения, схемы, фото и т.д.</w:t>
      </w:r>
    </w:p>
    <w:p w:rsidR="004C5364" w:rsidRPr="00E06FD2" w:rsidRDefault="004C5364" w:rsidP="004C5364">
      <w:pPr>
        <w:ind w:right="817"/>
        <w:jc w:val="both"/>
        <w:rPr>
          <w:b/>
          <w:szCs w:val="28"/>
        </w:rPr>
      </w:pP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________________________         ___________        _______________</w:t>
      </w:r>
    </w:p>
    <w:p w:rsidR="004C5364" w:rsidRPr="00E06FD2" w:rsidRDefault="004C5364" w:rsidP="004C5364">
      <w:pPr>
        <w:shd w:val="clear" w:color="auto" w:fill="FFFFFF"/>
        <w:spacing w:before="100" w:beforeAutospacing="1" w:after="100" w:afterAutospacing="1"/>
        <w:jc w:val="both"/>
        <w:textAlignment w:val="baseline"/>
      </w:pPr>
      <w:r w:rsidRPr="00E06FD2">
        <w:t>(должность руководителя СОНКО)               (подпись)                (инициалы, фамилия)</w:t>
      </w: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М.П.</w:t>
      </w:r>
    </w:p>
    <w:p w:rsidR="004C5364" w:rsidRPr="00E06FD2" w:rsidRDefault="004C5364" w:rsidP="004C5364">
      <w:pPr>
        <w:shd w:val="clear" w:color="auto" w:fill="FFFFFF"/>
        <w:spacing w:before="100" w:beforeAutospacing="1" w:after="100" w:afterAutospacing="1"/>
        <w:jc w:val="both"/>
        <w:textAlignment w:val="baseline"/>
        <w:rPr>
          <w:sz w:val="28"/>
          <w:szCs w:val="28"/>
        </w:rPr>
      </w:pPr>
      <w:r>
        <w:rPr>
          <w:sz w:val="28"/>
          <w:szCs w:val="28"/>
        </w:rPr>
        <w:t>«</w:t>
      </w:r>
      <w:r w:rsidRPr="00E06FD2">
        <w:rPr>
          <w:sz w:val="28"/>
          <w:szCs w:val="28"/>
        </w:rPr>
        <w:t>_</w:t>
      </w:r>
      <w:r>
        <w:rPr>
          <w:sz w:val="28"/>
          <w:szCs w:val="28"/>
        </w:rPr>
        <w:t>___</w:t>
      </w:r>
      <w:r w:rsidRPr="00E06FD2">
        <w:rPr>
          <w:sz w:val="28"/>
          <w:szCs w:val="28"/>
        </w:rPr>
        <w:t>_</w:t>
      </w:r>
      <w:r>
        <w:rPr>
          <w:sz w:val="28"/>
          <w:szCs w:val="28"/>
        </w:rPr>
        <w:t>»</w:t>
      </w:r>
      <w:r w:rsidRPr="00E06FD2">
        <w:rPr>
          <w:sz w:val="28"/>
          <w:szCs w:val="28"/>
        </w:rPr>
        <w:t xml:space="preserve"> ____________ 20__ г.</w:t>
      </w:r>
    </w:p>
    <w:p w:rsidR="004C5364" w:rsidRDefault="004C5364" w:rsidP="004C5364">
      <w:pPr>
        <w:autoSpaceDE w:val="0"/>
        <w:autoSpaceDN w:val="0"/>
        <w:adjustRightInd w:val="0"/>
        <w:jc w:val="center"/>
        <w:rPr>
          <w:rFonts w:cs="Arial"/>
          <w:b/>
          <w:bCs/>
          <w:sz w:val="28"/>
          <w:szCs w:val="28"/>
        </w:rPr>
      </w:pPr>
    </w:p>
    <w:p w:rsidR="004C5364" w:rsidRPr="002C29BA" w:rsidRDefault="004C5364" w:rsidP="004C5364">
      <w:pPr>
        <w:jc w:val="right"/>
      </w:pPr>
      <w:r w:rsidRPr="002C29BA">
        <w:t xml:space="preserve">Приложение № 4 </w:t>
      </w:r>
    </w:p>
    <w:p w:rsidR="004C5364" w:rsidRPr="002C29BA" w:rsidRDefault="004C5364" w:rsidP="004C5364">
      <w:pPr>
        <w:jc w:val="right"/>
      </w:pPr>
      <w:r w:rsidRPr="002C29BA">
        <w:t xml:space="preserve">                                                          к Порядку предоставления грантов в форме субсидий </w:t>
      </w:r>
    </w:p>
    <w:p w:rsidR="004C5364" w:rsidRPr="002C29BA" w:rsidRDefault="004C5364" w:rsidP="004C5364">
      <w:pPr>
        <w:jc w:val="right"/>
      </w:pPr>
      <w:r w:rsidRPr="002C29BA">
        <w:t xml:space="preserve">из бюджета Пинежского муниципального округа </w:t>
      </w:r>
    </w:p>
    <w:p w:rsidR="004C5364" w:rsidRPr="002C29BA" w:rsidRDefault="004C5364" w:rsidP="004C5364">
      <w:pPr>
        <w:jc w:val="right"/>
      </w:pPr>
      <w:r w:rsidRPr="002C29BA">
        <w:t xml:space="preserve">Архангельской области на реализацию социально значимых проектов </w:t>
      </w:r>
    </w:p>
    <w:p w:rsidR="004C5364" w:rsidRPr="002C29BA" w:rsidRDefault="004C5364" w:rsidP="004C5364">
      <w:pPr>
        <w:jc w:val="right"/>
      </w:pPr>
      <w:r w:rsidRPr="002C29BA">
        <w:t xml:space="preserve">социально ориентированным некоммерческим организациям, </w:t>
      </w:r>
    </w:p>
    <w:p w:rsidR="004C5364" w:rsidRPr="002C29BA" w:rsidRDefault="004C5364" w:rsidP="004C5364">
      <w:pPr>
        <w:jc w:val="right"/>
      </w:pPr>
      <w:proofErr w:type="gramStart"/>
      <w:r w:rsidRPr="002C29BA">
        <w:t>осуществляющим</w:t>
      </w:r>
      <w:proofErr w:type="gramEnd"/>
      <w:r w:rsidRPr="002C29BA">
        <w:t xml:space="preserve"> свою деятельность на территории </w:t>
      </w:r>
    </w:p>
    <w:p w:rsidR="004C5364" w:rsidRPr="002C29BA" w:rsidRDefault="004C5364" w:rsidP="004C5364">
      <w:pPr>
        <w:jc w:val="right"/>
      </w:pPr>
      <w:r w:rsidRPr="002C29BA">
        <w:t xml:space="preserve">Пинежского муниципального округа Архангельской области </w:t>
      </w:r>
    </w:p>
    <w:p w:rsidR="004C5364" w:rsidRDefault="004C5364" w:rsidP="004C5364">
      <w:pPr>
        <w:jc w:val="right"/>
        <w:rPr>
          <w:bCs/>
          <w:sz w:val="20"/>
          <w:szCs w:val="20"/>
        </w:rPr>
      </w:pPr>
    </w:p>
    <w:p w:rsidR="004C5364" w:rsidRPr="00980F51" w:rsidRDefault="004C5364" w:rsidP="004C5364">
      <w:pPr>
        <w:jc w:val="right"/>
        <w:rPr>
          <w:bCs/>
          <w:sz w:val="20"/>
          <w:szCs w:val="20"/>
        </w:rPr>
      </w:pPr>
    </w:p>
    <w:p w:rsidR="004C5364" w:rsidRPr="00980F51" w:rsidRDefault="004C5364" w:rsidP="004C5364">
      <w:pPr>
        <w:autoSpaceDE w:val="0"/>
        <w:autoSpaceDN w:val="0"/>
        <w:adjustRightInd w:val="0"/>
        <w:jc w:val="center"/>
        <w:rPr>
          <w:rFonts w:cs="Arial"/>
          <w:b/>
          <w:bCs/>
          <w:sz w:val="28"/>
          <w:szCs w:val="28"/>
        </w:rPr>
      </w:pPr>
    </w:p>
    <w:p w:rsidR="004C5364" w:rsidRPr="00980F51" w:rsidRDefault="004C5364" w:rsidP="004C5364">
      <w:pPr>
        <w:jc w:val="right"/>
        <w:rPr>
          <w:sz w:val="20"/>
          <w:szCs w:val="20"/>
        </w:rPr>
      </w:pPr>
    </w:p>
    <w:p w:rsidR="004C5364" w:rsidRPr="00980F51" w:rsidRDefault="004C5364" w:rsidP="004C5364">
      <w:pPr>
        <w:jc w:val="center"/>
        <w:rPr>
          <w:b/>
          <w:sz w:val="28"/>
          <w:szCs w:val="28"/>
        </w:rPr>
      </w:pPr>
      <w:r w:rsidRPr="00980F51">
        <w:rPr>
          <w:b/>
          <w:sz w:val="28"/>
          <w:szCs w:val="28"/>
        </w:rPr>
        <w:t>СОГЛАСИЕ</w:t>
      </w:r>
    </w:p>
    <w:p w:rsidR="004C5364" w:rsidRPr="00980F51" w:rsidRDefault="004C5364" w:rsidP="004C5364">
      <w:pPr>
        <w:jc w:val="center"/>
        <w:rPr>
          <w:b/>
          <w:sz w:val="28"/>
          <w:szCs w:val="28"/>
        </w:rPr>
      </w:pPr>
      <w:r w:rsidRPr="00980F51">
        <w:rPr>
          <w:b/>
          <w:sz w:val="28"/>
          <w:szCs w:val="28"/>
        </w:rPr>
        <w:t>на обработку персональных данных</w:t>
      </w:r>
    </w:p>
    <w:p w:rsidR="004C5364" w:rsidRPr="00980F51" w:rsidRDefault="004C5364" w:rsidP="004C5364">
      <w:pPr>
        <w:jc w:val="center"/>
        <w:rPr>
          <w:b/>
          <w:sz w:val="28"/>
          <w:szCs w:val="28"/>
        </w:rPr>
      </w:pPr>
    </w:p>
    <w:p w:rsidR="004C5364" w:rsidRPr="00980F51" w:rsidRDefault="004C5364" w:rsidP="004C5364">
      <w:pPr>
        <w:jc w:val="center"/>
        <w:rPr>
          <w:b/>
          <w:sz w:val="28"/>
          <w:szCs w:val="28"/>
        </w:rPr>
      </w:pPr>
    </w:p>
    <w:p w:rsidR="004C5364" w:rsidRPr="00980F51" w:rsidRDefault="004C5364" w:rsidP="004C5364">
      <w:r w:rsidRPr="00980F51">
        <w:tab/>
        <w:t>Я, _________________________________________________________________________,</w:t>
      </w:r>
    </w:p>
    <w:p w:rsidR="004C5364" w:rsidRPr="00980F51" w:rsidRDefault="004C5364" w:rsidP="004C5364">
      <w:pPr>
        <w:jc w:val="center"/>
        <w:rPr>
          <w:sz w:val="20"/>
          <w:szCs w:val="20"/>
        </w:rPr>
      </w:pPr>
      <w:r w:rsidRPr="00980F51">
        <w:rPr>
          <w:sz w:val="20"/>
          <w:szCs w:val="20"/>
        </w:rPr>
        <w:t>(ФИО субъекта персональных данных, год рождения)</w:t>
      </w:r>
    </w:p>
    <w:p w:rsidR="004C5364" w:rsidRPr="00980F51" w:rsidRDefault="004C5364" w:rsidP="004C5364">
      <w:pPr>
        <w:jc w:val="center"/>
        <w:rPr>
          <w:sz w:val="20"/>
          <w:szCs w:val="20"/>
        </w:rPr>
      </w:pPr>
    </w:p>
    <w:p w:rsidR="004C5364" w:rsidRPr="00980F51" w:rsidRDefault="004C5364" w:rsidP="004C5364">
      <w:pPr>
        <w:jc w:val="center"/>
        <w:rPr>
          <w:sz w:val="28"/>
          <w:szCs w:val="28"/>
        </w:rPr>
      </w:pPr>
      <w:r w:rsidRPr="00980F51">
        <w:rPr>
          <w:sz w:val="28"/>
          <w:szCs w:val="28"/>
        </w:rPr>
        <w:t>____________________________________________________________________,</w:t>
      </w:r>
    </w:p>
    <w:p w:rsidR="004C5364" w:rsidRPr="00980F51" w:rsidRDefault="004C5364" w:rsidP="004C5364">
      <w:pPr>
        <w:jc w:val="center"/>
        <w:rPr>
          <w:sz w:val="28"/>
          <w:szCs w:val="28"/>
        </w:rPr>
      </w:pPr>
    </w:p>
    <w:p w:rsidR="004C5364" w:rsidRPr="00980F51" w:rsidRDefault="004C5364" w:rsidP="004C5364">
      <w:pPr>
        <w:jc w:val="both"/>
        <w:rPr>
          <w:sz w:val="28"/>
          <w:szCs w:val="28"/>
        </w:rPr>
      </w:pPr>
      <w:r w:rsidRPr="00980F51">
        <w:rPr>
          <w:sz w:val="28"/>
          <w:szCs w:val="28"/>
        </w:rPr>
        <w:t>документ, удостоверяющий личность: ___________________________________</w:t>
      </w:r>
    </w:p>
    <w:p w:rsidR="004C5364" w:rsidRPr="00980F51" w:rsidRDefault="004C5364" w:rsidP="004C5364">
      <w:pPr>
        <w:jc w:val="center"/>
        <w:rPr>
          <w:sz w:val="20"/>
          <w:szCs w:val="20"/>
        </w:rPr>
      </w:pPr>
      <w:r w:rsidRPr="00980F51">
        <w:rPr>
          <w:sz w:val="20"/>
          <w:szCs w:val="20"/>
        </w:rPr>
        <w:t xml:space="preserve">                                                                                           (паспорт: серия, номер, дата выдачи, кем и когда выдан)</w:t>
      </w:r>
    </w:p>
    <w:p w:rsidR="004C5364" w:rsidRPr="00980F51" w:rsidRDefault="004C5364" w:rsidP="004C5364">
      <w:pPr>
        <w:jc w:val="center"/>
        <w:rPr>
          <w:sz w:val="20"/>
          <w:szCs w:val="20"/>
        </w:rPr>
      </w:pPr>
    </w:p>
    <w:p w:rsidR="004C5364" w:rsidRPr="00980F51" w:rsidRDefault="004C5364" w:rsidP="004C5364">
      <w:pPr>
        <w:jc w:val="center"/>
        <w:rPr>
          <w:sz w:val="20"/>
          <w:szCs w:val="20"/>
        </w:rPr>
      </w:pPr>
      <w:r w:rsidRPr="00980F51">
        <w:rPr>
          <w:sz w:val="20"/>
          <w:szCs w:val="20"/>
        </w:rPr>
        <w:t>______________________________________________________________________________________________,</w:t>
      </w:r>
    </w:p>
    <w:p w:rsidR="004C5364" w:rsidRPr="00980F51" w:rsidRDefault="004C5364" w:rsidP="004C5364">
      <w:pPr>
        <w:jc w:val="center"/>
        <w:rPr>
          <w:sz w:val="20"/>
          <w:szCs w:val="20"/>
        </w:rPr>
      </w:pPr>
    </w:p>
    <w:p w:rsidR="004C5364" w:rsidRPr="00980F51" w:rsidRDefault="004C5364" w:rsidP="004C5364">
      <w:pPr>
        <w:jc w:val="both"/>
        <w:rPr>
          <w:sz w:val="28"/>
          <w:szCs w:val="28"/>
        </w:rPr>
      </w:pPr>
      <w:proofErr w:type="gramStart"/>
      <w:r w:rsidRPr="00980F51">
        <w:rPr>
          <w:sz w:val="28"/>
          <w:szCs w:val="28"/>
        </w:rPr>
        <w:t>проживающий</w:t>
      </w:r>
      <w:proofErr w:type="gramEnd"/>
      <w:r w:rsidRPr="00980F51">
        <w:rPr>
          <w:sz w:val="28"/>
          <w:szCs w:val="28"/>
        </w:rPr>
        <w:t xml:space="preserve"> по адресу: ______________________________________________</w:t>
      </w:r>
    </w:p>
    <w:p w:rsidR="004C5364" w:rsidRPr="00980F51" w:rsidRDefault="004C5364" w:rsidP="004C5364">
      <w:pPr>
        <w:jc w:val="both"/>
        <w:rPr>
          <w:sz w:val="28"/>
          <w:szCs w:val="28"/>
        </w:rPr>
      </w:pPr>
    </w:p>
    <w:p w:rsidR="004C5364" w:rsidRPr="00980F51" w:rsidRDefault="004C5364" w:rsidP="004C5364">
      <w:pPr>
        <w:jc w:val="both"/>
        <w:rPr>
          <w:sz w:val="28"/>
          <w:szCs w:val="28"/>
        </w:rPr>
      </w:pPr>
      <w:r w:rsidRPr="00980F51">
        <w:rPr>
          <w:sz w:val="28"/>
          <w:szCs w:val="28"/>
        </w:rPr>
        <w:t>_____________________________________________________________________,</w:t>
      </w:r>
    </w:p>
    <w:p w:rsidR="004C5364" w:rsidRPr="00980F51" w:rsidRDefault="004C5364" w:rsidP="004C5364">
      <w:pPr>
        <w:jc w:val="both"/>
        <w:rPr>
          <w:sz w:val="28"/>
          <w:szCs w:val="28"/>
        </w:rPr>
      </w:pPr>
    </w:p>
    <w:p w:rsidR="004C5364" w:rsidRPr="00980F51" w:rsidRDefault="004C5364" w:rsidP="004C5364">
      <w:pPr>
        <w:jc w:val="both"/>
        <w:rPr>
          <w:sz w:val="28"/>
          <w:szCs w:val="28"/>
        </w:rPr>
      </w:pPr>
      <w:proofErr w:type="gramStart"/>
      <w:r w:rsidRPr="00980F51">
        <w:rPr>
          <w:sz w:val="28"/>
          <w:szCs w:val="28"/>
        </w:rPr>
        <w:t xml:space="preserve">даю своё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Отделу по </w:t>
      </w:r>
      <w:r>
        <w:rPr>
          <w:sz w:val="28"/>
          <w:szCs w:val="28"/>
        </w:rPr>
        <w:t>местному самоуправлению</w:t>
      </w:r>
      <w:r w:rsidRPr="00980F51">
        <w:rPr>
          <w:sz w:val="28"/>
          <w:szCs w:val="28"/>
        </w:rPr>
        <w:t xml:space="preserve"> </w:t>
      </w:r>
      <w:r>
        <w:rPr>
          <w:sz w:val="28"/>
          <w:szCs w:val="28"/>
        </w:rPr>
        <w:t>а</w:t>
      </w:r>
      <w:r w:rsidRPr="00980F51">
        <w:rPr>
          <w:sz w:val="28"/>
          <w:szCs w:val="28"/>
        </w:rPr>
        <w:t xml:space="preserve">дминистрации Пинежского муниципального </w:t>
      </w:r>
      <w:r>
        <w:rPr>
          <w:sz w:val="28"/>
          <w:szCs w:val="28"/>
        </w:rPr>
        <w:t>округ</w:t>
      </w:r>
      <w:r w:rsidRPr="00980F51">
        <w:rPr>
          <w:sz w:val="28"/>
          <w:szCs w:val="28"/>
        </w:rPr>
        <w:t xml:space="preserve">а Архангельской области (далее – </w:t>
      </w:r>
      <w:r>
        <w:rPr>
          <w:sz w:val="28"/>
          <w:szCs w:val="28"/>
        </w:rPr>
        <w:t>о</w:t>
      </w:r>
      <w:r w:rsidRPr="00980F51">
        <w:rPr>
          <w:sz w:val="28"/>
          <w:szCs w:val="28"/>
        </w:rPr>
        <w:t xml:space="preserve">тделу </w:t>
      </w:r>
      <w:r>
        <w:rPr>
          <w:sz w:val="28"/>
          <w:szCs w:val="28"/>
        </w:rPr>
        <w:t>МСУ Пинежского муниципального округа</w:t>
      </w:r>
      <w:r w:rsidRPr="00980F51">
        <w:rPr>
          <w:sz w:val="28"/>
          <w:szCs w:val="28"/>
        </w:rPr>
        <w:t xml:space="preserve">), а так же иным уполномоченным лицам </w:t>
      </w:r>
      <w:r>
        <w:rPr>
          <w:sz w:val="28"/>
          <w:szCs w:val="28"/>
        </w:rPr>
        <w:t>о</w:t>
      </w:r>
      <w:r w:rsidRPr="00980F51">
        <w:rPr>
          <w:sz w:val="28"/>
          <w:szCs w:val="28"/>
        </w:rPr>
        <w:t xml:space="preserve">тдела </w:t>
      </w:r>
      <w:r w:rsidRPr="00A6224A">
        <w:rPr>
          <w:sz w:val="28"/>
          <w:szCs w:val="28"/>
        </w:rPr>
        <w:t>МСУ Пинежского муниципального округа</w:t>
      </w:r>
      <w:r w:rsidRPr="00980F51">
        <w:rPr>
          <w:sz w:val="28"/>
          <w:szCs w:val="28"/>
        </w:rPr>
        <w:t xml:space="preserve">, с которыми у </w:t>
      </w:r>
      <w:r>
        <w:rPr>
          <w:sz w:val="28"/>
          <w:szCs w:val="28"/>
        </w:rPr>
        <w:t>о</w:t>
      </w:r>
      <w:r w:rsidRPr="00980F51">
        <w:rPr>
          <w:sz w:val="28"/>
          <w:szCs w:val="28"/>
        </w:rPr>
        <w:t xml:space="preserve">тдела </w:t>
      </w:r>
      <w:r w:rsidRPr="00A6224A">
        <w:rPr>
          <w:sz w:val="28"/>
          <w:szCs w:val="28"/>
        </w:rPr>
        <w:t xml:space="preserve">МСУ Пинежского муниципального округа </w:t>
      </w:r>
      <w:r w:rsidRPr="00980F51">
        <w:rPr>
          <w:sz w:val="28"/>
          <w:szCs w:val="28"/>
        </w:rPr>
        <w:t>заключены договора на</w:t>
      </w:r>
      <w:proofErr w:type="gramEnd"/>
      <w:r w:rsidRPr="00980F51">
        <w:rPr>
          <w:sz w:val="28"/>
          <w:szCs w:val="28"/>
        </w:rPr>
        <w:t xml:space="preserve"> оказание услуг либо иные договора, связанные с проведением программ, проектов, мероприятий, ведением иной деятельности.</w:t>
      </w:r>
    </w:p>
    <w:p w:rsidR="004C5364" w:rsidRPr="00980F51" w:rsidRDefault="004C5364" w:rsidP="004C5364">
      <w:pPr>
        <w:jc w:val="both"/>
        <w:rPr>
          <w:sz w:val="28"/>
          <w:szCs w:val="28"/>
        </w:rPr>
      </w:pPr>
    </w:p>
    <w:p w:rsidR="004C5364" w:rsidRPr="00980F51" w:rsidRDefault="004C5364" w:rsidP="004C5364">
      <w:pPr>
        <w:ind w:firstLine="708"/>
        <w:jc w:val="both"/>
        <w:rPr>
          <w:sz w:val="28"/>
          <w:szCs w:val="28"/>
        </w:rPr>
      </w:pPr>
      <w:r w:rsidRPr="00980F51">
        <w:rPr>
          <w:sz w:val="28"/>
          <w:szCs w:val="28"/>
        </w:rPr>
        <w:lastRenderedPageBreak/>
        <w:t>Я также даю согласие на общедоступность моих данных: ФИО, образования, общественной деятельности, даты рождения, контактных данных, изображений, а также иных кратких биографических данных.</w:t>
      </w:r>
    </w:p>
    <w:p w:rsidR="004C5364" w:rsidRPr="00980F51" w:rsidRDefault="004C5364" w:rsidP="004C5364">
      <w:pPr>
        <w:jc w:val="both"/>
        <w:rPr>
          <w:sz w:val="28"/>
          <w:szCs w:val="28"/>
        </w:rPr>
      </w:pPr>
    </w:p>
    <w:p w:rsidR="004C5364" w:rsidRPr="00980F51" w:rsidRDefault="004C5364" w:rsidP="004C5364">
      <w:pPr>
        <w:ind w:firstLine="708"/>
        <w:jc w:val="both"/>
        <w:rPr>
          <w:sz w:val="28"/>
          <w:szCs w:val="28"/>
        </w:rPr>
      </w:pPr>
      <w:r w:rsidRPr="00980F51">
        <w:rPr>
          <w:sz w:val="28"/>
          <w:szCs w:val="28"/>
        </w:rPr>
        <w:t xml:space="preserve">Подтверждаю, что </w:t>
      </w:r>
      <w:proofErr w:type="gramStart"/>
      <w:r w:rsidRPr="00980F51">
        <w:rPr>
          <w:sz w:val="28"/>
          <w:szCs w:val="28"/>
        </w:rPr>
        <w:t>ознакомлен</w:t>
      </w:r>
      <w:proofErr w:type="gramEnd"/>
      <w:r w:rsidRPr="00980F51">
        <w:rPr>
          <w:sz w:val="28"/>
          <w:szCs w:val="28"/>
        </w:rPr>
        <w:t xml:space="preserve"> (-а) с Федеральным законом от 27.07.2006 № 152-ФЗ «О персональных данных».</w:t>
      </w:r>
    </w:p>
    <w:p w:rsidR="004C5364" w:rsidRPr="00980F51" w:rsidRDefault="004C5364" w:rsidP="004C5364">
      <w:pPr>
        <w:jc w:val="both"/>
        <w:rPr>
          <w:sz w:val="28"/>
          <w:szCs w:val="28"/>
        </w:rPr>
      </w:pPr>
    </w:p>
    <w:p w:rsidR="004C5364" w:rsidRPr="00980F51" w:rsidRDefault="004C5364" w:rsidP="004C5364">
      <w:pPr>
        <w:jc w:val="both"/>
        <w:rPr>
          <w:sz w:val="28"/>
          <w:szCs w:val="28"/>
        </w:rPr>
      </w:pPr>
    </w:p>
    <w:p w:rsidR="004C5364" w:rsidRPr="00980F51" w:rsidRDefault="004C5364" w:rsidP="004C5364">
      <w:pPr>
        <w:jc w:val="both"/>
        <w:rPr>
          <w:sz w:val="28"/>
          <w:szCs w:val="28"/>
        </w:rPr>
      </w:pPr>
      <w:r w:rsidRPr="00980F51">
        <w:rPr>
          <w:sz w:val="28"/>
          <w:szCs w:val="28"/>
        </w:rPr>
        <w:t>__________________            ___________________           _____________________</w:t>
      </w:r>
    </w:p>
    <w:p w:rsidR="004C5364" w:rsidRPr="00980F51" w:rsidRDefault="004C5364" w:rsidP="004C5364">
      <w:pPr>
        <w:jc w:val="both"/>
        <w:rPr>
          <w:sz w:val="20"/>
          <w:szCs w:val="20"/>
        </w:rPr>
      </w:pPr>
    </w:p>
    <w:p w:rsidR="004C5364" w:rsidRDefault="004C5364" w:rsidP="004C5364">
      <w:pPr>
        <w:rPr>
          <w:sz w:val="20"/>
          <w:szCs w:val="20"/>
        </w:rPr>
        <w:sectPr w:rsidR="004C5364" w:rsidSect="004C5364">
          <w:headerReference w:type="even" r:id="rId12"/>
          <w:headerReference w:type="default" r:id="rId13"/>
          <w:pgSz w:w="11906" w:h="16838" w:code="9"/>
          <w:pgMar w:top="567" w:right="567" w:bottom="567" w:left="1418" w:header="0" w:footer="0" w:gutter="0"/>
          <w:cols w:space="708"/>
          <w:docGrid w:linePitch="360"/>
        </w:sectPr>
      </w:pPr>
      <w:r w:rsidRPr="00980F51">
        <w:rPr>
          <w:sz w:val="20"/>
          <w:szCs w:val="20"/>
        </w:rPr>
        <w:t xml:space="preserve">                    (дата)                                                      (подпись)                                            (расшифровка  подписи)</w:t>
      </w:r>
    </w:p>
    <w:p w:rsidR="004C5364" w:rsidRPr="002C29BA" w:rsidRDefault="004C5364" w:rsidP="004C5364">
      <w:pPr>
        <w:autoSpaceDE w:val="0"/>
        <w:autoSpaceDN w:val="0"/>
        <w:adjustRightInd w:val="0"/>
        <w:jc w:val="right"/>
      </w:pPr>
      <w:r w:rsidRPr="002C29BA">
        <w:lastRenderedPageBreak/>
        <w:t xml:space="preserve">Приложение № 5 </w:t>
      </w:r>
    </w:p>
    <w:p w:rsidR="004C5364" w:rsidRPr="002C29BA" w:rsidRDefault="004C5364" w:rsidP="004C5364">
      <w:pPr>
        <w:autoSpaceDE w:val="0"/>
        <w:autoSpaceDN w:val="0"/>
        <w:adjustRightInd w:val="0"/>
        <w:jc w:val="right"/>
      </w:pPr>
      <w:r w:rsidRPr="002C29BA">
        <w:t xml:space="preserve">                                                          к Порядку предоставления грантов в форме субсидий </w:t>
      </w:r>
    </w:p>
    <w:p w:rsidR="004C5364" w:rsidRPr="002C29BA" w:rsidRDefault="004C5364" w:rsidP="004C5364">
      <w:pPr>
        <w:autoSpaceDE w:val="0"/>
        <w:autoSpaceDN w:val="0"/>
        <w:adjustRightInd w:val="0"/>
        <w:jc w:val="right"/>
      </w:pPr>
      <w:r w:rsidRPr="002C29BA">
        <w:t xml:space="preserve">из бюджета Пинежского муниципального округа </w:t>
      </w:r>
    </w:p>
    <w:p w:rsidR="004C5364" w:rsidRPr="002C29BA" w:rsidRDefault="004C5364" w:rsidP="004C5364">
      <w:pPr>
        <w:autoSpaceDE w:val="0"/>
        <w:autoSpaceDN w:val="0"/>
        <w:adjustRightInd w:val="0"/>
        <w:jc w:val="right"/>
      </w:pPr>
      <w:r w:rsidRPr="002C29BA">
        <w:t xml:space="preserve">Архангельской области на реализацию социально значимых проектов </w:t>
      </w:r>
    </w:p>
    <w:p w:rsidR="004C5364" w:rsidRPr="002C29BA" w:rsidRDefault="004C5364" w:rsidP="004C5364">
      <w:pPr>
        <w:autoSpaceDE w:val="0"/>
        <w:autoSpaceDN w:val="0"/>
        <w:adjustRightInd w:val="0"/>
        <w:jc w:val="right"/>
      </w:pPr>
      <w:r w:rsidRPr="002C29BA">
        <w:t xml:space="preserve">социально ориентированным некоммерческим организациям, </w:t>
      </w:r>
    </w:p>
    <w:p w:rsidR="004C5364" w:rsidRPr="002C29BA" w:rsidRDefault="004C5364" w:rsidP="004C5364">
      <w:pPr>
        <w:autoSpaceDE w:val="0"/>
        <w:autoSpaceDN w:val="0"/>
        <w:adjustRightInd w:val="0"/>
        <w:jc w:val="right"/>
      </w:pPr>
      <w:proofErr w:type="gramStart"/>
      <w:r w:rsidRPr="002C29BA">
        <w:t>осуществляющим</w:t>
      </w:r>
      <w:proofErr w:type="gramEnd"/>
      <w:r w:rsidRPr="002C29BA">
        <w:t xml:space="preserve"> свою деятельность на территории </w:t>
      </w:r>
    </w:p>
    <w:p w:rsidR="004C5364" w:rsidRPr="001D1821" w:rsidRDefault="004C5364" w:rsidP="004C5364">
      <w:pPr>
        <w:autoSpaceDE w:val="0"/>
        <w:autoSpaceDN w:val="0"/>
        <w:adjustRightInd w:val="0"/>
        <w:jc w:val="right"/>
        <w:rPr>
          <w:sz w:val="20"/>
          <w:szCs w:val="20"/>
        </w:rPr>
      </w:pPr>
      <w:r w:rsidRPr="002C29BA">
        <w:t>Пинежского муниципального округа Архангельской области</w:t>
      </w:r>
      <w:r w:rsidRPr="001D1821">
        <w:rPr>
          <w:sz w:val="20"/>
          <w:szCs w:val="20"/>
        </w:rPr>
        <w:t xml:space="preserve"> </w:t>
      </w:r>
    </w:p>
    <w:p w:rsidR="004C5364" w:rsidRDefault="004C5364" w:rsidP="004C5364">
      <w:pPr>
        <w:autoSpaceDE w:val="0"/>
        <w:autoSpaceDN w:val="0"/>
        <w:adjustRightInd w:val="0"/>
        <w:jc w:val="right"/>
        <w:rPr>
          <w:rFonts w:cs="Arial"/>
          <w:b/>
          <w:bCs/>
          <w:sz w:val="28"/>
          <w:szCs w:val="28"/>
        </w:rPr>
      </w:pPr>
    </w:p>
    <w:p w:rsidR="004C5364" w:rsidRPr="00364084" w:rsidRDefault="004C5364" w:rsidP="004C5364">
      <w:pPr>
        <w:autoSpaceDE w:val="0"/>
        <w:autoSpaceDN w:val="0"/>
        <w:adjustRightInd w:val="0"/>
        <w:jc w:val="right"/>
        <w:rPr>
          <w:rFonts w:cs="Arial"/>
          <w:b/>
          <w:bCs/>
          <w:sz w:val="28"/>
          <w:szCs w:val="28"/>
        </w:rPr>
      </w:pPr>
    </w:p>
    <w:p w:rsidR="004C5364" w:rsidRPr="00D45A1E" w:rsidRDefault="004C5364" w:rsidP="004C5364">
      <w:pPr>
        <w:jc w:val="center"/>
        <w:rPr>
          <w:b/>
          <w:sz w:val="28"/>
          <w:szCs w:val="28"/>
        </w:rPr>
      </w:pPr>
      <w:r w:rsidRPr="00D45A1E">
        <w:rPr>
          <w:b/>
          <w:sz w:val="28"/>
          <w:szCs w:val="28"/>
        </w:rPr>
        <w:t>Оценочный лист</w:t>
      </w:r>
    </w:p>
    <w:p w:rsidR="004C5364" w:rsidRPr="00D45A1E" w:rsidRDefault="004C5364" w:rsidP="004C5364">
      <w:pPr>
        <w:jc w:val="center"/>
        <w:rPr>
          <w:b/>
          <w:sz w:val="28"/>
          <w:szCs w:val="28"/>
        </w:rPr>
      </w:pPr>
      <w:r w:rsidRPr="00D45A1E">
        <w:rPr>
          <w:b/>
          <w:sz w:val="28"/>
          <w:szCs w:val="28"/>
        </w:rPr>
        <w:t>_____________________________________________________________________</w:t>
      </w:r>
    </w:p>
    <w:p w:rsidR="004C5364" w:rsidRPr="00D45A1E" w:rsidRDefault="004C5364" w:rsidP="004C5364">
      <w:pPr>
        <w:jc w:val="center"/>
        <w:rPr>
          <w:i/>
          <w:sz w:val="20"/>
          <w:szCs w:val="20"/>
        </w:rPr>
      </w:pPr>
      <w:r w:rsidRPr="00D45A1E">
        <w:rPr>
          <w:i/>
          <w:sz w:val="20"/>
          <w:szCs w:val="20"/>
        </w:rPr>
        <w:t>ФИО члена комиссии</w:t>
      </w:r>
    </w:p>
    <w:p w:rsidR="004C5364" w:rsidRPr="00D45A1E" w:rsidRDefault="004C5364" w:rsidP="004C5364">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4650"/>
        <w:gridCol w:w="851"/>
        <w:gridCol w:w="992"/>
        <w:gridCol w:w="850"/>
        <w:gridCol w:w="993"/>
        <w:gridCol w:w="708"/>
        <w:gridCol w:w="709"/>
        <w:gridCol w:w="992"/>
        <w:gridCol w:w="1134"/>
        <w:gridCol w:w="1701"/>
        <w:gridCol w:w="1418"/>
      </w:tblGrid>
      <w:tr w:rsidR="004C5364" w:rsidRPr="00D45A1E" w:rsidTr="004C5364">
        <w:tc>
          <w:tcPr>
            <w:tcW w:w="703" w:type="dxa"/>
            <w:vMerge w:val="restart"/>
            <w:shd w:val="clear" w:color="auto" w:fill="auto"/>
          </w:tcPr>
          <w:p w:rsidR="004C5364" w:rsidRPr="00D45A1E" w:rsidRDefault="004C5364" w:rsidP="004C5364">
            <w:pPr>
              <w:jc w:val="center"/>
            </w:pPr>
          </w:p>
          <w:p w:rsidR="004C5364" w:rsidRPr="00D45A1E" w:rsidRDefault="004C5364" w:rsidP="004C5364">
            <w:pPr>
              <w:jc w:val="center"/>
            </w:pPr>
            <w:r w:rsidRPr="00D45A1E">
              <w:t xml:space="preserve">№ </w:t>
            </w:r>
            <w:proofErr w:type="spellStart"/>
            <w:proofErr w:type="gramStart"/>
            <w:r w:rsidRPr="00D45A1E">
              <w:t>п</w:t>
            </w:r>
            <w:proofErr w:type="spellEnd"/>
            <w:proofErr w:type="gramEnd"/>
            <w:r w:rsidRPr="00D45A1E">
              <w:t>/</w:t>
            </w:r>
            <w:proofErr w:type="spellStart"/>
            <w:r w:rsidRPr="00D45A1E">
              <w:t>н</w:t>
            </w:r>
            <w:proofErr w:type="spellEnd"/>
          </w:p>
        </w:tc>
        <w:tc>
          <w:tcPr>
            <w:tcW w:w="4650" w:type="dxa"/>
            <w:vMerge w:val="restart"/>
            <w:shd w:val="clear" w:color="auto" w:fill="auto"/>
          </w:tcPr>
          <w:p w:rsidR="004C5364" w:rsidRPr="00D45A1E" w:rsidRDefault="004C5364" w:rsidP="004C5364">
            <w:pPr>
              <w:jc w:val="center"/>
            </w:pPr>
          </w:p>
          <w:p w:rsidR="004C5364" w:rsidRPr="00D45A1E" w:rsidRDefault="004C5364" w:rsidP="004C5364">
            <w:pPr>
              <w:jc w:val="center"/>
            </w:pPr>
            <w:r w:rsidRPr="00D45A1E">
              <w:t>Наименование проекта/</w:t>
            </w:r>
            <w:r>
              <w:t>СОНКО</w:t>
            </w:r>
          </w:p>
        </w:tc>
        <w:tc>
          <w:tcPr>
            <w:tcW w:w="8930" w:type="dxa"/>
            <w:gridSpan w:val="9"/>
            <w:shd w:val="clear" w:color="auto" w:fill="auto"/>
          </w:tcPr>
          <w:p w:rsidR="004C5364" w:rsidRPr="00D45A1E" w:rsidRDefault="004C5364" w:rsidP="004C5364">
            <w:pPr>
              <w:jc w:val="center"/>
              <w:rPr>
                <w:vertAlign w:val="superscript"/>
              </w:rPr>
            </w:pPr>
            <w:r w:rsidRPr="00D45A1E">
              <w:t>Критерии оценки/баллы</w:t>
            </w:r>
            <w:proofErr w:type="gramStart"/>
            <w:r w:rsidRPr="00D45A1E">
              <w:rPr>
                <w:vertAlign w:val="superscript"/>
              </w:rPr>
              <w:t>1</w:t>
            </w:r>
            <w:proofErr w:type="gramEnd"/>
          </w:p>
        </w:tc>
        <w:tc>
          <w:tcPr>
            <w:tcW w:w="1418" w:type="dxa"/>
            <w:vMerge w:val="restart"/>
            <w:shd w:val="clear" w:color="auto" w:fill="auto"/>
          </w:tcPr>
          <w:p w:rsidR="004C5364" w:rsidRPr="00D45A1E" w:rsidRDefault="004C5364" w:rsidP="004C5364">
            <w:pPr>
              <w:jc w:val="center"/>
            </w:pPr>
          </w:p>
          <w:p w:rsidR="004C5364" w:rsidRPr="00D45A1E" w:rsidRDefault="004C5364" w:rsidP="004C5364">
            <w:pPr>
              <w:jc w:val="center"/>
            </w:pPr>
            <w:r w:rsidRPr="00D45A1E">
              <w:t>Всего баллов</w:t>
            </w:r>
          </w:p>
        </w:tc>
      </w:tr>
      <w:tr w:rsidR="004C5364" w:rsidRPr="00D45A1E" w:rsidTr="004C5364">
        <w:trPr>
          <w:cantSplit/>
          <w:trHeight w:val="3396"/>
        </w:trPr>
        <w:tc>
          <w:tcPr>
            <w:tcW w:w="703" w:type="dxa"/>
            <w:vMerge/>
            <w:shd w:val="clear" w:color="auto" w:fill="auto"/>
          </w:tcPr>
          <w:p w:rsidR="004C5364" w:rsidRPr="00D45A1E" w:rsidRDefault="004C5364" w:rsidP="004C5364">
            <w:pPr>
              <w:jc w:val="center"/>
            </w:pPr>
          </w:p>
        </w:tc>
        <w:tc>
          <w:tcPr>
            <w:tcW w:w="4650" w:type="dxa"/>
            <w:vMerge/>
            <w:shd w:val="clear" w:color="auto" w:fill="auto"/>
          </w:tcPr>
          <w:p w:rsidR="004C5364" w:rsidRPr="00D45A1E" w:rsidRDefault="004C5364" w:rsidP="004C5364">
            <w:pPr>
              <w:jc w:val="center"/>
            </w:pPr>
          </w:p>
        </w:tc>
        <w:tc>
          <w:tcPr>
            <w:tcW w:w="851"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соответствие приоритетным направлениям конкурса</w:t>
            </w:r>
          </w:p>
        </w:tc>
        <w:tc>
          <w:tcPr>
            <w:tcW w:w="992"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актуальность, социальная значимость проблемы, на решение которой направлен проект</w:t>
            </w:r>
          </w:p>
        </w:tc>
        <w:tc>
          <w:tcPr>
            <w:tcW w:w="850"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обоснованность расходов на реализацию проекта</w:t>
            </w:r>
          </w:p>
        </w:tc>
        <w:tc>
          <w:tcPr>
            <w:tcW w:w="993"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степень готовности проекта к реализации</w:t>
            </w:r>
          </w:p>
        </w:tc>
        <w:tc>
          <w:tcPr>
            <w:tcW w:w="708"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результативность и эффективность проекта</w:t>
            </w:r>
          </w:p>
        </w:tc>
        <w:tc>
          <w:tcPr>
            <w:tcW w:w="709"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устойчивость проекта</w:t>
            </w:r>
          </w:p>
        </w:tc>
        <w:tc>
          <w:tcPr>
            <w:tcW w:w="992"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степень вовлеченности добровольцев в реализацию проекта</w:t>
            </w:r>
          </w:p>
        </w:tc>
        <w:tc>
          <w:tcPr>
            <w:tcW w:w="1134"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количество граждан, на которых направлен эффект от реализации проекта</w:t>
            </w:r>
          </w:p>
        </w:tc>
        <w:tc>
          <w:tcPr>
            <w:tcW w:w="1701" w:type="dxa"/>
            <w:shd w:val="clear" w:color="auto" w:fill="auto"/>
            <w:textDirection w:val="btLr"/>
          </w:tcPr>
          <w:p w:rsidR="004C5364" w:rsidRPr="006360A8" w:rsidRDefault="004C5364" w:rsidP="004C5364">
            <w:pPr>
              <w:jc w:val="center"/>
              <w:rPr>
                <w:sz w:val="20"/>
                <w:szCs w:val="20"/>
                <w:highlight w:val="yellow"/>
              </w:rPr>
            </w:pPr>
            <w:r w:rsidRPr="006360A8">
              <w:rPr>
                <w:sz w:val="20"/>
                <w:szCs w:val="20"/>
              </w:rPr>
              <w:t xml:space="preserve">новизна, уникальность, </w:t>
            </w:r>
            <w:proofErr w:type="spellStart"/>
            <w:r w:rsidRPr="006360A8">
              <w:rPr>
                <w:sz w:val="20"/>
                <w:szCs w:val="20"/>
              </w:rPr>
              <w:t>инновационность</w:t>
            </w:r>
            <w:proofErr w:type="spellEnd"/>
            <w:r w:rsidRPr="006360A8">
              <w:rPr>
                <w:sz w:val="20"/>
                <w:szCs w:val="20"/>
              </w:rPr>
              <w:t xml:space="preserve"> проекта</w:t>
            </w:r>
            <w:r>
              <w:t xml:space="preserve"> </w:t>
            </w:r>
            <w:r w:rsidRPr="006360A8">
              <w:rPr>
                <w:sz w:val="20"/>
                <w:szCs w:val="20"/>
              </w:rPr>
              <w:t>для территории Пинежского района, наличие новых подходов и методов в решении заявленных проблем.</w:t>
            </w:r>
          </w:p>
        </w:tc>
        <w:tc>
          <w:tcPr>
            <w:tcW w:w="1418" w:type="dxa"/>
            <w:vMerge/>
            <w:shd w:val="clear" w:color="auto" w:fill="auto"/>
          </w:tcPr>
          <w:p w:rsidR="004C5364" w:rsidRPr="00D45A1E" w:rsidRDefault="004C5364" w:rsidP="004C5364">
            <w:pPr>
              <w:jc w:val="center"/>
            </w:pPr>
          </w:p>
        </w:tc>
      </w:tr>
      <w:tr w:rsidR="004C5364" w:rsidRPr="00D45A1E" w:rsidTr="004C5364">
        <w:tc>
          <w:tcPr>
            <w:tcW w:w="703" w:type="dxa"/>
            <w:shd w:val="clear" w:color="auto" w:fill="auto"/>
          </w:tcPr>
          <w:p w:rsidR="004C5364" w:rsidRPr="00D45A1E" w:rsidRDefault="004C5364" w:rsidP="004C5364">
            <w:pPr>
              <w:jc w:val="center"/>
            </w:pPr>
            <w:r w:rsidRPr="00D45A1E">
              <w:t>1.</w:t>
            </w:r>
          </w:p>
        </w:tc>
        <w:tc>
          <w:tcPr>
            <w:tcW w:w="4650" w:type="dxa"/>
            <w:shd w:val="clear" w:color="auto" w:fill="auto"/>
          </w:tcPr>
          <w:p w:rsidR="004C5364" w:rsidRPr="00D45A1E" w:rsidRDefault="004C5364" w:rsidP="004C5364"/>
        </w:tc>
        <w:tc>
          <w:tcPr>
            <w:tcW w:w="851"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850" w:type="dxa"/>
            <w:shd w:val="clear" w:color="auto" w:fill="auto"/>
          </w:tcPr>
          <w:p w:rsidR="004C5364" w:rsidRPr="00D45A1E" w:rsidRDefault="004C5364" w:rsidP="004C5364">
            <w:pPr>
              <w:jc w:val="center"/>
            </w:pPr>
          </w:p>
        </w:tc>
        <w:tc>
          <w:tcPr>
            <w:tcW w:w="993" w:type="dxa"/>
            <w:shd w:val="clear" w:color="auto" w:fill="auto"/>
          </w:tcPr>
          <w:p w:rsidR="004C5364" w:rsidRPr="00D45A1E" w:rsidRDefault="004C5364" w:rsidP="004C5364">
            <w:pPr>
              <w:jc w:val="center"/>
            </w:pPr>
          </w:p>
        </w:tc>
        <w:tc>
          <w:tcPr>
            <w:tcW w:w="708" w:type="dxa"/>
            <w:shd w:val="clear" w:color="auto" w:fill="auto"/>
          </w:tcPr>
          <w:p w:rsidR="004C5364" w:rsidRPr="00D45A1E" w:rsidRDefault="004C5364" w:rsidP="004C5364">
            <w:pPr>
              <w:jc w:val="center"/>
            </w:pPr>
          </w:p>
        </w:tc>
        <w:tc>
          <w:tcPr>
            <w:tcW w:w="709"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1134" w:type="dxa"/>
            <w:shd w:val="clear" w:color="auto" w:fill="auto"/>
          </w:tcPr>
          <w:p w:rsidR="004C5364" w:rsidRPr="00D45A1E" w:rsidRDefault="004C5364" w:rsidP="004C5364">
            <w:pPr>
              <w:jc w:val="center"/>
            </w:pPr>
          </w:p>
        </w:tc>
        <w:tc>
          <w:tcPr>
            <w:tcW w:w="1701" w:type="dxa"/>
            <w:shd w:val="clear" w:color="auto" w:fill="auto"/>
          </w:tcPr>
          <w:p w:rsidR="004C5364" w:rsidRPr="00D45A1E" w:rsidRDefault="004C5364" w:rsidP="004C5364">
            <w:pPr>
              <w:jc w:val="center"/>
            </w:pPr>
          </w:p>
        </w:tc>
        <w:tc>
          <w:tcPr>
            <w:tcW w:w="1418" w:type="dxa"/>
            <w:shd w:val="clear" w:color="auto" w:fill="auto"/>
          </w:tcPr>
          <w:p w:rsidR="004C5364" w:rsidRPr="00D45A1E" w:rsidRDefault="004C5364" w:rsidP="004C5364">
            <w:pPr>
              <w:jc w:val="center"/>
            </w:pPr>
          </w:p>
        </w:tc>
      </w:tr>
      <w:tr w:rsidR="004C5364" w:rsidRPr="00D45A1E" w:rsidTr="004C5364">
        <w:tc>
          <w:tcPr>
            <w:tcW w:w="703" w:type="dxa"/>
            <w:shd w:val="clear" w:color="auto" w:fill="auto"/>
          </w:tcPr>
          <w:p w:rsidR="004C5364" w:rsidRPr="00D45A1E" w:rsidRDefault="004C5364" w:rsidP="004C5364">
            <w:pPr>
              <w:jc w:val="center"/>
            </w:pPr>
            <w:r w:rsidRPr="00D45A1E">
              <w:t>2.</w:t>
            </w:r>
          </w:p>
        </w:tc>
        <w:tc>
          <w:tcPr>
            <w:tcW w:w="4650" w:type="dxa"/>
            <w:shd w:val="clear" w:color="auto" w:fill="auto"/>
          </w:tcPr>
          <w:p w:rsidR="004C5364" w:rsidRPr="00D45A1E" w:rsidRDefault="004C5364" w:rsidP="004C5364"/>
        </w:tc>
        <w:tc>
          <w:tcPr>
            <w:tcW w:w="851"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850" w:type="dxa"/>
            <w:shd w:val="clear" w:color="auto" w:fill="auto"/>
          </w:tcPr>
          <w:p w:rsidR="004C5364" w:rsidRPr="00D45A1E" w:rsidRDefault="004C5364" w:rsidP="004C5364">
            <w:pPr>
              <w:jc w:val="center"/>
            </w:pPr>
          </w:p>
        </w:tc>
        <w:tc>
          <w:tcPr>
            <w:tcW w:w="993" w:type="dxa"/>
            <w:shd w:val="clear" w:color="auto" w:fill="auto"/>
          </w:tcPr>
          <w:p w:rsidR="004C5364" w:rsidRPr="00D45A1E" w:rsidRDefault="004C5364" w:rsidP="004C5364">
            <w:pPr>
              <w:jc w:val="center"/>
            </w:pPr>
          </w:p>
        </w:tc>
        <w:tc>
          <w:tcPr>
            <w:tcW w:w="708" w:type="dxa"/>
            <w:shd w:val="clear" w:color="auto" w:fill="auto"/>
          </w:tcPr>
          <w:p w:rsidR="004C5364" w:rsidRPr="00D45A1E" w:rsidRDefault="004C5364" w:rsidP="004C5364">
            <w:pPr>
              <w:jc w:val="center"/>
            </w:pPr>
          </w:p>
        </w:tc>
        <w:tc>
          <w:tcPr>
            <w:tcW w:w="709"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1134" w:type="dxa"/>
            <w:shd w:val="clear" w:color="auto" w:fill="auto"/>
          </w:tcPr>
          <w:p w:rsidR="004C5364" w:rsidRPr="00D45A1E" w:rsidRDefault="004C5364" w:rsidP="004C5364">
            <w:pPr>
              <w:jc w:val="center"/>
            </w:pPr>
          </w:p>
        </w:tc>
        <w:tc>
          <w:tcPr>
            <w:tcW w:w="1701" w:type="dxa"/>
            <w:shd w:val="clear" w:color="auto" w:fill="auto"/>
          </w:tcPr>
          <w:p w:rsidR="004C5364" w:rsidRPr="00D45A1E" w:rsidRDefault="004C5364" w:rsidP="004C5364">
            <w:pPr>
              <w:jc w:val="center"/>
            </w:pPr>
          </w:p>
        </w:tc>
        <w:tc>
          <w:tcPr>
            <w:tcW w:w="1418" w:type="dxa"/>
            <w:shd w:val="clear" w:color="auto" w:fill="auto"/>
          </w:tcPr>
          <w:p w:rsidR="004C5364" w:rsidRPr="00D45A1E" w:rsidRDefault="004C5364" w:rsidP="004C5364">
            <w:pPr>
              <w:jc w:val="center"/>
            </w:pPr>
          </w:p>
        </w:tc>
      </w:tr>
      <w:tr w:rsidR="004C5364" w:rsidRPr="00D45A1E" w:rsidTr="004C5364">
        <w:tc>
          <w:tcPr>
            <w:tcW w:w="703" w:type="dxa"/>
            <w:shd w:val="clear" w:color="auto" w:fill="auto"/>
          </w:tcPr>
          <w:p w:rsidR="004C5364" w:rsidRPr="00D45A1E" w:rsidRDefault="004C5364" w:rsidP="004C5364">
            <w:pPr>
              <w:jc w:val="center"/>
            </w:pPr>
          </w:p>
        </w:tc>
        <w:tc>
          <w:tcPr>
            <w:tcW w:w="4650" w:type="dxa"/>
            <w:shd w:val="clear" w:color="auto" w:fill="auto"/>
          </w:tcPr>
          <w:p w:rsidR="004C5364" w:rsidRPr="00D45A1E" w:rsidRDefault="004C5364" w:rsidP="004C5364"/>
        </w:tc>
        <w:tc>
          <w:tcPr>
            <w:tcW w:w="851"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850" w:type="dxa"/>
            <w:shd w:val="clear" w:color="auto" w:fill="auto"/>
          </w:tcPr>
          <w:p w:rsidR="004C5364" w:rsidRPr="00D45A1E" w:rsidRDefault="004C5364" w:rsidP="004C5364">
            <w:pPr>
              <w:jc w:val="center"/>
            </w:pPr>
          </w:p>
        </w:tc>
        <w:tc>
          <w:tcPr>
            <w:tcW w:w="993" w:type="dxa"/>
            <w:shd w:val="clear" w:color="auto" w:fill="auto"/>
          </w:tcPr>
          <w:p w:rsidR="004C5364" w:rsidRPr="00D45A1E" w:rsidRDefault="004C5364" w:rsidP="004C5364">
            <w:pPr>
              <w:jc w:val="center"/>
            </w:pPr>
          </w:p>
        </w:tc>
        <w:tc>
          <w:tcPr>
            <w:tcW w:w="708" w:type="dxa"/>
            <w:shd w:val="clear" w:color="auto" w:fill="auto"/>
          </w:tcPr>
          <w:p w:rsidR="004C5364" w:rsidRPr="00D45A1E" w:rsidRDefault="004C5364" w:rsidP="004C5364">
            <w:pPr>
              <w:jc w:val="center"/>
            </w:pPr>
          </w:p>
        </w:tc>
        <w:tc>
          <w:tcPr>
            <w:tcW w:w="709" w:type="dxa"/>
            <w:shd w:val="clear" w:color="auto" w:fill="auto"/>
          </w:tcPr>
          <w:p w:rsidR="004C5364" w:rsidRPr="00D45A1E" w:rsidRDefault="004C5364" w:rsidP="004C5364">
            <w:pPr>
              <w:jc w:val="center"/>
            </w:pPr>
          </w:p>
        </w:tc>
        <w:tc>
          <w:tcPr>
            <w:tcW w:w="992" w:type="dxa"/>
            <w:shd w:val="clear" w:color="auto" w:fill="auto"/>
          </w:tcPr>
          <w:p w:rsidR="004C5364" w:rsidRPr="00D45A1E" w:rsidRDefault="004C5364" w:rsidP="004C5364">
            <w:pPr>
              <w:jc w:val="center"/>
            </w:pPr>
          </w:p>
        </w:tc>
        <w:tc>
          <w:tcPr>
            <w:tcW w:w="1134" w:type="dxa"/>
            <w:shd w:val="clear" w:color="auto" w:fill="auto"/>
          </w:tcPr>
          <w:p w:rsidR="004C5364" w:rsidRPr="00D45A1E" w:rsidRDefault="004C5364" w:rsidP="004C5364">
            <w:pPr>
              <w:jc w:val="center"/>
            </w:pPr>
          </w:p>
        </w:tc>
        <w:tc>
          <w:tcPr>
            <w:tcW w:w="1701" w:type="dxa"/>
            <w:shd w:val="clear" w:color="auto" w:fill="auto"/>
          </w:tcPr>
          <w:p w:rsidR="004C5364" w:rsidRPr="00D45A1E" w:rsidRDefault="004C5364" w:rsidP="004C5364">
            <w:pPr>
              <w:jc w:val="center"/>
            </w:pPr>
          </w:p>
        </w:tc>
        <w:tc>
          <w:tcPr>
            <w:tcW w:w="1418" w:type="dxa"/>
            <w:shd w:val="clear" w:color="auto" w:fill="auto"/>
          </w:tcPr>
          <w:p w:rsidR="004C5364" w:rsidRPr="00D45A1E" w:rsidRDefault="004C5364" w:rsidP="004C5364">
            <w:pPr>
              <w:jc w:val="center"/>
            </w:pPr>
          </w:p>
        </w:tc>
      </w:tr>
    </w:tbl>
    <w:p w:rsidR="004C5364" w:rsidRPr="00D45A1E" w:rsidRDefault="004C5364" w:rsidP="004C5364">
      <w:pPr>
        <w:rPr>
          <w:i/>
        </w:rPr>
      </w:pPr>
    </w:p>
    <w:p w:rsidR="004C5364" w:rsidRPr="00D45A1E" w:rsidRDefault="004C5364" w:rsidP="004C5364">
      <w:pPr>
        <w:rPr>
          <w:i/>
        </w:rPr>
      </w:pPr>
      <w:r w:rsidRPr="00D45A1E">
        <w:rPr>
          <w:i/>
        </w:rPr>
        <w:t>1 – выставляйте оценку по 5-бальной шкале (от 1  до 5 включительно)</w:t>
      </w:r>
    </w:p>
    <w:p w:rsidR="004C5364" w:rsidRPr="00D45A1E" w:rsidRDefault="004C5364" w:rsidP="004C5364">
      <w:pPr>
        <w:rPr>
          <w:i/>
        </w:rPr>
      </w:pPr>
    </w:p>
    <w:p w:rsidR="004C5364" w:rsidRDefault="004C5364" w:rsidP="004C5364">
      <w:pPr>
        <w:jc w:val="right"/>
        <w:rPr>
          <w:sz w:val="20"/>
          <w:szCs w:val="20"/>
        </w:rPr>
        <w:sectPr w:rsidR="004C5364" w:rsidSect="004C5364">
          <w:type w:val="nextColumn"/>
          <w:pgSz w:w="16838" w:h="11906" w:orient="landscape" w:code="9"/>
          <w:pgMar w:top="1418" w:right="567" w:bottom="851" w:left="567" w:header="567" w:footer="567" w:gutter="0"/>
          <w:cols w:space="708"/>
          <w:docGrid w:linePitch="360"/>
        </w:sectPr>
      </w:pPr>
    </w:p>
    <w:p w:rsidR="004C5364" w:rsidRDefault="004C5364" w:rsidP="004C5364">
      <w:pPr>
        <w:jc w:val="right"/>
        <w:rPr>
          <w:sz w:val="20"/>
          <w:szCs w:val="20"/>
        </w:rPr>
      </w:pPr>
    </w:p>
    <w:p w:rsidR="004C5364" w:rsidRPr="002C29BA" w:rsidRDefault="004C5364" w:rsidP="004C5364">
      <w:pPr>
        <w:jc w:val="right"/>
      </w:pPr>
      <w:r w:rsidRPr="002C29BA">
        <w:t xml:space="preserve">Приложение № 6 </w:t>
      </w:r>
    </w:p>
    <w:p w:rsidR="004C5364" w:rsidRPr="002C29BA" w:rsidRDefault="004C5364" w:rsidP="004C5364">
      <w:pPr>
        <w:jc w:val="right"/>
      </w:pPr>
      <w:r w:rsidRPr="002C29BA">
        <w:t xml:space="preserve">                                                          к Порядку предоставления грантов в форме субсидий </w:t>
      </w:r>
    </w:p>
    <w:p w:rsidR="004C5364" w:rsidRPr="002C29BA" w:rsidRDefault="004C5364" w:rsidP="004C5364">
      <w:pPr>
        <w:jc w:val="right"/>
      </w:pPr>
      <w:r w:rsidRPr="002C29BA">
        <w:t xml:space="preserve">из бюджета Пинежского муниципального округа </w:t>
      </w:r>
    </w:p>
    <w:p w:rsidR="004C5364" w:rsidRPr="002C29BA" w:rsidRDefault="004C5364" w:rsidP="004C5364">
      <w:pPr>
        <w:jc w:val="right"/>
      </w:pPr>
      <w:r w:rsidRPr="002C29BA">
        <w:t xml:space="preserve">Архангельской области на реализацию социально значимых проектов </w:t>
      </w:r>
    </w:p>
    <w:p w:rsidR="004C5364" w:rsidRPr="002C29BA" w:rsidRDefault="004C5364" w:rsidP="004C5364">
      <w:pPr>
        <w:jc w:val="right"/>
      </w:pPr>
      <w:r w:rsidRPr="002C29BA">
        <w:t xml:space="preserve">социально ориентированным некоммерческим организациям, </w:t>
      </w:r>
    </w:p>
    <w:p w:rsidR="004C5364" w:rsidRPr="002C29BA" w:rsidRDefault="004C5364" w:rsidP="004C5364">
      <w:pPr>
        <w:jc w:val="right"/>
      </w:pPr>
      <w:proofErr w:type="gramStart"/>
      <w:r w:rsidRPr="002C29BA">
        <w:t>осуществляющим</w:t>
      </w:r>
      <w:proofErr w:type="gramEnd"/>
      <w:r w:rsidRPr="002C29BA">
        <w:t xml:space="preserve"> свою деятельность на территории </w:t>
      </w:r>
    </w:p>
    <w:p w:rsidR="004C5364" w:rsidRPr="001D1821" w:rsidRDefault="004C5364" w:rsidP="004C5364">
      <w:pPr>
        <w:jc w:val="right"/>
        <w:rPr>
          <w:sz w:val="20"/>
          <w:szCs w:val="20"/>
        </w:rPr>
      </w:pPr>
      <w:r w:rsidRPr="002C29BA">
        <w:t>Пинежского муниципального округа Архангельской области</w:t>
      </w:r>
      <w:r w:rsidRPr="001D1821">
        <w:rPr>
          <w:sz w:val="20"/>
          <w:szCs w:val="20"/>
        </w:rPr>
        <w:t xml:space="preserve"> </w:t>
      </w:r>
    </w:p>
    <w:p w:rsidR="004C5364" w:rsidRDefault="004C5364" w:rsidP="004C5364">
      <w:pPr>
        <w:rPr>
          <w:i/>
        </w:rPr>
      </w:pPr>
    </w:p>
    <w:p w:rsidR="004C5364" w:rsidRPr="00D45A1E" w:rsidRDefault="004C5364" w:rsidP="004C5364">
      <w:pPr>
        <w:rPr>
          <w:i/>
        </w:rPr>
      </w:pPr>
    </w:p>
    <w:p w:rsidR="004C5364" w:rsidRPr="00D45A1E" w:rsidRDefault="004C5364" w:rsidP="004C5364">
      <w:pPr>
        <w:jc w:val="center"/>
        <w:rPr>
          <w:b/>
          <w:sz w:val="28"/>
          <w:szCs w:val="28"/>
        </w:rPr>
      </w:pPr>
      <w:r w:rsidRPr="00D45A1E">
        <w:rPr>
          <w:b/>
          <w:sz w:val="28"/>
          <w:szCs w:val="28"/>
        </w:rPr>
        <w:t>Рейтинг заявок</w:t>
      </w:r>
    </w:p>
    <w:p w:rsidR="004C5364" w:rsidRPr="00D45A1E" w:rsidRDefault="004C5364" w:rsidP="004C5364">
      <w:pPr>
        <w:jc w:val="center"/>
        <w:rPr>
          <w:b/>
          <w:sz w:val="28"/>
          <w:szCs w:val="28"/>
        </w:rPr>
      </w:pPr>
    </w:p>
    <w:p w:rsidR="004C5364" w:rsidRPr="00D45A1E" w:rsidRDefault="004C5364" w:rsidP="004C536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245"/>
        <w:gridCol w:w="3543"/>
      </w:tblGrid>
      <w:tr w:rsidR="004C5364" w:rsidRPr="00D45A1E" w:rsidTr="004C5364">
        <w:tc>
          <w:tcPr>
            <w:tcW w:w="959" w:type="dxa"/>
            <w:shd w:val="clear" w:color="auto" w:fill="auto"/>
          </w:tcPr>
          <w:p w:rsidR="004C5364" w:rsidRPr="00D45A1E" w:rsidRDefault="004C5364" w:rsidP="004C5364">
            <w:pPr>
              <w:jc w:val="center"/>
              <w:rPr>
                <w:sz w:val="28"/>
                <w:szCs w:val="28"/>
              </w:rPr>
            </w:pPr>
            <w:r w:rsidRPr="00D45A1E">
              <w:rPr>
                <w:sz w:val="28"/>
                <w:szCs w:val="28"/>
              </w:rPr>
              <w:t xml:space="preserve">№ </w:t>
            </w:r>
            <w:proofErr w:type="spellStart"/>
            <w:proofErr w:type="gramStart"/>
            <w:r w:rsidRPr="00D45A1E">
              <w:rPr>
                <w:sz w:val="28"/>
                <w:szCs w:val="28"/>
              </w:rPr>
              <w:t>п</w:t>
            </w:r>
            <w:proofErr w:type="spellEnd"/>
            <w:proofErr w:type="gramEnd"/>
            <w:r w:rsidRPr="00D45A1E">
              <w:rPr>
                <w:sz w:val="28"/>
                <w:szCs w:val="28"/>
              </w:rPr>
              <w:t>/</w:t>
            </w:r>
            <w:proofErr w:type="spellStart"/>
            <w:r w:rsidRPr="00D45A1E">
              <w:rPr>
                <w:sz w:val="28"/>
                <w:szCs w:val="28"/>
              </w:rPr>
              <w:t>н</w:t>
            </w:r>
            <w:proofErr w:type="spellEnd"/>
          </w:p>
        </w:tc>
        <w:tc>
          <w:tcPr>
            <w:tcW w:w="5245" w:type="dxa"/>
            <w:shd w:val="clear" w:color="auto" w:fill="auto"/>
          </w:tcPr>
          <w:p w:rsidR="004C5364" w:rsidRPr="00D45A1E" w:rsidRDefault="004C5364" w:rsidP="004C5364">
            <w:pPr>
              <w:jc w:val="center"/>
              <w:rPr>
                <w:sz w:val="28"/>
                <w:szCs w:val="28"/>
              </w:rPr>
            </w:pPr>
            <w:r w:rsidRPr="00D45A1E">
              <w:rPr>
                <w:sz w:val="28"/>
                <w:szCs w:val="28"/>
              </w:rPr>
              <w:t>Наименование проекта/</w:t>
            </w:r>
            <w:r>
              <w:rPr>
                <w:sz w:val="28"/>
                <w:szCs w:val="28"/>
              </w:rPr>
              <w:t>СОНКО</w:t>
            </w:r>
          </w:p>
        </w:tc>
        <w:tc>
          <w:tcPr>
            <w:tcW w:w="3543" w:type="dxa"/>
            <w:shd w:val="clear" w:color="auto" w:fill="auto"/>
          </w:tcPr>
          <w:p w:rsidR="004C5364" w:rsidRPr="00D45A1E" w:rsidRDefault="004C5364" w:rsidP="004C5364">
            <w:pPr>
              <w:jc w:val="center"/>
              <w:rPr>
                <w:sz w:val="28"/>
                <w:szCs w:val="28"/>
              </w:rPr>
            </w:pPr>
            <w:r w:rsidRPr="00D45A1E">
              <w:rPr>
                <w:sz w:val="28"/>
                <w:szCs w:val="28"/>
              </w:rPr>
              <w:t>Итоговая оценка</w:t>
            </w:r>
          </w:p>
        </w:tc>
      </w:tr>
      <w:tr w:rsidR="004C5364" w:rsidRPr="00D45A1E" w:rsidTr="004C5364">
        <w:tc>
          <w:tcPr>
            <w:tcW w:w="959" w:type="dxa"/>
            <w:shd w:val="clear" w:color="auto" w:fill="auto"/>
          </w:tcPr>
          <w:p w:rsidR="004C5364" w:rsidRPr="00D45A1E" w:rsidRDefault="004C5364" w:rsidP="004C5364">
            <w:pPr>
              <w:jc w:val="center"/>
            </w:pPr>
            <w:r w:rsidRPr="00D45A1E">
              <w:t>1.</w:t>
            </w:r>
          </w:p>
        </w:tc>
        <w:tc>
          <w:tcPr>
            <w:tcW w:w="5245" w:type="dxa"/>
            <w:shd w:val="clear" w:color="auto" w:fill="auto"/>
          </w:tcPr>
          <w:p w:rsidR="004C5364" w:rsidRPr="00D45A1E" w:rsidRDefault="004C5364" w:rsidP="004C5364">
            <w:pPr>
              <w:jc w:val="center"/>
            </w:pPr>
          </w:p>
        </w:tc>
        <w:tc>
          <w:tcPr>
            <w:tcW w:w="3543" w:type="dxa"/>
            <w:shd w:val="clear" w:color="auto" w:fill="auto"/>
          </w:tcPr>
          <w:p w:rsidR="004C5364" w:rsidRPr="00D45A1E" w:rsidRDefault="004C5364" w:rsidP="004C5364">
            <w:pPr>
              <w:jc w:val="center"/>
              <w:rPr>
                <w:b/>
                <w:sz w:val="28"/>
                <w:szCs w:val="28"/>
              </w:rPr>
            </w:pPr>
          </w:p>
        </w:tc>
      </w:tr>
      <w:tr w:rsidR="004C5364" w:rsidRPr="00D45A1E" w:rsidTr="004C5364">
        <w:tc>
          <w:tcPr>
            <w:tcW w:w="959" w:type="dxa"/>
            <w:shd w:val="clear" w:color="auto" w:fill="auto"/>
          </w:tcPr>
          <w:p w:rsidR="004C5364" w:rsidRPr="00D45A1E" w:rsidRDefault="004C5364" w:rsidP="004C5364">
            <w:pPr>
              <w:jc w:val="center"/>
            </w:pPr>
            <w:r w:rsidRPr="00D45A1E">
              <w:t>2.</w:t>
            </w:r>
          </w:p>
        </w:tc>
        <w:tc>
          <w:tcPr>
            <w:tcW w:w="5245" w:type="dxa"/>
            <w:shd w:val="clear" w:color="auto" w:fill="auto"/>
          </w:tcPr>
          <w:p w:rsidR="004C5364" w:rsidRPr="00D45A1E" w:rsidRDefault="004C5364" w:rsidP="004C5364">
            <w:pPr>
              <w:jc w:val="center"/>
            </w:pPr>
          </w:p>
        </w:tc>
        <w:tc>
          <w:tcPr>
            <w:tcW w:w="3543" w:type="dxa"/>
            <w:shd w:val="clear" w:color="auto" w:fill="auto"/>
          </w:tcPr>
          <w:p w:rsidR="004C5364" w:rsidRPr="00D45A1E" w:rsidRDefault="004C5364" w:rsidP="004C5364">
            <w:pPr>
              <w:jc w:val="center"/>
              <w:rPr>
                <w:b/>
                <w:sz w:val="28"/>
                <w:szCs w:val="28"/>
              </w:rPr>
            </w:pPr>
          </w:p>
        </w:tc>
      </w:tr>
      <w:tr w:rsidR="004C5364" w:rsidRPr="00D45A1E" w:rsidTr="004C5364">
        <w:tc>
          <w:tcPr>
            <w:tcW w:w="959" w:type="dxa"/>
            <w:shd w:val="clear" w:color="auto" w:fill="auto"/>
          </w:tcPr>
          <w:p w:rsidR="004C5364" w:rsidRPr="00D45A1E" w:rsidRDefault="004C5364" w:rsidP="004C5364">
            <w:pPr>
              <w:jc w:val="center"/>
            </w:pPr>
          </w:p>
        </w:tc>
        <w:tc>
          <w:tcPr>
            <w:tcW w:w="5245" w:type="dxa"/>
            <w:shd w:val="clear" w:color="auto" w:fill="auto"/>
          </w:tcPr>
          <w:p w:rsidR="004C5364" w:rsidRPr="00D45A1E" w:rsidRDefault="004C5364" w:rsidP="004C5364">
            <w:pPr>
              <w:jc w:val="center"/>
            </w:pPr>
          </w:p>
        </w:tc>
        <w:tc>
          <w:tcPr>
            <w:tcW w:w="3543" w:type="dxa"/>
            <w:shd w:val="clear" w:color="auto" w:fill="auto"/>
          </w:tcPr>
          <w:p w:rsidR="004C5364" w:rsidRPr="00D45A1E" w:rsidRDefault="004C5364" w:rsidP="004C5364">
            <w:pPr>
              <w:jc w:val="center"/>
              <w:rPr>
                <w:b/>
                <w:sz w:val="28"/>
                <w:szCs w:val="28"/>
              </w:rPr>
            </w:pPr>
          </w:p>
        </w:tc>
      </w:tr>
    </w:tbl>
    <w:p w:rsidR="004C5364" w:rsidRPr="00D45A1E" w:rsidRDefault="004C5364" w:rsidP="004C5364">
      <w:pPr>
        <w:rPr>
          <w:b/>
          <w:sz w:val="28"/>
          <w:szCs w:val="28"/>
        </w:rPr>
      </w:pPr>
    </w:p>
    <w:p w:rsidR="004C5364" w:rsidRPr="00D45A1E" w:rsidRDefault="004C5364" w:rsidP="004C5364">
      <w:pPr>
        <w:rPr>
          <w:sz w:val="28"/>
          <w:szCs w:val="28"/>
        </w:rPr>
      </w:pPr>
    </w:p>
    <w:p w:rsidR="004C5364" w:rsidRDefault="004C5364" w:rsidP="004C5364">
      <w:pPr>
        <w:jc w:val="right"/>
        <w:rPr>
          <w:sz w:val="20"/>
          <w:szCs w:val="20"/>
        </w:rPr>
      </w:pPr>
    </w:p>
    <w:p w:rsidR="004C5364" w:rsidRDefault="004C5364" w:rsidP="004C5364">
      <w:pPr>
        <w:jc w:val="right"/>
        <w:rPr>
          <w:sz w:val="20"/>
          <w:szCs w:val="20"/>
        </w:rPr>
      </w:pPr>
    </w:p>
    <w:p w:rsidR="004C5364" w:rsidRPr="002C29BA" w:rsidRDefault="004C5364" w:rsidP="004C5364">
      <w:pPr>
        <w:jc w:val="right"/>
      </w:pPr>
      <w:r w:rsidRPr="002C29BA">
        <w:t xml:space="preserve">Приложение № 7 </w:t>
      </w:r>
    </w:p>
    <w:p w:rsidR="004C5364" w:rsidRPr="002C29BA" w:rsidRDefault="004C5364" w:rsidP="004C5364">
      <w:pPr>
        <w:jc w:val="right"/>
      </w:pPr>
      <w:r w:rsidRPr="002C29BA">
        <w:t xml:space="preserve">                                                          к Порядку предоставления грантов в форме субсидий </w:t>
      </w:r>
    </w:p>
    <w:p w:rsidR="004C5364" w:rsidRPr="002C29BA" w:rsidRDefault="004C5364" w:rsidP="004C5364">
      <w:pPr>
        <w:jc w:val="right"/>
      </w:pPr>
      <w:r w:rsidRPr="002C29BA">
        <w:t xml:space="preserve">из бюджета Пинежского муниципального округа </w:t>
      </w:r>
    </w:p>
    <w:p w:rsidR="004C5364" w:rsidRPr="002C29BA" w:rsidRDefault="004C5364" w:rsidP="004C5364">
      <w:pPr>
        <w:jc w:val="right"/>
      </w:pPr>
      <w:r w:rsidRPr="002C29BA">
        <w:t xml:space="preserve">Архангельской области на реализацию социально значимых проектов </w:t>
      </w:r>
    </w:p>
    <w:p w:rsidR="004C5364" w:rsidRPr="002C29BA" w:rsidRDefault="004C5364" w:rsidP="004C5364">
      <w:pPr>
        <w:jc w:val="right"/>
      </w:pPr>
      <w:r w:rsidRPr="002C29BA">
        <w:t xml:space="preserve">социально ориентированным некоммерческим организациям, </w:t>
      </w:r>
    </w:p>
    <w:p w:rsidR="004C5364" w:rsidRPr="002C29BA" w:rsidRDefault="004C5364" w:rsidP="004C5364">
      <w:pPr>
        <w:jc w:val="right"/>
      </w:pPr>
      <w:proofErr w:type="gramStart"/>
      <w:r w:rsidRPr="002C29BA">
        <w:t>осуществляющим</w:t>
      </w:r>
      <w:proofErr w:type="gramEnd"/>
      <w:r w:rsidRPr="002C29BA">
        <w:t xml:space="preserve"> свою деятельность на территории </w:t>
      </w:r>
    </w:p>
    <w:p w:rsidR="004C5364" w:rsidRPr="002C29BA" w:rsidRDefault="004C5364" w:rsidP="004C5364">
      <w:pPr>
        <w:jc w:val="right"/>
      </w:pPr>
      <w:r w:rsidRPr="002C29BA">
        <w:t xml:space="preserve">Пинежского муниципального округа Архангельской области </w:t>
      </w:r>
    </w:p>
    <w:p w:rsidR="004C5364" w:rsidRDefault="004C5364" w:rsidP="004C5364">
      <w:pPr>
        <w:jc w:val="right"/>
        <w:rPr>
          <w:sz w:val="28"/>
          <w:szCs w:val="28"/>
        </w:rPr>
      </w:pPr>
    </w:p>
    <w:p w:rsidR="004C5364" w:rsidRPr="002C29BA" w:rsidRDefault="004C5364" w:rsidP="004C5364">
      <w:pPr>
        <w:jc w:val="right"/>
        <w:rPr>
          <w:sz w:val="28"/>
          <w:szCs w:val="28"/>
        </w:rPr>
      </w:pPr>
    </w:p>
    <w:p w:rsidR="004C5364" w:rsidRPr="007C22FD" w:rsidRDefault="004C5364" w:rsidP="004C5364">
      <w:pPr>
        <w:jc w:val="center"/>
        <w:rPr>
          <w:b/>
          <w:bCs/>
        </w:rPr>
      </w:pPr>
      <w:r w:rsidRPr="007C22FD">
        <w:rPr>
          <w:b/>
          <w:bCs/>
        </w:rPr>
        <w:t xml:space="preserve">Отчет о расходовании бюджетных средств </w:t>
      </w:r>
    </w:p>
    <w:p w:rsidR="004C5364" w:rsidRPr="007C22FD" w:rsidRDefault="004C5364" w:rsidP="004C5364">
      <w:pPr>
        <w:jc w:val="center"/>
        <w:rPr>
          <w:bCs/>
        </w:rPr>
      </w:pPr>
    </w:p>
    <w:p w:rsidR="004C5364" w:rsidRPr="007C22FD" w:rsidRDefault="004C5364" w:rsidP="004C5364">
      <w:pPr>
        <w:jc w:val="center"/>
        <w:rPr>
          <w:bCs/>
        </w:rPr>
      </w:pPr>
      <w:r w:rsidRPr="007C22FD">
        <w:rPr>
          <w:bCs/>
        </w:rPr>
        <w:t>_________________________________________________________________________</w:t>
      </w:r>
    </w:p>
    <w:p w:rsidR="004C5364" w:rsidRPr="007C22FD" w:rsidRDefault="004C5364" w:rsidP="004C5364">
      <w:pPr>
        <w:jc w:val="center"/>
        <w:rPr>
          <w:bCs/>
          <w:sz w:val="20"/>
          <w:szCs w:val="20"/>
        </w:rPr>
      </w:pPr>
      <w:r w:rsidRPr="007C22FD">
        <w:rPr>
          <w:bCs/>
          <w:sz w:val="20"/>
          <w:szCs w:val="20"/>
        </w:rPr>
        <w:t>(наименование получателя бюджетных средств)</w:t>
      </w:r>
    </w:p>
    <w:p w:rsidR="004C5364" w:rsidRPr="007C22FD" w:rsidRDefault="004C5364" w:rsidP="004C5364">
      <w:pPr>
        <w:jc w:val="center"/>
        <w:rPr>
          <w:b/>
        </w:rPr>
      </w:pPr>
      <w:r w:rsidRPr="007C22FD">
        <w:rPr>
          <w:b/>
          <w:bCs/>
        </w:rPr>
        <w:t>п</w:t>
      </w:r>
      <w:r w:rsidRPr="007C22FD">
        <w:rPr>
          <w:b/>
        </w:rPr>
        <w:t>о проекту  «_________________________________________________»</w:t>
      </w:r>
    </w:p>
    <w:p w:rsidR="004C5364" w:rsidRPr="007C22FD" w:rsidRDefault="004C5364" w:rsidP="004C5364">
      <w:pPr>
        <w:jc w:val="center"/>
        <w:rPr>
          <w:b/>
          <w:bCs/>
        </w:rPr>
      </w:pPr>
      <w:r w:rsidRPr="007C22FD">
        <w:rPr>
          <w:b/>
        </w:rPr>
        <w:t xml:space="preserve"> </w:t>
      </w:r>
      <w:r w:rsidRPr="007C22FD">
        <w:rPr>
          <w:b/>
          <w:bCs/>
        </w:rPr>
        <w:t>в</w:t>
      </w:r>
      <w:r w:rsidRPr="007C22FD">
        <w:rPr>
          <w:b/>
        </w:rPr>
        <w:t xml:space="preserve"> 20_____ году</w:t>
      </w:r>
    </w:p>
    <w:p w:rsidR="004C5364" w:rsidRPr="007C22FD" w:rsidRDefault="004C5364" w:rsidP="004C5364">
      <w:pPr>
        <w:jc w:val="center"/>
        <w:rPr>
          <w:bCs/>
        </w:rPr>
      </w:pPr>
      <w:r w:rsidRPr="007C22FD">
        <w:rPr>
          <w:bCs/>
        </w:rPr>
        <w:t xml:space="preserve">Отчётная дата: ____ </w:t>
      </w:r>
      <w:r>
        <w:rPr>
          <w:bCs/>
        </w:rPr>
        <w:t>________________</w:t>
      </w:r>
      <w:r w:rsidRPr="007C22FD">
        <w:rPr>
          <w:bCs/>
        </w:rPr>
        <w:t xml:space="preserve"> 20____ года</w:t>
      </w:r>
    </w:p>
    <w:p w:rsidR="004C5364" w:rsidRPr="007C22FD" w:rsidRDefault="004C5364" w:rsidP="004C5364">
      <w:pPr>
        <w:jc w:val="both"/>
      </w:pPr>
    </w:p>
    <w:tbl>
      <w:tblPr>
        <w:tblW w:w="4966" w:type="pct"/>
        <w:tblCellMar>
          <w:left w:w="70" w:type="dxa"/>
          <w:right w:w="70" w:type="dxa"/>
        </w:tblCellMar>
        <w:tblLook w:val="0000"/>
      </w:tblPr>
      <w:tblGrid>
        <w:gridCol w:w="369"/>
        <w:gridCol w:w="3745"/>
        <w:gridCol w:w="5597"/>
      </w:tblGrid>
      <w:tr w:rsidR="004C5364" w:rsidRPr="007C22FD" w:rsidTr="004C5364">
        <w:trPr>
          <w:trHeight w:val="600"/>
        </w:trPr>
        <w:tc>
          <w:tcPr>
            <w:tcW w:w="190" w:type="pct"/>
            <w:vMerge w:val="restart"/>
            <w:tcBorders>
              <w:top w:val="single" w:sz="6" w:space="0" w:color="auto"/>
              <w:left w:val="single" w:sz="6" w:space="0" w:color="auto"/>
              <w:right w:val="single" w:sz="6" w:space="0" w:color="auto"/>
            </w:tcBorders>
            <w:vAlign w:val="center"/>
          </w:tcPr>
          <w:p w:rsidR="004C5364" w:rsidRPr="007C22FD" w:rsidRDefault="004C5364" w:rsidP="004C5364">
            <w:pPr>
              <w:autoSpaceDE w:val="0"/>
              <w:autoSpaceDN w:val="0"/>
              <w:adjustRightInd w:val="0"/>
              <w:jc w:val="center"/>
            </w:pPr>
            <w:r w:rsidRPr="007C22FD">
              <w:t xml:space="preserve">№ </w:t>
            </w:r>
          </w:p>
        </w:tc>
        <w:tc>
          <w:tcPr>
            <w:tcW w:w="4810" w:type="pct"/>
            <w:gridSpan w:val="2"/>
            <w:tcBorders>
              <w:top w:val="single" w:sz="6" w:space="0" w:color="auto"/>
              <w:left w:val="single" w:sz="6" w:space="0" w:color="auto"/>
              <w:bottom w:val="single" w:sz="6" w:space="0" w:color="auto"/>
              <w:right w:val="single" w:sz="6" w:space="0" w:color="auto"/>
            </w:tcBorders>
            <w:vAlign w:val="center"/>
          </w:tcPr>
          <w:p w:rsidR="004C5364" w:rsidRPr="007C22FD" w:rsidRDefault="004C5364" w:rsidP="004C5364">
            <w:pPr>
              <w:autoSpaceDE w:val="0"/>
              <w:autoSpaceDN w:val="0"/>
              <w:adjustRightInd w:val="0"/>
              <w:jc w:val="center"/>
              <w:rPr>
                <w:bCs/>
              </w:rPr>
            </w:pPr>
            <w:r w:rsidRPr="007C22FD">
              <w:rPr>
                <w:bCs/>
              </w:rPr>
              <w:t xml:space="preserve">Расходование средств бюджета </w:t>
            </w:r>
          </w:p>
          <w:p w:rsidR="004C5364" w:rsidRPr="007C22FD" w:rsidRDefault="004C5364" w:rsidP="004C5364">
            <w:pPr>
              <w:autoSpaceDE w:val="0"/>
              <w:autoSpaceDN w:val="0"/>
              <w:adjustRightInd w:val="0"/>
              <w:jc w:val="center"/>
            </w:pPr>
          </w:p>
        </w:tc>
      </w:tr>
      <w:tr w:rsidR="004C5364" w:rsidRPr="007C22FD" w:rsidTr="004C5364">
        <w:trPr>
          <w:trHeight w:val="600"/>
        </w:trPr>
        <w:tc>
          <w:tcPr>
            <w:tcW w:w="190" w:type="pct"/>
            <w:vMerge/>
            <w:tcBorders>
              <w:left w:val="single" w:sz="6" w:space="0" w:color="auto"/>
              <w:bottom w:val="single" w:sz="6" w:space="0" w:color="auto"/>
              <w:right w:val="single" w:sz="6" w:space="0" w:color="auto"/>
            </w:tcBorders>
            <w:vAlign w:val="center"/>
          </w:tcPr>
          <w:p w:rsidR="004C5364" w:rsidRPr="007C22FD" w:rsidRDefault="004C5364" w:rsidP="004C5364">
            <w:pPr>
              <w:autoSpaceDE w:val="0"/>
              <w:autoSpaceDN w:val="0"/>
              <w:adjustRightInd w:val="0"/>
              <w:jc w:val="center"/>
            </w:pPr>
          </w:p>
        </w:tc>
        <w:tc>
          <w:tcPr>
            <w:tcW w:w="1928" w:type="pct"/>
            <w:tcBorders>
              <w:top w:val="single" w:sz="6" w:space="0" w:color="auto"/>
              <w:left w:val="single" w:sz="6" w:space="0" w:color="auto"/>
              <w:bottom w:val="single" w:sz="6" w:space="0" w:color="auto"/>
              <w:right w:val="single" w:sz="6" w:space="0" w:color="auto"/>
            </w:tcBorders>
            <w:vAlign w:val="center"/>
          </w:tcPr>
          <w:p w:rsidR="004C5364" w:rsidRPr="007C22FD" w:rsidRDefault="004C5364" w:rsidP="004C5364">
            <w:pPr>
              <w:autoSpaceDE w:val="0"/>
              <w:autoSpaceDN w:val="0"/>
              <w:adjustRightInd w:val="0"/>
              <w:jc w:val="center"/>
            </w:pPr>
            <w:r w:rsidRPr="007C22FD">
              <w:t>Дата и номер* платежного документа</w:t>
            </w:r>
          </w:p>
        </w:tc>
        <w:tc>
          <w:tcPr>
            <w:tcW w:w="2882" w:type="pct"/>
            <w:tcBorders>
              <w:top w:val="single" w:sz="6" w:space="0" w:color="auto"/>
              <w:left w:val="single" w:sz="6" w:space="0" w:color="auto"/>
              <w:bottom w:val="single" w:sz="6" w:space="0" w:color="auto"/>
              <w:right w:val="single" w:sz="6" w:space="0" w:color="auto"/>
            </w:tcBorders>
            <w:vAlign w:val="center"/>
          </w:tcPr>
          <w:p w:rsidR="004C5364" w:rsidRPr="007C22FD" w:rsidRDefault="004C5364" w:rsidP="004C5364">
            <w:pPr>
              <w:autoSpaceDE w:val="0"/>
              <w:autoSpaceDN w:val="0"/>
              <w:adjustRightInd w:val="0"/>
              <w:jc w:val="center"/>
            </w:pPr>
            <w:r w:rsidRPr="007C22FD">
              <w:t>Сумма в платежном документе, руб.</w:t>
            </w:r>
          </w:p>
        </w:tc>
      </w:tr>
      <w:tr w:rsidR="004C5364" w:rsidRPr="007C22FD" w:rsidTr="004C5364">
        <w:trPr>
          <w:trHeight w:val="240"/>
        </w:trPr>
        <w:tc>
          <w:tcPr>
            <w:tcW w:w="190"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jc w:val="center"/>
            </w:pPr>
            <w:r w:rsidRPr="007C22FD">
              <w:t>1.</w:t>
            </w:r>
          </w:p>
        </w:tc>
        <w:tc>
          <w:tcPr>
            <w:tcW w:w="1928"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jc w:val="center"/>
            </w:pPr>
          </w:p>
        </w:tc>
        <w:tc>
          <w:tcPr>
            <w:tcW w:w="2882"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jc w:val="center"/>
            </w:pPr>
          </w:p>
          <w:p w:rsidR="004C5364" w:rsidRPr="007C22FD" w:rsidRDefault="004C5364" w:rsidP="004C5364">
            <w:pPr>
              <w:autoSpaceDE w:val="0"/>
              <w:autoSpaceDN w:val="0"/>
              <w:adjustRightInd w:val="0"/>
              <w:jc w:val="center"/>
            </w:pPr>
          </w:p>
        </w:tc>
      </w:tr>
      <w:tr w:rsidR="004C5364" w:rsidRPr="007C22FD" w:rsidTr="004C5364">
        <w:trPr>
          <w:trHeight w:val="240"/>
        </w:trPr>
        <w:tc>
          <w:tcPr>
            <w:tcW w:w="190"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jc w:val="center"/>
            </w:pPr>
            <w:r w:rsidRPr="007C22FD">
              <w:t>2.</w:t>
            </w:r>
          </w:p>
        </w:tc>
        <w:tc>
          <w:tcPr>
            <w:tcW w:w="1928"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pPr>
          </w:p>
        </w:tc>
        <w:tc>
          <w:tcPr>
            <w:tcW w:w="2882"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pPr>
          </w:p>
          <w:p w:rsidR="004C5364" w:rsidRPr="007C22FD" w:rsidRDefault="004C5364" w:rsidP="004C5364">
            <w:pPr>
              <w:autoSpaceDE w:val="0"/>
              <w:autoSpaceDN w:val="0"/>
              <w:adjustRightInd w:val="0"/>
            </w:pPr>
          </w:p>
        </w:tc>
      </w:tr>
      <w:tr w:rsidR="004C5364" w:rsidRPr="007C22FD" w:rsidTr="004C5364">
        <w:trPr>
          <w:trHeight w:val="240"/>
        </w:trPr>
        <w:tc>
          <w:tcPr>
            <w:tcW w:w="190"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ind w:firstLine="720"/>
              <w:jc w:val="center"/>
            </w:pPr>
          </w:p>
          <w:p w:rsidR="004C5364" w:rsidRPr="007C22FD" w:rsidRDefault="004C5364" w:rsidP="004C5364">
            <w:pPr>
              <w:autoSpaceDE w:val="0"/>
              <w:autoSpaceDN w:val="0"/>
              <w:adjustRightInd w:val="0"/>
              <w:ind w:firstLine="720"/>
              <w:jc w:val="center"/>
            </w:pPr>
          </w:p>
        </w:tc>
        <w:tc>
          <w:tcPr>
            <w:tcW w:w="1928"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pPr>
          </w:p>
        </w:tc>
        <w:tc>
          <w:tcPr>
            <w:tcW w:w="2882"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pPr>
          </w:p>
        </w:tc>
      </w:tr>
      <w:tr w:rsidR="004C5364" w:rsidRPr="007C22FD" w:rsidTr="004C5364">
        <w:trPr>
          <w:trHeight w:val="240"/>
        </w:trPr>
        <w:tc>
          <w:tcPr>
            <w:tcW w:w="2118" w:type="pct"/>
            <w:gridSpan w:val="2"/>
            <w:tcBorders>
              <w:top w:val="single" w:sz="6" w:space="0" w:color="auto"/>
              <w:left w:val="single" w:sz="6" w:space="0" w:color="auto"/>
              <w:bottom w:val="single" w:sz="4" w:space="0" w:color="auto"/>
              <w:right w:val="single" w:sz="6" w:space="0" w:color="auto"/>
            </w:tcBorders>
          </w:tcPr>
          <w:p w:rsidR="004C5364" w:rsidRPr="007C22FD" w:rsidRDefault="004C5364" w:rsidP="004C5364">
            <w:pPr>
              <w:autoSpaceDE w:val="0"/>
              <w:autoSpaceDN w:val="0"/>
              <w:adjustRightInd w:val="0"/>
              <w:jc w:val="right"/>
            </w:pPr>
            <w:r w:rsidRPr="007C22FD">
              <w:t>Итого:</w:t>
            </w:r>
          </w:p>
        </w:tc>
        <w:tc>
          <w:tcPr>
            <w:tcW w:w="2882" w:type="pct"/>
            <w:tcBorders>
              <w:top w:val="single" w:sz="6" w:space="0" w:color="auto"/>
              <w:left w:val="single" w:sz="6" w:space="0" w:color="auto"/>
              <w:bottom w:val="single" w:sz="6" w:space="0" w:color="auto"/>
              <w:right w:val="single" w:sz="6" w:space="0" w:color="auto"/>
            </w:tcBorders>
          </w:tcPr>
          <w:p w:rsidR="004C5364" w:rsidRPr="007C22FD" w:rsidRDefault="004C5364" w:rsidP="004C5364">
            <w:pPr>
              <w:autoSpaceDE w:val="0"/>
              <w:autoSpaceDN w:val="0"/>
              <w:adjustRightInd w:val="0"/>
            </w:pPr>
          </w:p>
          <w:p w:rsidR="004C5364" w:rsidRPr="007C22FD" w:rsidRDefault="004C5364" w:rsidP="004C5364">
            <w:pPr>
              <w:autoSpaceDE w:val="0"/>
              <w:autoSpaceDN w:val="0"/>
              <w:adjustRightInd w:val="0"/>
            </w:pPr>
          </w:p>
        </w:tc>
      </w:tr>
    </w:tbl>
    <w:p w:rsidR="004C5364" w:rsidRPr="007C22FD" w:rsidRDefault="004C5364" w:rsidP="004C5364">
      <w:pPr>
        <w:autoSpaceDE w:val="0"/>
        <w:autoSpaceDN w:val="0"/>
        <w:adjustRightInd w:val="0"/>
        <w:rPr>
          <w:b/>
        </w:rPr>
      </w:pPr>
      <w:r w:rsidRPr="007C22FD">
        <w:rPr>
          <w:b/>
        </w:rPr>
        <w:t>Примечание:</w:t>
      </w:r>
    </w:p>
    <w:p w:rsidR="004C5364" w:rsidRPr="007C22FD" w:rsidRDefault="004C5364" w:rsidP="004C5364">
      <w:pPr>
        <w:autoSpaceDE w:val="0"/>
        <w:autoSpaceDN w:val="0"/>
        <w:adjustRightInd w:val="0"/>
      </w:pPr>
      <w:r w:rsidRPr="007C22FD">
        <w:t>* Указывается дата и номер платежного документа, по которому произведены кассовые расходы.</w:t>
      </w:r>
    </w:p>
    <w:p w:rsidR="004C5364" w:rsidRPr="007C22FD" w:rsidRDefault="004C5364" w:rsidP="004C5364">
      <w:pPr>
        <w:autoSpaceDE w:val="0"/>
        <w:autoSpaceDN w:val="0"/>
        <w:adjustRightInd w:val="0"/>
      </w:pPr>
    </w:p>
    <w:p w:rsidR="004C5364" w:rsidRPr="007C22FD" w:rsidRDefault="004C5364" w:rsidP="004C5364">
      <w:pPr>
        <w:autoSpaceDE w:val="0"/>
        <w:autoSpaceDN w:val="0"/>
        <w:adjustRightInd w:val="0"/>
      </w:pPr>
      <w:r w:rsidRPr="007C22FD">
        <w:t xml:space="preserve">Представитель получателя бюджетных средств </w:t>
      </w: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________________________         ___________</w:t>
      </w:r>
      <w:r>
        <w:rPr>
          <w:sz w:val="28"/>
          <w:szCs w:val="28"/>
        </w:rPr>
        <w:t>___</w:t>
      </w:r>
      <w:r w:rsidRPr="00E06FD2">
        <w:rPr>
          <w:sz w:val="28"/>
          <w:szCs w:val="28"/>
        </w:rPr>
        <w:t xml:space="preserve">        _______________</w:t>
      </w:r>
      <w:r>
        <w:rPr>
          <w:sz w:val="28"/>
          <w:szCs w:val="28"/>
        </w:rPr>
        <w:t>_______</w:t>
      </w:r>
    </w:p>
    <w:p w:rsidR="004C5364" w:rsidRPr="00E06FD2" w:rsidRDefault="004C5364" w:rsidP="004C5364">
      <w:pPr>
        <w:shd w:val="clear" w:color="auto" w:fill="FFFFFF"/>
        <w:spacing w:before="100" w:beforeAutospacing="1" w:after="100" w:afterAutospacing="1"/>
        <w:jc w:val="both"/>
        <w:textAlignment w:val="baseline"/>
      </w:pPr>
      <w:r w:rsidRPr="00E06FD2">
        <w:t xml:space="preserve">(должность руководителя СОНКО)               (подпись)         </w:t>
      </w:r>
      <w:r>
        <w:t xml:space="preserve">    </w:t>
      </w:r>
      <w:r w:rsidRPr="00E06FD2">
        <w:t xml:space="preserve">       (инициалы, фамилия)</w:t>
      </w:r>
    </w:p>
    <w:p w:rsidR="004C5364" w:rsidRPr="007C22FD" w:rsidRDefault="004C5364" w:rsidP="004C5364">
      <w:pPr>
        <w:autoSpaceDE w:val="0"/>
        <w:autoSpaceDN w:val="0"/>
        <w:adjustRightInd w:val="0"/>
        <w:rPr>
          <w:sz w:val="20"/>
          <w:szCs w:val="20"/>
        </w:rPr>
      </w:pPr>
      <w:r w:rsidRPr="007C22FD">
        <w:rPr>
          <w:sz w:val="20"/>
          <w:szCs w:val="20"/>
        </w:rPr>
        <w:t xml:space="preserve">М.П.                      </w:t>
      </w:r>
    </w:p>
    <w:p w:rsidR="004C5364" w:rsidRPr="007C22FD" w:rsidRDefault="004C5364" w:rsidP="004C5364">
      <w:pPr>
        <w:rPr>
          <w:sz w:val="20"/>
          <w:szCs w:val="20"/>
        </w:rPr>
      </w:pPr>
      <w:r w:rsidRPr="007C22FD">
        <w:t>«______» ______________ 2023 г.</w:t>
      </w:r>
    </w:p>
    <w:p w:rsidR="004C5364" w:rsidRPr="007C22FD" w:rsidRDefault="004C5364" w:rsidP="004C5364">
      <w:pPr>
        <w:jc w:val="right"/>
        <w:rPr>
          <w:sz w:val="20"/>
          <w:szCs w:val="20"/>
        </w:rPr>
      </w:pPr>
    </w:p>
    <w:p w:rsidR="004C5364" w:rsidRPr="007C22FD" w:rsidRDefault="004C5364" w:rsidP="004C5364">
      <w:pPr>
        <w:jc w:val="right"/>
        <w:rPr>
          <w:sz w:val="20"/>
          <w:szCs w:val="20"/>
        </w:rPr>
      </w:pPr>
    </w:p>
    <w:p w:rsidR="004C5364" w:rsidRPr="007C22FD" w:rsidRDefault="004C5364" w:rsidP="004C5364">
      <w:pPr>
        <w:jc w:val="right"/>
        <w:rPr>
          <w:sz w:val="20"/>
          <w:szCs w:val="20"/>
        </w:rPr>
      </w:pPr>
    </w:p>
    <w:p w:rsidR="004C5364" w:rsidRPr="007C22FD" w:rsidRDefault="004C5364" w:rsidP="004C5364">
      <w:pPr>
        <w:jc w:val="right"/>
        <w:rPr>
          <w:sz w:val="20"/>
          <w:szCs w:val="20"/>
        </w:rPr>
      </w:pPr>
    </w:p>
    <w:p w:rsidR="004C5364" w:rsidRPr="007C22FD" w:rsidRDefault="004C5364" w:rsidP="004C5364">
      <w:pPr>
        <w:jc w:val="right"/>
        <w:rPr>
          <w:sz w:val="20"/>
          <w:szCs w:val="20"/>
        </w:rPr>
      </w:pPr>
    </w:p>
    <w:p w:rsidR="004C5364" w:rsidRPr="007C22FD" w:rsidRDefault="004C5364" w:rsidP="004C5364">
      <w:pPr>
        <w:jc w:val="right"/>
        <w:rPr>
          <w:sz w:val="20"/>
          <w:szCs w:val="20"/>
        </w:rPr>
      </w:pPr>
    </w:p>
    <w:p w:rsidR="004C5364" w:rsidRPr="007C22FD" w:rsidRDefault="004C5364" w:rsidP="004C5364">
      <w:pPr>
        <w:rPr>
          <w:sz w:val="20"/>
          <w:szCs w:val="20"/>
        </w:rPr>
        <w:sectPr w:rsidR="004C5364" w:rsidRPr="007C22FD" w:rsidSect="004C5364">
          <w:pgSz w:w="11906" w:h="16838" w:code="9"/>
          <w:pgMar w:top="567" w:right="851" w:bottom="567" w:left="1418" w:header="567" w:footer="567" w:gutter="0"/>
          <w:cols w:space="708"/>
          <w:docGrid w:linePitch="360"/>
        </w:sectPr>
      </w:pPr>
    </w:p>
    <w:p w:rsidR="004C5364" w:rsidRPr="002C29BA" w:rsidRDefault="004C5364" w:rsidP="004C5364">
      <w:pPr>
        <w:jc w:val="right"/>
      </w:pPr>
      <w:r w:rsidRPr="002C29BA">
        <w:lastRenderedPageBreak/>
        <w:t xml:space="preserve">Приложение № 8 </w:t>
      </w:r>
    </w:p>
    <w:p w:rsidR="004C5364" w:rsidRPr="002C29BA" w:rsidRDefault="004C5364" w:rsidP="004C5364">
      <w:pPr>
        <w:jc w:val="right"/>
      </w:pPr>
      <w:r w:rsidRPr="002C29BA">
        <w:t xml:space="preserve">                                                          к Порядку предоставления грантов в форме субсидий </w:t>
      </w:r>
    </w:p>
    <w:p w:rsidR="004C5364" w:rsidRPr="002C29BA" w:rsidRDefault="004C5364" w:rsidP="004C5364">
      <w:pPr>
        <w:jc w:val="right"/>
      </w:pPr>
      <w:r w:rsidRPr="002C29BA">
        <w:t xml:space="preserve">из бюджета Пинежского муниципального округа </w:t>
      </w:r>
    </w:p>
    <w:p w:rsidR="004C5364" w:rsidRPr="002C29BA" w:rsidRDefault="004C5364" w:rsidP="004C5364">
      <w:pPr>
        <w:jc w:val="right"/>
      </w:pPr>
      <w:r w:rsidRPr="002C29BA">
        <w:t xml:space="preserve">Архангельской области на реализацию социально значимых проектов </w:t>
      </w:r>
    </w:p>
    <w:p w:rsidR="004C5364" w:rsidRPr="002C29BA" w:rsidRDefault="004C5364" w:rsidP="004C5364">
      <w:pPr>
        <w:jc w:val="right"/>
      </w:pPr>
      <w:r w:rsidRPr="002C29BA">
        <w:t xml:space="preserve">социально ориентированным некоммерческим организациям, </w:t>
      </w:r>
    </w:p>
    <w:p w:rsidR="004C5364" w:rsidRPr="002C29BA" w:rsidRDefault="004C5364" w:rsidP="004C5364">
      <w:pPr>
        <w:jc w:val="right"/>
      </w:pPr>
      <w:proofErr w:type="gramStart"/>
      <w:r w:rsidRPr="002C29BA">
        <w:t>осуществляющим</w:t>
      </w:r>
      <w:proofErr w:type="gramEnd"/>
      <w:r w:rsidRPr="002C29BA">
        <w:t xml:space="preserve"> свою деятельность на территории </w:t>
      </w:r>
    </w:p>
    <w:p w:rsidR="004C5364" w:rsidRPr="002C29BA" w:rsidRDefault="004C5364" w:rsidP="004C5364">
      <w:pPr>
        <w:jc w:val="right"/>
      </w:pPr>
      <w:r w:rsidRPr="002C29BA">
        <w:t xml:space="preserve">Пинежского муниципального округа Архангельской области </w:t>
      </w:r>
    </w:p>
    <w:p w:rsidR="004C5364" w:rsidRDefault="004C5364" w:rsidP="004C5364">
      <w:pPr>
        <w:ind w:firstLine="360"/>
        <w:jc w:val="center"/>
        <w:rPr>
          <w:b/>
        </w:rPr>
      </w:pPr>
    </w:p>
    <w:p w:rsidR="004C5364" w:rsidRDefault="004C5364" w:rsidP="004C5364">
      <w:pPr>
        <w:ind w:firstLine="360"/>
        <w:jc w:val="center"/>
        <w:rPr>
          <w:b/>
        </w:rPr>
      </w:pPr>
    </w:p>
    <w:p w:rsidR="004C5364" w:rsidRPr="007C22FD" w:rsidRDefault="004C5364" w:rsidP="004C5364">
      <w:pPr>
        <w:ind w:firstLine="360"/>
        <w:jc w:val="center"/>
      </w:pPr>
      <w:r w:rsidRPr="007C22FD">
        <w:rPr>
          <w:b/>
        </w:rPr>
        <w:t>Итоговый отчет</w:t>
      </w:r>
      <w:r w:rsidRPr="007C22FD">
        <w:t xml:space="preserve"> </w:t>
      </w:r>
    </w:p>
    <w:p w:rsidR="004C5364" w:rsidRDefault="004C5364" w:rsidP="004C5364">
      <w:pPr>
        <w:ind w:firstLine="360"/>
        <w:jc w:val="center"/>
        <w:rPr>
          <w:b/>
          <w:color w:val="000000"/>
        </w:rPr>
      </w:pPr>
      <w:r w:rsidRPr="007C22FD">
        <w:rPr>
          <w:b/>
        </w:rPr>
        <w:t xml:space="preserve">по </w:t>
      </w:r>
      <w:r w:rsidRPr="007C22FD">
        <w:rPr>
          <w:b/>
          <w:color w:val="000000"/>
        </w:rPr>
        <w:t xml:space="preserve"> реализации проекта «______________________________»</w:t>
      </w:r>
    </w:p>
    <w:p w:rsidR="004C5364" w:rsidRPr="00457665" w:rsidRDefault="004C5364" w:rsidP="004C5364">
      <w:pPr>
        <w:ind w:firstLine="360"/>
        <w:jc w:val="center"/>
        <w:rPr>
          <w:color w:val="000000"/>
          <w:sz w:val="20"/>
          <w:szCs w:val="20"/>
        </w:rPr>
      </w:pPr>
      <w:r>
        <w:rPr>
          <w:color w:val="000000"/>
          <w:sz w:val="20"/>
          <w:szCs w:val="20"/>
        </w:rPr>
        <w:t xml:space="preserve">                                       </w:t>
      </w:r>
      <w:r w:rsidRPr="00457665">
        <w:rPr>
          <w:color w:val="000000"/>
          <w:sz w:val="20"/>
          <w:szCs w:val="20"/>
        </w:rPr>
        <w:t xml:space="preserve"> (на</w:t>
      </w:r>
      <w:r>
        <w:rPr>
          <w:color w:val="000000"/>
          <w:sz w:val="20"/>
          <w:szCs w:val="20"/>
        </w:rPr>
        <w:t>зва</w:t>
      </w:r>
      <w:r w:rsidRPr="00457665">
        <w:rPr>
          <w:color w:val="000000"/>
          <w:sz w:val="20"/>
          <w:szCs w:val="20"/>
        </w:rPr>
        <w:t xml:space="preserve">ние </w:t>
      </w:r>
      <w:r>
        <w:rPr>
          <w:color w:val="000000"/>
          <w:sz w:val="20"/>
          <w:szCs w:val="20"/>
        </w:rPr>
        <w:t>проекта</w:t>
      </w:r>
      <w:r w:rsidRPr="00457665">
        <w:rPr>
          <w:color w:val="000000"/>
          <w:sz w:val="20"/>
          <w:szCs w:val="20"/>
        </w:rPr>
        <w:t>)</w:t>
      </w:r>
    </w:p>
    <w:p w:rsidR="004C5364" w:rsidRDefault="004C5364" w:rsidP="004C5364">
      <w:pPr>
        <w:ind w:firstLine="360"/>
        <w:jc w:val="center"/>
        <w:rPr>
          <w:b/>
          <w:color w:val="000000"/>
        </w:rPr>
      </w:pPr>
      <w:r w:rsidRPr="007C22FD">
        <w:rPr>
          <w:color w:val="000000"/>
        </w:rPr>
        <w:t xml:space="preserve"> </w:t>
      </w:r>
      <w:r w:rsidRPr="007C22FD">
        <w:rPr>
          <w:b/>
          <w:color w:val="000000"/>
        </w:rPr>
        <w:t>__________________</w:t>
      </w:r>
      <w:r>
        <w:rPr>
          <w:b/>
          <w:color w:val="000000"/>
        </w:rPr>
        <w:t>____________________________________</w:t>
      </w:r>
    </w:p>
    <w:p w:rsidR="004C5364" w:rsidRDefault="004C5364" w:rsidP="004C5364">
      <w:pPr>
        <w:ind w:firstLine="360"/>
        <w:jc w:val="center"/>
        <w:rPr>
          <w:color w:val="000000"/>
          <w:sz w:val="20"/>
          <w:szCs w:val="20"/>
        </w:rPr>
      </w:pPr>
      <w:r>
        <w:rPr>
          <w:color w:val="000000"/>
          <w:sz w:val="20"/>
          <w:szCs w:val="20"/>
        </w:rPr>
        <w:t>(наименование СОНКО)</w:t>
      </w:r>
    </w:p>
    <w:p w:rsidR="004C5364" w:rsidRPr="00457665" w:rsidRDefault="004C5364" w:rsidP="004C5364">
      <w:pPr>
        <w:ind w:firstLine="360"/>
        <w:jc w:val="center"/>
        <w:rPr>
          <w:color w:val="000000"/>
          <w:sz w:val="20"/>
          <w:szCs w:val="20"/>
        </w:rPr>
      </w:pPr>
    </w:p>
    <w:p w:rsidR="004C5364" w:rsidRPr="007C22FD" w:rsidRDefault="004C5364" w:rsidP="004C5364">
      <w:pPr>
        <w:numPr>
          <w:ilvl w:val="0"/>
          <w:numId w:val="21"/>
        </w:numPr>
        <w:jc w:val="center"/>
        <w:rPr>
          <w:b/>
          <w:u w:val="single"/>
        </w:rPr>
      </w:pPr>
      <w:r w:rsidRPr="007C22FD">
        <w:rPr>
          <w:b/>
          <w:u w:val="single"/>
        </w:rPr>
        <w:t>Итоговый финансовый отчёт:</w:t>
      </w:r>
    </w:p>
    <w:p w:rsidR="004C5364" w:rsidRPr="007C22FD" w:rsidRDefault="004C5364" w:rsidP="004C5364">
      <w:pPr>
        <w:ind w:left="360"/>
        <w:rPr>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2339"/>
        <w:gridCol w:w="1559"/>
        <w:gridCol w:w="1701"/>
        <w:gridCol w:w="1559"/>
        <w:gridCol w:w="1843"/>
        <w:gridCol w:w="5245"/>
      </w:tblGrid>
      <w:tr w:rsidR="004C5364" w:rsidRPr="007C22FD" w:rsidTr="004C5364">
        <w:tc>
          <w:tcPr>
            <w:tcW w:w="463" w:type="dxa"/>
            <w:vMerge w:val="restart"/>
          </w:tcPr>
          <w:p w:rsidR="004C5364" w:rsidRPr="007C22FD" w:rsidRDefault="004C5364" w:rsidP="004C5364">
            <w:pPr>
              <w:jc w:val="both"/>
            </w:pPr>
            <w:r w:rsidRPr="007C22FD">
              <w:t>№</w:t>
            </w:r>
          </w:p>
        </w:tc>
        <w:tc>
          <w:tcPr>
            <w:tcW w:w="2339" w:type="dxa"/>
            <w:vMerge w:val="restart"/>
          </w:tcPr>
          <w:p w:rsidR="004C5364" w:rsidRPr="007C22FD" w:rsidRDefault="004C5364" w:rsidP="004C5364">
            <w:pPr>
              <w:jc w:val="center"/>
            </w:pPr>
            <w:r w:rsidRPr="007C22FD">
              <w:t>Наименование</w:t>
            </w:r>
            <w:r w:rsidRPr="007C22FD">
              <w:rPr>
                <w:vertAlign w:val="superscript"/>
              </w:rPr>
              <w:t>*</w:t>
            </w:r>
            <w:r w:rsidRPr="007C22FD">
              <w:t xml:space="preserve"> расходов</w:t>
            </w:r>
          </w:p>
        </w:tc>
        <w:tc>
          <w:tcPr>
            <w:tcW w:w="3260" w:type="dxa"/>
            <w:gridSpan w:val="2"/>
          </w:tcPr>
          <w:p w:rsidR="004C5364" w:rsidRPr="007C22FD" w:rsidRDefault="004C5364" w:rsidP="004C5364">
            <w:pPr>
              <w:jc w:val="center"/>
            </w:pPr>
            <w:r w:rsidRPr="007C22FD">
              <w:t>Запланированная сумма</w:t>
            </w:r>
          </w:p>
        </w:tc>
        <w:tc>
          <w:tcPr>
            <w:tcW w:w="3402" w:type="dxa"/>
            <w:gridSpan w:val="2"/>
          </w:tcPr>
          <w:p w:rsidR="004C5364" w:rsidRPr="007C22FD" w:rsidRDefault="004C5364" w:rsidP="004C5364">
            <w:pPr>
              <w:jc w:val="center"/>
            </w:pPr>
            <w:r w:rsidRPr="007C22FD">
              <w:t>Фактически израсходовано</w:t>
            </w:r>
          </w:p>
          <w:p w:rsidR="004C5364" w:rsidRPr="007C22FD" w:rsidRDefault="004C5364" w:rsidP="004C5364">
            <w:pPr>
              <w:jc w:val="both"/>
            </w:pPr>
          </w:p>
        </w:tc>
        <w:tc>
          <w:tcPr>
            <w:tcW w:w="5245" w:type="dxa"/>
            <w:vMerge w:val="restart"/>
          </w:tcPr>
          <w:p w:rsidR="004C5364" w:rsidRPr="007C22FD" w:rsidRDefault="004C5364" w:rsidP="004C5364">
            <w:pPr>
              <w:jc w:val="center"/>
            </w:pPr>
            <w:proofErr w:type="gramStart"/>
            <w:r w:rsidRPr="007C22FD">
              <w:t>Подтверждающие документы</w:t>
            </w:r>
            <w:r w:rsidRPr="007C22FD">
              <w:rPr>
                <w:vertAlign w:val="superscript"/>
              </w:rPr>
              <w:t>*</w:t>
            </w:r>
            <w:r w:rsidRPr="007C22FD">
              <w:t xml:space="preserve"> произведенных расходов №, дата (платежные поручения, акты выполненных работ, авансовые отчеты, товарные чеки, договора, УПД и т.д.) </w:t>
            </w:r>
            <w:proofErr w:type="gramEnd"/>
          </w:p>
        </w:tc>
      </w:tr>
      <w:tr w:rsidR="004C5364" w:rsidRPr="007C22FD" w:rsidTr="004C5364">
        <w:tc>
          <w:tcPr>
            <w:tcW w:w="463" w:type="dxa"/>
            <w:vMerge/>
          </w:tcPr>
          <w:p w:rsidR="004C5364" w:rsidRPr="007C22FD" w:rsidRDefault="004C5364" w:rsidP="004C5364">
            <w:pPr>
              <w:jc w:val="both"/>
            </w:pPr>
          </w:p>
        </w:tc>
        <w:tc>
          <w:tcPr>
            <w:tcW w:w="2339" w:type="dxa"/>
            <w:vMerge/>
          </w:tcPr>
          <w:p w:rsidR="004C5364" w:rsidRPr="007C22FD" w:rsidRDefault="004C5364" w:rsidP="004C5364">
            <w:pPr>
              <w:jc w:val="center"/>
            </w:pPr>
          </w:p>
        </w:tc>
        <w:tc>
          <w:tcPr>
            <w:tcW w:w="1559" w:type="dxa"/>
          </w:tcPr>
          <w:p w:rsidR="004C5364" w:rsidRPr="007C22FD" w:rsidRDefault="004C5364" w:rsidP="004C5364">
            <w:pPr>
              <w:jc w:val="center"/>
            </w:pPr>
            <w:r w:rsidRPr="007C22FD">
              <w:t>Количество/цена</w:t>
            </w:r>
          </w:p>
        </w:tc>
        <w:tc>
          <w:tcPr>
            <w:tcW w:w="1701" w:type="dxa"/>
          </w:tcPr>
          <w:p w:rsidR="004C5364" w:rsidRPr="007C22FD" w:rsidRDefault="004C5364" w:rsidP="004C5364">
            <w:pPr>
              <w:jc w:val="center"/>
            </w:pPr>
            <w:r w:rsidRPr="007C22FD">
              <w:t>Сумма, руб.</w:t>
            </w:r>
          </w:p>
        </w:tc>
        <w:tc>
          <w:tcPr>
            <w:tcW w:w="1559" w:type="dxa"/>
          </w:tcPr>
          <w:p w:rsidR="004C5364" w:rsidRPr="007C22FD" w:rsidRDefault="004C5364" w:rsidP="004C5364">
            <w:pPr>
              <w:jc w:val="center"/>
            </w:pPr>
            <w:r w:rsidRPr="007C22FD">
              <w:t>Количество/цена</w:t>
            </w:r>
          </w:p>
        </w:tc>
        <w:tc>
          <w:tcPr>
            <w:tcW w:w="1843" w:type="dxa"/>
          </w:tcPr>
          <w:p w:rsidR="004C5364" w:rsidRPr="007C22FD" w:rsidRDefault="004C5364" w:rsidP="004C5364">
            <w:pPr>
              <w:jc w:val="center"/>
            </w:pPr>
            <w:r w:rsidRPr="007C22FD">
              <w:t>Сумма, руб.</w:t>
            </w:r>
          </w:p>
        </w:tc>
        <w:tc>
          <w:tcPr>
            <w:tcW w:w="5245" w:type="dxa"/>
            <w:vMerge/>
          </w:tcPr>
          <w:p w:rsidR="004C5364" w:rsidRPr="007C22FD" w:rsidRDefault="004C5364" w:rsidP="004C5364">
            <w:pPr>
              <w:jc w:val="center"/>
            </w:pPr>
          </w:p>
        </w:tc>
      </w:tr>
      <w:tr w:rsidR="004C5364" w:rsidRPr="007C22FD" w:rsidTr="004C5364">
        <w:tc>
          <w:tcPr>
            <w:tcW w:w="463" w:type="dxa"/>
          </w:tcPr>
          <w:p w:rsidR="004C5364" w:rsidRPr="007C22FD" w:rsidRDefault="004C5364" w:rsidP="004C5364">
            <w:pPr>
              <w:jc w:val="center"/>
            </w:pPr>
            <w:r w:rsidRPr="007C22FD">
              <w:t>1</w:t>
            </w:r>
          </w:p>
        </w:tc>
        <w:tc>
          <w:tcPr>
            <w:tcW w:w="2339" w:type="dxa"/>
          </w:tcPr>
          <w:p w:rsidR="004C5364" w:rsidRPr="007C22FD" w:rsidRDefault="004C5364" w:rsidP="004C5364">
            <w:pPr>
              <w:jc w:val="center"/>
            </w:pPr>
            <w:r w:rsidRPr="007C22FD">
              <w:t>2</w:t>
            </w:r>
          </w:p>
        </w:tc>
        <w:tc>
          <w:tcPr>
            <w:tcW w:w="1559" w:type="dxa"/>
          </w:tcPr>
          <w:p w:rsidR="004C5364" w:rsidRPr="007C22FD" w:rsidRDefault="004C5364" w:rsidP="004C5364">
            <w:pPr>
              <w:jc w:val="center"/>
            </w:pPr>
            <w:r w:rsidRPr="007C22FD">
              <w:t>3</w:t>
            </w:r>
          </w:p>
        </w:tc>
        <w:tc>
          <w:tcPr>
            <w:tcW w:w="1701" w:type="dxa"/>
          </w:tcPr>
          <w:p w:rsidR="004C5364" w:rsidRPr="007C22FD" w:rsidRDefault="004C5364" w:rsidP="004C5364">
            <w:pPr>
              <w:jc w:val="center"/>
            </w:pPr>
            <w:r w:rsidRPr="007C22FD">
              <w:t>4</w:t>
            </w:r>
          </w:p>
        </w:tc>
        <w:tc>
          <w:tcPr>
            <w:tcW w:w="1559" w:type="dxa"/>
          </w:tcPr>
          <w:p w:rsidR="004C5364" w:rsidRPr="007C22FD" w:rsidRDefault="004C5364" w:rsidP="004C5364">
            <w:pPr>
              <w:jc w:val="center"/>
            </w:pPr>
            <w:r w:rsidRPr="007C22FD">
              <w:t>5</w:t>
            </w:r>
          </w:p>
        </w:tc>
        <w:tc>
          <w:tcPr>
            <w:tcW w:w="1843" w:type="dxa"/>
          </w:tcPr>
          <w:p w:rsidR="004C5364" w:rsidRPr="007C22FD" w:rsidRDefault="004C5364" w:rsidP="004C5364">
            <w:pPr>
              <w:jc w:val="center"/>
            </w:pPr>
            <w:r w:rsidRPr="007C22FD">
              <w:t>6</w:t>
            </w:r>
          </w:p>
        </w:tc>
        <w:tc>
          <w:tcPr>
            <w:tcW w:w="5245" w:type="dxa"/>
          </w:tcPr>
          <w:p w:rsidR="004C5364" w:rsidRPr="007C22FD" w:rsidRDefault="004C5364" w:rsidP="004C5364">
            <w:pPr>
              <w:jc w:val="center"/>
            </w:pPr>
            <w:r w:rsidRPr="007C22FD">
              <w:t>7</w:t>
            </w:r>
          </w:p>
        </w:tc>
      </w:tr>
      <w:tr w:rsidR="004C5364" w:rsidRPr="007C22FD" w:rsidTr="004C5364">
        <w:tc>
          <w:tcPr>
            <w:tcW w:w="14709" w:type="dxa"/>
            <w:gridSpan w:val="7"/>
          </w:tcPr>
          <w:p w:rsidR="004C5364" w:rsidRPr="007C22FD" w:rsidRDefault="004C5364" w:rsidP="004C5364">
            <w:r w:rsidRPr="007C22FD">
              <w:rPr>
                <w:b/>
              </w:rPr>
              <w:t xml:space="preserve">Бюджетные средства </w:t>
            </w:r>
            <w:r w:rsidRPr="007C22FD">
              <w:t xml:space="preserve">(областной и </w:t>
            </w:r>
            <w:r>
              <w:t>мест</w:t>
            </w:r>
            <w:r w:rsidRPr="007C22FD">
              <w:t>ный бюджеты)</w:t>
            </w: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tc>
        <w:tc>
          <w:tcPr>
            <w:tcW w:w="1559" w:type="dxa"/>
          </w:tcPr>
          <w:p w:rsidR="004C5364" w:rsidRPr="007C22FD" w:rsidRDefault="004C5364" w:rsidP="004C5364">
            <w:pPr>
              <w:jc w:val="center"/>
            </w:pPr>
          </w:p>
        </w:tc>
        <w:tc>
          <w:tcPr>
            <w:tcW w:w="1701" w:type="dxa"/>
          </w:tcPr>
          <w:p w:rsidR="004C5364" w:rsidRPr="007C22FD" w:rsidRDefault="004C5364" w:rsidP="004C5364"/>
        </w:tc>
        <w:tc>
          <w:tcPr>
            <w:tcW w:w="1559" w:type="dxa"/>
          </w:tcPr>
          <w:p w:rsidR="004C5364" w:rsidRPr="007C22FD" w:rsidRDefault="004C5364" w:rsidP="004C5364"/>
        </w:tc>
        <w:tc>
          <w:tcPr>
            <w:tcW w:w="1843" w:type="dxa"/>
          </w:tcPr>
          <w:p w:rsidR="004C5364" w:rsidRPr="007C22FD" w:rsidRDefault="004C5364" w:rsidP="004C5364"/>
        </w:tc>
        <w:tc>
          <w:tcPr>
            <w:tcW w:w="5245" w:type="dxa"/>
          </w:tcPr>
          <w:p w:rsidR="004C5364" w:rsidRPr="007C22FD" w:rsidRDefault="004C5364" w:rsidP="004C5364">
            <w:pPr>
              <w:jc w:val="center"/>
            </w:pP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tc>
        <w:tc>
          <w:tcPr>
            <w:tcW w:w="1559" w:type="dxa"/>
          </w:tcPr>
          <w:p w:rsidR="004C5364" w:rsidRPr="007C22FD" w:rsidRDefault="004C5364" w:rsidP="004C5364">
            <w:pPr>
              <w:jc w:val="center"/>
            </w:pPr>
          </w:p>
        </w:tc>
        <w:tc>
          <w:tcPr>
            <w:tcW w:w="1701" w:type="dxa"/>
          </w:tcPr>
          <w:p w:rsidR="004C5364" w:rsidRPr="007C22FD" w:rsidRDefault="004C5364" w:rsidP="004C5364"/>
        </w:tc>
        <w:tc>
          <w:tcPr>
            <w:tcW w:w="1559" w:type="dxa"/>
          </w:tcPr>
          <w:p w:rsidR="004C5364" w:rsidRPr="007C22FD" w:rsidRDefault="004C5364" w:rsidP="004C5364">
            <w:pPr>
              <w:jc w:val="center"/>
            </w:pP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2802" w:type="dxa"/>
            <w:gridSpan w:val="2"/>
          </w:tcPr>
          <w:p w:rsidR="004C5364" w:rsidRPr="007C22FD" w:rsidRDefault="004C5364" w:rsidP="004C5364">
            <w:pPr>
              <w:jc w:val="right"/>
            </w:pPr>
            <w:r w:rsidRPr="007C22FD">
              <w:t>Итого:</w:t>
            </w:r>
          </w:p>
        </w:tc>
        <w:tc>
          <w:tcPr>
            <w:tcW w:w="1559" w:type="dxa"/>
          </w:tcPr>
          <w:p w:rsidR="004C5364" w:rsidRPr="007C22FD" w:rsidRDefault="004C5364" w:rsidP="004C5364">
            <w:pPr>
              <w:jc w:val="right"/>
            </w:pPr>
          </w:p>
        </w:tc>
        <w:tc>
          <w:tcPr>
            <w:tcW w:w="1701" w:type="dxa"/>
          </w:tcPr>
          <w:p w:rsidR="004C5364" w:rsidRPr="007C22FD" w:rsidRDefault="004C5364" w:rsidP="004C5364">
            <w:pPr>
              <w:jc w:val="right"/>
            </w:pPr>
          </w:p>
        </w:tc>
        <w:tc>
          <w:tcPr>
            <w:tcW w:w="1559" w:type="dxa"/>
          </w:tcPr>
          <w:p w:rsidR="004C5364" w:rsidRPr="007C22FD" w:rsidRDefault="004C5364" w:rsidP="004C5364">
            <w:pPr>
              <w:jc w:val="center"/>
            </w:pPr>
          </w:p>
        </w:tc>
        <w:tc>
          <w:tcPr>
            <w:tcW w:w="1843" w:type="dxa"/>
          </w:tcPr>
          <w:p w:rsidR="004C5364" w:rsidRPr="007C22FD" w:rsidRDefault="004C5364" w:rsidP="004C5364">
            <w:pPr>
              <w:jc w:val="center"/>
              <w:rPr>
                <w:b/>
              </w:rPr>
            </w:pPr>
          </w:p>
        </w:tc>
        <w:tc>
          <w:tcPr>
            <w:tcW w:w="5245" w:type="dxa"/>
          </w:tcPr>
          <w:p w:rsidR="004C5364" w:rsidRPr="007C22FD" w:rsidRDefault="004C5364" w:rsidP="004C5364">
            <w:pPr>
              <w:jc w:val="center"/>
            </w:pPr>
          </w:p>
        </w:tc>
      </w:tr>
      <w:tr w:rsidR="004C5364" w:rsidRPr="007C22FD" w:rsidTr="004C5364">
        <w:tc>
          <w:tcPr>
            <w:tcW w:w="14709" w:type="dxa"/>
            <w:gridSpan w:val="7"/>
          </w:tcPr>
          <w:p w:rsidR="004C5364" w:rsidRPr="007C22FD" w:rsidRDefault="004C5364" w:rsidP="004C5364">
            <w:r w:rsidRPr="007C22FD">
              <w:rPr>
                <w:b/>
              </w:rPr>
              <w:t xml:space="preserve">Собственные средства </w:t>
            </w:r>
            <w:r>
              <w:rPr>
                <w:b/>
              </w:rPr>
              <w:t>СОНКО</w:t>
            </w: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pPr>
              <w:jc w:val="center"/>
              <w:rPr>
                <w:b/>
                <w:sz w:val="28"/>
                <w:szCs w:val="28"/>
              </w:rPr>
            </w:pPr>
          </w:p>
        </w:tc>
        <w:tc>
          <w:tcPr>
            <w:tcW w:w="1559" w:type="dxa"/>
          </w:tcPr>
          <w:p w:rsidR="004C5364" w:rsidRPr="007C22FD" w:rsidRDefault="004C5364" w:rsidP="004C5364">
            <w:pPr>
              <w:jc w:val="center"/>
            </w:pPr>
          </w:p>
        </w:tc>
        <w:tc>
          <w:tcPr>
            <w:tcW w:w="1701" w:type="dxa"/>
          </w:tcPr>
          <w:p w:rsidR="004C5364" w:rsidRPr="007C22FD" w:rsidRDefault="004C5364" w:rsidP="004C5364">
            <w:pPr>
              <w:jc w:val="center"/>
            </w:pPr>
          </w:p>
        </w:tc>
        <w:tc>
          <w:tcPr>
            <w:tcW w:w="1559" w:type="dxa"/>
          </w:tcPr>
          <w:p w:rsidR="004C5364" w:rsidRPr="007C22FD" w:rsidRDefault="004C5364" w:rsidP="004C5364">
            <w:pPr>
              <w:jc w:val="center"/>
            </w:pP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pPr>
              <w:jc w:val="center"/>
              <w:rPr>
                <w:b/>
                <w:sz w:val="28"/>
                <w:szCs w:val="28"/>
              </w:rPr>
            </w:pPr>
          </w:p>
        </w:tc>
        <w:tc>
          <w:tcPr>
            <w:tcW w:w="1559" w:type="dxa"/>
          </w:tcPr>
          <w:p w:rsidR="004C5364" w:rsidRPr="007C22FD" w:rsidRDefault="004C5364" w:rsidP="004C5364">
            <w:pPr>
              <w:jc w:val="center"/>
            </w:pPr>
          </w:p>
        </w:tc>
        <w:tc>
          <w:tcPr>
            <w:tcW w:w="1701" w:type="dxa"/>
          </w:tcPr>
          <w:p w:rsidR="004C5364" w:rsidRPr="007C22FD" w:rsidRDefault="004C5364" w:rsidP="004C5364">
            <w:pPr>
              <w:jc w:val="center"/>
            </w:pPr>
          </w:p>
        </w:tc>
        <w:tc>
          <w:tcPr>
            <w:tcW w:w="1559" w:type="dxa"/>
          </w:tcPr>
          <w:p w:rsidR="004C5364" w:rsidRPr="007C22FD" w:rsidRDefault="004C5364" w:rsidP="004C5364">
            <w:pPr>
              <w:jc w:val="center"/>
            </w:pP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4361" w:type="dxa"/>
            <w:gridSpan w:val="3"/>
          </w:tcPr>
          <w:p w:rsidR="004C5364" w:rsidRPr="007C22FD" w:rsidRDefault="004C5364" w:rsidP="004C5364">
            <w:pPr>
              <w:jc w:val="right"/>
            </w:pPr>
            <w:r w:rsidRPr="007C22FD">
              <w:t>Итого:</w:t>
            </w:r>
          </w:p>
        </w:tc>
        <w:tc>
          <w:tcPr>
            <w:tcW w:w="1701" w:type="dxa"/>
          </w:tcPr>
          <w:p w:rsidR="004C5364" w:rsidRPr="007C22FD" w:rsidRDefault="004C5364" w:rsidP="004C5364">
            <w:pPr>
              <w:jc w:val="right"/>
            </w:pPr>
          </w:p>
        </w:tc>
        <w:tc>
          <w:tcPr>
            <w:tcW w:w="1559" w:type="dxa"/>
          </w:tcPr>
          <w:p w:rsidR="004C5364" w:rsidRPr="007C22FD" w:rsidRDefault="004C5364" w:rsidP="004C5364">
            <w:pPr>
              <w:jc w:val="center"/>
            </w:pPr>
            <w:r w:rsidRPr="007C22FD">
              <w:t>Итого:</w:t>
            </w: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14709" w:type="dxa"/>
            <w:gridSpan w:val="7"/>
          </w:tcPr>
          <w:p w:rsidR="004C5364" w:rsidRPr="007C22FD" w:rsidRDefault="004C5364" w:rsidP="004C5364">
            <w:r w:rsidRPr="007C22FD">
              <w:rPr>
                <w:b/>
              </w:rPr>
              <w:t>Привлеченные средства</w:t>
            </w: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pPr>
              <w:jc w:val="center"/>
              <w:rPr>
                <w:b/>
                <w:sz w:val="28"/>
                <w:szCs w:val="28"/>
              </w:rPr>
            </w:pPr>
          </w:p>
        </w:tc>
        <w:tc>
          <w:tcPr>
            <w:tcW w:w="1559" w:type="dxa"/>
          </w:tcPr>
          <w:p w:rsidR="004C5364" w:rsidRPr="007C22FD" w:rsidRDefault="004C5364" w:rsidP="004C5364">
            <w:pPr>
              <w:jc w:val="center"/>
            </w:pPr>
          </w:p>
        </w:tc>
        <w:tc>
          <w:tcPr>
            <w:tcW w:w="1701" w:type="dxa"/>
          </w:tcPr>
          <w:p w:rsidR="004C5364" w:rsidRPr="007C22FD" w:rsidRDefault="004C5364" w:rsidP="004C5364">
            <w:pPr>
              <w:jc w:val="center"/>
            </w:pPr>
          </w:p>
        </w:tc>
        <w:tc>
          <w:tcPr>
            <w:tcW w:w="1559" w:type="dxa"/>
          </w:tcPr>
          <w:p w:rsidR="004C5364" w:rsidRPr="007C22FD" w:rsidRDefault="004C5364" w:rsidP="004C5364">
            <w:pPr>
              <w:jc w:val="center"/>
            </w:pP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463" w:type="dxa"/>
          </w:tcPr>
          <w:p w:rsidR="004C5364" w:rsidRPr="007C22FD" w:rsidRDefault="004C5364" w:rsidP="004C5364">
            <w:pPr>
              <w:jc w:val="center"/>
            </w:pPr>
          </w:p>
        </w:tc>
        <w:tc>
          <w:tcPr>
            <w:tcW w:w="2339" w:type="dxa"/>
          </w:tcPr>
          <w:p w:rsidR="004C5364" w:rsidRPr="007C22FD" w:rsidRDefault="004C5364" w:rsidP="004C5364">
            <w:pPr>
              <w:jc w:val="center"/>
              <w:rPr>
                <w:b/>
                <w:color w:val="FF0000"/>
                <w:sz w:val="28"/>
                <w:szCs w:val="28"/>
              </w:rPr>
            </w:pPr>
          </w:p>
        </w:tc>
        <w:tc>
          <w:tcPr>
            <w:tcW w:w="1559" w:type="dxa"/>
          </w:tcPr>
          <w:p w:rsidR="004C5364" w:rsidRPr="007C22FD" w:rsidRDefault="004C5364" w:rsidP="004C5364">
            <w:pPr>
              <w:jc w:val="center"/>
            </w:pPr>
          </w:p>
        </w:tc>
        <w:tc>
          <w:tcPr>
            <w:tcW w:w="1701" w:type="dxa"/>
          </w:tcPr>
          <w:p w:rsidR="004C5364" w:rsidRPr="007C22FD" w:rsidRDefault="004C5364" w:rsidP="004C5364">
            <w:pPr>
              <w:jc w:val="center"/>
            </w:pPr>
          </w:p>
        </w:tc>
        <w:tc>
          <w:tcPr>
            <w:tcW w:w="1559" w:type="dxa"/>
          </w:tcPr>
          <w:p w:rsidR="004C5364" w:rsidRPr="007C22FD" w:rsidRDefault="004C5364" w:rsidP="004C5364">
            <w:pPr>
              <w:jc w:val="center"/>
            </w:pP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4361" w:type="dxa"/>
            <w:gridSpan w:val="3"/>
          </w:tcPr>
          <w:p w:rsidR="004C5364" w:rsidRPr="007C22FD" w:rsidRDefault="004C5364" w:rsidP="004C5364">
            <w:pPr>
              <w:jc w:val="right"/>
            </w:pPr>
            <w:r w:rsidRPr="007C22FD">
              <w:t>Итого:</w:t>
            </w:r>
          </w:p>
        </w:tc>
        <w:tc>
          <w:tcPr>
            <w:tcW w:w="1701" w:type="dxa"/>
          </w:tcPr>
          <w:p w:rsidR="004C5364" w:rsidRPr="007C22FD" w:rsidRDefault="004C5364" w:rsidP="004C5364">
            <w:pPr>
              <w:jc w:val="right"/>
            </w:pPr>
          </w:p>
        </w:tc>
        <w:tc>
          <w:tcPr>
            <w:tcW w:w="1559" w:type="dxa"/>
          </w:tcPr>
          <w:p w:rsidR="004C5364" w:rsidRPr="007C22FD" w:rsidRDefault="004C5364" w:rsidP="004C5364">
            <w:pPr>
              <w:jc w:val="right"/>
            </w:pPr>
            <w:r w:rsidRPr="007C22FD">
              <w:t>Итого:</w:t>
            </w:r>
          </w:p>
        </w:tc>
        <w:tc>
          <w:tcPr>
            <w:tcW w:w="1843" w:type="dxa"/>
          </w:tcPr>
          <w:p w:rsidR="004C5364" w:rsidRPr="007C22FD" w:rsidRDefault="004C5364" w:rsidP="004C5364">
            <w:pPr>
              <w:jc w:val="center"/>
            </w:pPr>
          </w:p>
        </w:tc>
        <w:tc>
          <w:tcPr>
            <w:tcW w:w="5245" w:type="dxa"/>
          </w:tcPr>
          <w:p w:rsidR="004C5364" w:rsidRPr="007C22FD" w:rsidRDefault="004C5364" w:rsidP="004C5364">
            <w:pPr>
              <w:jc w:val="center"/>
            </w:pPr>
          </w:p>
        </w:tc>
      </w:tr>
      <w:tr w:rsidR="004C5364" w:rsidRPr="007C22FD" w:rsidTr="004C5364">
        <w:tc>
          <w:tcPr>
            <w:tcW w:w="7621" w:type="dxa"/>
            <w:gridSpan w:val="5"/>
          </w:tcPr>
          <w:p w:rsidR="004C5364" w:rsidRPr="007C22FD" w:rsidRDefault="004C5364" w:rsidP="004C5364">
            <w:pPr>
              <w:jc w:val="right"/>
            </w:pPr>
            <w:r w:rsidRPr="007C22FD">
              <w:rPr>
                <w:b/>
              </w:rPr>
              <w:t>Стоимость проекта, ВСЕГО</w:t>
            </w:r>
            <w:r w:rsidRPr="007C22FD">
              <w:t>:</w:t>
            </w:r>
          </w:p>
        </w:tc>
        <w:tc>
          <w:tcPr>
            <w:tcW w:w="1843" w:type="dxa"/>
          </w:tcPr>
          <w:p w:rsidR="004C5364" w:rsidRPr="007C22FD" w:rsidRDefault="004C5364" w:rsidP="004C5364">
            <w:pPr>
              <w:jc w:val="center"/>
              <w:rPr>
                <w:b/>
                <w:color w:val="FF0000"/>
                <w:sz w:val="28"/>
                <w:szCs w:val="28"/>
              </w:rPr>
            </w:pPr>
          </w:p>
        </w:tc>
        <w:tc>
          <w:tcPr>
            <w:tcW w:w="5245" w:type="dxa"/>
          </w:tcPr>
          <w:p w:rsidR="004C5364" w:rsidRPr="007C22FD" w:rsidRDefault="004C5364" w:rsidP="004C5364">
            <w:pPr>
              <w:jc w:val="center"/>
            </w:pPr>
          </w:p>
        </w:tc>
      </w:tr>
    </w:tbl>
    <w:p w:rsidR="004C5364" w:rsidRPr="007C22FD" w:rsidRDefault="004C5364" w:rsidP="004C5364">
      <w:pPr>
        <w:ind w:hanging="180"/>
        <w:jc w:val="both"/>
      </w:pPr>
    </w:p>
    <w:p w:rsidR="004C5364" w:rsidRPr="007C22FD" w:rsidRDefault="004C5364" w:rsidP="004C5364">
      <w:pPr>
        <w:ind w:left="-180"/>
        <w:rPr>
          <w:color w:val="000000"/>
          <w:shd w:val="clear" w:color="auto" w:fill="FFFFFF"/>
        </w:rPr>
      </w:pPr>
      <w:r w:rsidRPr="007C22FD">
        <w:lastRenderedPageBreak/>
        <w:t xml:space="preserve">*Каждое наименование расхода </w:t>
      </w:r>
      <w:r w:rsidRPr="007C22FD">
        <w:rPr>
          <w:color w:val="000000"/>
          <w:shd w:val="clear" w:color="auto" w:fill="FFFFFF"/>
        </w:rPr>
        <w:t xml:space="preserve">бюджетных средств (областной, </w:t>
      </w:r>
      <w:r>
        <w:rPr>
          <w:color w:val="000000"/>
          <w:shd w:val="clear" w:color="auto" w:fill="FFFFFF"/>
        </w:rPr>
        <w:t>мест</w:t>
      </w:r>
      <w:r w:rsidRPr="007C22FD">
        <w:rPr>
          <w:color w:val="000000"/>
          <w:shd w:val="clear" w:color="auto" w:fill="FFFFFF"/>
        </w:rPr>
        <w:t xml:space="preserve">ный) </w:t>
      </w:r>
      <w:r w:rsidRPr="007C22FD">
        <w:t>должно подтверждаться  приложенными копиями договоров, товарных чеков, авансовыми отчётами, платёжными поручениями, УПД и т.д.</w:t>
      </w:r>
      <w:r w:rsidRPr="007C22FD">
        <w:rPr>
          <w:color w:val="000000"/>
          <w:shd w:val="clear" w:color="auto" w:fill="FFFFFF"/>
        </w:rPr>
        <w:t xml:space="preserve"> Обязательно заполнять разделы «Собственные средства </w:t>
      </w:r>
      <w:r>
        <w:rPr>
          <w:color w:val="000000"/>
          <w:shd w:val="clear" w:color="auto" w:fill="FFFFFF"/>
        </w:rPr>
        <w:t>СОНКО</w:t>
      </w:r>
      <w:r w:rsidRPr="007C22FD">
        <w:rPr>
          <w:color w:val="000000"/>
          <w:shd w:val="clear" w:color="auto" w:fill="FFFFFF"/>
        </w:rPr>
        <w:t xml:space="preserve">» и «Привлечённые» (их подтверждать не надо). </w:t>
      </w:r>
    </w:p>
    <w:p w:rsidR="004C5364" w:rsidRPr="007C22FD" w:rsidRDefault="004C5364" w:rsidP="004C5364">
      <w:pPr>
        <w:ind w:left="-180"/>
      </w:pPr>
      <w:r w:rsidRPr="007C22FD">
        <w:rPr>
          <w:color w:val="000000"/>
        </w:rPr>
        <w:br/>
      </w:r>
    </w:p>
    <w:p w:rsidR="004C5364" w:rsidRPr="007C22FD" w:rsidRDefault="004C5364" w:rsidP="004C5364">
      <w:pPr>
        <w:ind w:hanging="180"/>
        <w:jc w:val="both"/>
      </w:pP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 xml:space="preserve">________________________         </w:t>
      </w:r>
      <w:r>
        <w:rPr>
          <w:sz w:val="28"/>
          <w:szCs w:val="28"/>
        </w:rPr>
        <w:t>_____</w:t>
      </w:r>
      <w:r w:rsidRPr="00E06FD2">
        <w:rPr>
          <w:sz w:val="28"/>
          <w:szCs w:val="28"/>
        </w:rPr>
        <w:t xml:space="preserve">___________        </w:t>
      </w:r>
      <w:r>
        <w:rPr>
          <w:sz w:val="28"/>
          <w:szCs w:val="28"/>
        </w:rPr>
        <w:t>_______</w:t>
      </w:r>
      <w:r w:rsidRPr="00E06FD2">
        <w:rPr>
          <w:sz w:val="28"/>
          <w:szCs w:val="28"/>
        </w:rPr>
        <w:t>_______________</w:t>
      </w:r>
    </w:p>
    <w:p w:rsidR="004C5364" w:rsidRPr="00E06FD2" w:rsidRDefault="004C5364" w:rsidP="004C5364">
      <w:pPr>
        <w:shd w:val="clear" w:color="auto" w:fill="FFFFFF"/>
        <w:spacing w:before="100" w:beforeAutospacing="1" w:after="100" w:afterAutospacing="1"/>
        <w:jc w:val="both"/>
        <w:textAlignment w:val="baseline"/>
      </w:pPr>
      <w:r w:rsidRPr="00E06FD2">
        <w:t xml:space="preserve">(должность руководителя СОНКО)               (подпись)                </w:t>
      </w:r>
      <w:r>
        <w:t xml:space="preserve">         </w:t>
      </w:r>
      <w:r w:rsidRPr="00E06FD2">
        <w:t>(инициалы, фамилия)</w:t>
      </w:r>
    </w:p>
    <w:p w:rsidR="004C5364" w:rsidRPr="007C22FD" w:rsidRDefault="004C5364" w:rsidP="004C5364">
      <w:pPr>
        <w:ind w:hanging="180"/>
        <w:jc w:val="both"/>
        <w:rPr>
          <w:sz w:val="20"/>
          <w:szCs w:val="20"/>
        </w:rPr>
      </w:pPr>
      <w:r w:rsidRPr="007C22FD">
        <w:t>М.П.</w:t>
      </w:r>
    </w:p>
    <w:p w:rsidR="004C5364" w:rsidRPr="007C22FD" w:rsidRDefault="004C5364" w:rsidP="004C5364">
      <w:pPr>
        <w:ind w:hanging="180"/>
        <w:jc w:val="both"/>
      </w:pPr>
    </w:p>
    <w:p w:rsidR="004C5364" w:rsidRPr="007C22FD" w:rsidRDefault="004C5364" w:rsidP="004C5364">
      <w:pPr>
        <w:ind w:hanging="180"/>
        <w:jc w:val="both"/>
      </w:pPr>
      <w:r w:rsidRPr="007C22FD">
        <w:t>«______» ______________ 20___ г.</w:t>
      </w:r>
    </w:p>
    <w:p w:rsidR="004C5364" w:rsidRDefault="004C5364" w:rsidP="004C5364">
      <w:pPr>
        <w:rPr>
          <w:sz w:val="28"/>
          <w:szCs w:val="28"/>
        </w:rPr>
        <w:sectPr w:rsidR="004C5364" w:rsidSect="004C5364">
          <w:headerReference w:type="default" r:id="rId14"/>
          <w:type w:val="nextColumn"/>
          <w:pgSz w:w="16838" w:h="11906" w:orient="landscape" w:code="9"/>
          <w:pgMar w:top="567" w:right="851" w:bottom="567" w:left="1418" w:header="567" w:footer="567" w:gutter="0"/>
          <w:cols w:space="708"/>
          <w:docGrid w:linePitch="360"/>
        </w:sectPr>
      </w:pPr>
    </w:p>
    <w:p w:rsidR="004C5364" w:rsidRDefault="004C5364" w:rsidP="004C5364">
      <w:pPr>
        <w:rPr>
          <w:sz w:val="28"/>
          <w:szCs w:val="28"/>
        </w:rPr>
      </w:pPr>
    </w:p>
    <w:p w:rsidR="004C5364" w:rsidRPr="002F4F3B" w:rsidRDefault="004C5364" w:rsidP="004C5364">
      <w:pPr>
        <w:pStyle w:val="af5"/>
        <w:numPr>
          <w:ilvl w:val="0"/>
          <w:numId w:val="21"/>
        </w:numPr>
        <w:spacing w:line="240" w:lineRule="auto"/>
        <w:rPr>
          <w:rFonts w:ascii="Times New Roman" w:eastAsia="Times New Roman" w:hAnsi="Times New Roman" w:cs="Times New Roman"/>
          <w:b/>
          <w:color w:val="000000"/>
          <w:sz w:val="24"/>
          <w:szCs w:val="24"/>
          <w:u w:val="single"/>
          <w:lang w:eastAsia="ru-RU"/>
        </w:rPr>
      </w:pPr>
      <w:r w:rsidRPr="002F4F3B">
        <w:rPr>
          <w:rFonts w:ascii="Times New Roman" w:eastAsia="Times New Roman" w:hAnsi="Times New Roman" w:cs="Times New Roman"/>
          <w:b/>
          <w:color w:val="000000"/>
          <w:sz w:val="24"/>
          <w:szCs w:val="24"/>
          <w:u w:val="single"/>
          <w:lang w:eastAsia="ru-RU"/>
        </w:rPr>
        <w:t>Итоговый производственный отчет:</w:t>
      </w:r>
    </w:p>
    <w:p w:rsidR="004C5364" w:rsidRPr="002F4F3B" w:rsidRDefault="004C5364" w:rsidP="004C5364">
      <w:pPr>
        <w:ind w:left="360"/>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3325"/>
        <w:gridCol w:w="2126"/>
        <w:gridCol w:w="1985"/>
        <w:gridCol w:w="1666"/>
      </w:tblGrid>
      <w:tr w:rsidR="004C5364" w:rsidRPr="002F4F3B" w:rsidTr="004C5364">
        <w:tc>
          <w:tcPr>
            <w:tcW w:w="469" w:type="dxa"/>
          </w:tcPr>
          <w:p w:rsidR="004C5364" w:rsidRPr="002F4F3B" w:rsidRDefault="004C5364" w:rsidP="004C5364">
            <w:pPr>
              <w:jc w:val="both"/>
              <w:rPr>
                <w:color w:val="000000"/>
              </w:rPr>
            </w:pPr>
            <w:r w:rsidRPr="002F4F3B">
              <w:rPr>
                <w:color w:val="000000"/>
              </w:rPr>
              <w:t>№</w:t>
            </w:r>
          </w:p>
        </w:tc>
        <w:tc>
          <w:tcPr>
            <w:tcW w:w="3325" w:type="dxa"/>
          </w:tcPr>
          <w:p w:rsidR="004C5364" w:rsidRPr="002F4F3B" w:rsidRDefault="004C5364" w:rsidP="004C5364">
            <w:pPr>
              <w:jc w:val="center"/>
              <w:rPr>
                <w:color w:val="000000"/>
              </w:rPr>
            </w:pPr>
            <w:r w:rsidRPr="002F4F3B">
              <w:rPr>
                <w:color w:val="000000"/>
              </w:rPr>
              <w:t>Мероприятие*</w:t>
            </w:r>
          </w:p>
        </w:tc>
        <w:tc>
          <w:tcPr>
            <w:tcW w:w="2126" w:type="dxa"/>
          </w:tcPr>
          <w:p w:rsidR="004C5364" w:rsidRPr="002F4F3B" w:rsidRDefault="004C5364" w:rsidP="004C5364">
            <w:pPr>
              <w:jc w:val="center"/>
              <w:rPr>
                <w:color w:val="000000"/>
              </w:rPr>
            </w:pPr>
            <w:r w:rsidRPr="002F4F3B">
              <w:rPr>
                <w:color w:val="000000"/>
              </w:rPr>
              <w:t>Срок выполнения по проекту*</w:t>
            </w:r>
          </w:p>
        </w:tc>
        <w:tc>
          <w:tcPr>
            <w:tcW w:w="1985" w:type="dxa"/>
          </w:tcPr>
          <w:p w:rsidR="004C5364" w:rsidRPr="002F4F3B" w:rsidRDefault="004C5364" w:rsidP="004C5364">
            <w:pPr>
              <w:jc w:val="center"/>
              <w:rPr>
                <w:color w:val="000000"/>
              </w:rPr>
            </w:pPr>
            <w:r w:rsidRPr="002F4F3B">
              <w:rPr>
                <w:color w:val="000000"/>
              </w:rPr>
              <w:t>Срок выполнения фактически</w:t>
            </w:r>
          </w:p>
        </w:tc>
        <w:tc>
          <w:tcPr>
            <w:tcW w:w="1666" w:type="dxa"/>
          </w:tcPr>
          <w:p w:rsidR="004C5364" w:rsidRPr="002F4F3B" w:rsidRDefault="004C5364" w:rsidP="004C5364">
            <w:pPr>
              <w:jc w:val="center"/>
              <w:rPr>
                <w:color w:val="000000"/>
              </w:rPr>
            </w:pPr>
            <w:r w:rsidRPr="002F4F3B">
              <w:rPr>
                <w:color w:val="000000"/>
              </w:rPr>
              <w:t>Причины задержки</w:t>
            </w:r>
          </w:p>
        </w:tc>
      </w:tr>
      <w:tr w:rsidR="004C5364" w:rsidRPr="002F4F3B" w:rsidTr="004C5364">
        <w:tc>
          <w:tcPr>
            <w:tcW w:w="469" w:type="dxa"/>
          </w:tcPr>
          <w:p w:rsidR="004C5364" w:rsidRPr="002F4F3B" w:rsidRDefault="004C5364" w:rsidP="004C5364">
            <w:pPr>
              <w:jc w:val="center"/>
              <w:rPr>
                <w:color w:val="000000"/>
              </w:rPr>
            </w:pPr>
            <w:r w:rsidRPr="002F4F3B">
              <w:rPr>
                <w:color w:val="000000"/>
              </w:rPr>
              <w:t>1</w:t>
            </w:r>
          </w:p>
        </w:tc>
        <w:tc>
          <w:tcPr>
            <w:tcW w:w="3325" w:type="dxa"/>
          </w:tcPr>
          <w:p w:rsidR="004C5364" w:rsidRPr="002F4F3B" w:rsidRDefault="004C5364" w:rsidP="004C5364">
            <w:pPr>
              <w:jc w:val="center"/>
              <w:rPr>
                <w:color w:val="000000"/>
              </w:rPr>
            </w:pPr>
            <w:r w:rsidRPr="002F4F3B">
              <w:rPr>
                <w:color w:val="000000"/>
              </w:rPr>
              <w:t>2</w:t>
            </w:r>
          </w:p>
        </w:tc>
        <w:tc>
          <w:tcPr>
            <w:tcW w:w="2126" w:type="dxa"/>
          </w:tcPr>
          <w:p w:rsidR="004C5364" w:rsidRPr="002F4F3B" w:rsidRDefault="004C5364" w:rsidP="004C5364">
            <w:pPr>
              <w:jc w:val="center"/>
              <w:rPr>
                <w:color w:val="000000"/>
              </w:rPr>
            </w:pPr>
            <w:r w:rsidRPr="002F4F3B">
              <w:rPr>
                <w:color w:val="000000"/>
              </w:rPr>
              <w:t>3</w:t>
            </w:r>
          </w:p>
          <w:p w:rsidR="004C5364" w:rsidRPr="002F4F3B" w:rsidRDefault="004C5364" w:rsidP="004C5364">
            <w:pPr>
              <w:jc w:val="center"/>
              <w:rPr>
                <w:color w:val="000000"/>
              </w:rPr>
            </w:pPr>
          </w:p>
        </w:tc>
        <w:tc>
          <w:tcPr>
            <w:tcW w:w="1985" w:type="dxa"/>
          </w:tcPr>
          <w:p w:rsidR="004C5364" w:rsidRPr="002F4F3B" w:rsidRDefault="004C5364" w:rsidP="004C5364">
            <w:pPr>
              <w:jc w:val="center"/>
              <w:rPr>
                <w:color w:val="000000"/>
              </w:rPr>
            </w:pPr>
            <w:r w:rsidRPr="002F4F3B">
              <w:rPr>
                <w:color w:val="000000"/>
              </w:rPr>
              <w:t>4</w:t>
            </w:r>
          </w:p>
        </w:tc>
        <w:tc>
          <w:tcPr>
            <w:tcW w:w="1666" w:type="dxa"/>
          </w:tcPr>
          <w:p w:rsidR="004C5364" w:rsidRPr="002F4F3B" w:rsidRDefault="004C5364" w:rsidP="004C5364">
            <w:pPr>
              <w:jc w:val="center"/>
              <w:rPr>
                <w:color w:val="000000"/>
              </w:rPr>
            </w:pPr>
            <w:r w:rsidRPr="002F4F3B">
              <w:rPr>
                <w:color w:val="000000"/>
              </w:rPr>
              <w:t>5</w:t>
            </w:r>
          </w:p>
        </w:tc>
      </w:tr>
      <w:tr w:rsidR="004C5364" w:rsidRPr="002F4F3B" w:rsidTr="004C5364">
        <w:tc>
          <w:tcPr>
            <w:tcW w:w="469" w:type="dxa"/>
          </w:tcPr>
          <w:p w:rsidR="004C5364" w:rsidRPr="002F4F3B" w:rsidRDefault="004C5364" w:rsidP="004C5364">
            <w:pPr>
              <w:jc w:val="center"/>
            </w:pPr>
            <w:r w:rsidRPr="002F4F3B">
              <w:t>1.</w:t>
            </w:r>
          </w:p>
        </w:tc>
        <w:tc>
          <w:tcPr>
            <w:tcW w:w="3325" w:type="dxa"/>
          </w:tcPr>
          <w:p w:rsidR="004C5364" w:rsidRPr="002F4F3B" w:rsidRDefault="004C5364" w:rsidP="004C5364">
            <w:pPr>
              <w:rPr>
                <w:sz w:val="28"/>
                <w:szCs w:val="28"/>
              </w:rPr>
            </w:pPr>
          </w:p>
        </w:tc>
        <w:tc>
          <w:tcPr>
            <w:tcW w:w="2126" w:type="dxa"/>
          </w:tcPr>
          <w:p w:rsidR="004C5364" w:rsidRPr="002F4F3B" w:rsidRDefault="004C5364" w:rsidP="004C5364">
            <w:pPr>
              <w:rPr>
                <w:sz w:val="28"/>
                <w:szCs w:val="28"/>
              </w:rPr>
            </w:pPr>
          </w:p>
        </w:tc>
        <w:tc>
          <w:tcPr>
            <w:tcW w:w="1985" w:type="dxa"/>
          </w:tcPr>
          <w:p w:rsidR="004C5364" w:rsidRPr="002F4F3B" w:rsidRDefault="004C5364" w:rsidP="004C5364">
            <w:pPr>
              <w:jc w:val="center"/>
              <w:rPr>
                <w:sz w:val="28"/>
                <w:szCs w:val="28"/>
              </w:rPr>
            </w:pPr>
          </w:p>
        </w:tc>
        <w:tc>
          <w:tcPr>
            <w:tcW w:w="1666" w:type="dxa"/>
          </w:tcPr>
          <w:p w:rsidR="004C5364" w:rsidRPr="002F4F3B" w:rsidRDefault="004C5364" w:rsidP="004C5364">
            <w:pPr>
              <w:jc w:val="center"/>
              <w:rPr>
                <w:color w:val="FF0000"/>
                <w:sz w:val="28"/>
                <w:szCs w:val="28"/>
              </w:rPr>
            </w:pPr>
          </w:p>
        </w:tc>
      </w:tr>
      <w:tr w:rsidR="004C5364" w:rsidRPr="002F4F3B" w:rsidTr="004C5364">
        <w:tc>
          <w:tcPr>
            <w:tcW w:w="469" w:type="dxa"/>
          </w:tcPr>
          <w:p w:rsidR="004C5364" w:rsidRPr="002F4F3B" w:rsidRDefault="004C5364" w:rsidP="004C5364">
            <w:pPr>
              <w:jc w:val="center"/>
            </w:pPr>
            <w:r w:rsidRPr="002F4F3B">
              <w:t>2.</w:t>
            </w:r>
          </w:p>
        </w:tc>
        <w:tc>
          <w:tcPr>
            <w:tcW w:w="3325" w:type="dxa"/>
          </w:tcPr>
          <w:p w:rsidR="004C5364" w:rsidRPr="002F4F3B" w:rsidRDefault="004C5364" w:rsidP="004C5364">
            <w:pPr>
              <w:rPr>
                <w:sz w:val="28"/>
                <w:szCs w:val="28"/>
              </w:rPr>
            </w:pPr>
          </w:p>
        </w:tc>
        <w:tc>
          <w:tcPr>
            <w:tcW w:w="2126" w:type="dxa"/>
          </w:tcPr>
          <w:p w:rsidR="004C5364" w:rsidRPr="002F4F3B" w:rsidRDefault="004C5364" w:rsidP="004C5364">
            <w:pPr>
              <w:rPr>
                <w:sz w:val="28"/>
                <w:szCs w:val="28"/>
              </w:rPr>
            </w:pPr>
          </w:p>
        </w:tc>
        <w:tc>
          <w:tcPr>
            <w:tcW w:w="1985" w:type="dxa"/>
          </w:tcPr>
          <w:p w:rsidR="004C5364" w:rsidRPr="002F4F3B" w:rsidRDefault="004C5364" w:rsidP="004C5364">
            <w:pPr>
              <w:jc w:val="center"/>
              <w:rPr>
                <w:color w:val="000000"/>
                <w:sz w:val="28"/>
                <w:szCs w:val="28"/>
              </w:rPr>
            </w:pPr>
          </w:p>
        </w:tc>
        <w:tc>
          <w:tcPr>
            <w:tcW w:w="1666" w:type="dxa"/>
          </w:tcPr>
          <w:p w:rsidR="004C5364" w:rsidRPr="002F4F3B" w:rsidRDefault="004C5364" w:rsidP="004C5364">
            <w:pPr>
              <w:jc w:val="center"/>
              <w:rPr>
                <w:color w:val="000000"/>
                <w:sz w:val="28"/>
                <w:szCs w:val="28"/>
              </w:rPr>
            </w:pPr>
          </w:p>
        </w:tc>
      </w:tr>
      <w:tr w:rsidR="004C5364" w:rsidRPr="002F4F3B" w:rsidTr="004C5364">
        <w:trPr>
          <w:trHeight w:val="309"/>
        </w:trPr>
        <w:tc>
          <w:tcPr>
            <w:tcW w:w="469" w:type="dxa"/>
          </w:tcPr>
          <w:p w:rsidR="004C5364" w:rsidRPr="002F4F3B" w:rsidRDefault="004C5364" w:rsidP="004C5364">
            <w:pPr>
              <w:jc w:val="center"/>
            </w:pPr>
            <w:r w:rsidRPr="002F4F3B">
              <w:t>3.</w:t>
            </w:r>
          </w:p>
        </w:tc>
        <w:tc>
          <w:tcPr>
            <w:tcW w:w="3325" w:type="dxa"/>
          </w:tcPr>
          <w:p w:rsidR="004C5364" w:rsidRPr="002F4F3B" w:rsidRDefault="004C5364" w:rsidP="004C5364">
            <w:pPr>
              <w:rPr>
                <w:sz w:val="28"/>
                <w:szCs w:val="28"/>
              </w:rPr>
            </w:pPr>
          </w:p>
        </w:tc>
        <w:tc>
          <w:tcPr>
            <w:tcW w:w="2126" w:type="dxa"/>
          </w:tcPr>
          <w:p w:rsidR="004C5364" w:rsidRPr="002F4F3B" w:rsidRDefault="004C5364" w:rsidP="004C5364">
            <w:pPr>
              <w:rPr>
                <w:sz w:val="28"/>
                <w:szCs w:val="28"/>
              </w:rPr>
            </w:pPr>
          </w:p>
        </w:tc>
        <w:tc>
          <w:tcPr>
            <w:tcW w:w="1985" w:type="dxa"/>
          </w:tcPr>
          <w:p w:rsidR="004C5364" w:rsidRPr="002F4F3B" w:rsidRDefault="004C5364" w:rsidP="004C5364">
            <w:pPr>
              <w:jc w:val="center"/>
              <w:rPr>
                <w:color w:val="000000"/>
                <w:sz w:val="28"/>
                <w:szCs w:val="28"/>
              </w:rPr>
            </w:pPr>
          </w:p>
        </w:tc>
        <w:tc>
          <w:tcPr>
            <w:tcW w:w="1666" w:type="dxa"/>
          </w:tcPr>
          <w:p w:rsidR="004C5364" w:rsidRPr="002F4F3B" w:rsidRDefault="004C5364" w:rsidP="004C5364">
            <w:pPr>
              <w:jc w:val="center"/>
              <w:rPr>
                <w:color w:val="000000"/>
                <w:sz w:val="28"/>
                <w:szCs w:val="28"/>
              </w:rPr>
            </w:pPr>
          </w:p>
        </w:tc>
      </w:tr>
    </w:tbl>
    <w:p w:rsidR="004C5364" w:rsidRPr="002F4F3B" w:rsidRDefault="004C5364" w:rsidP="004C5364">
      <w:pPr>
        <w:ind w:left="360"/>
        <w:jc w:val="both"/>
        <w:rPr>
          <w:color w:val="000000"/>
        </w:rPr>
      </w:pPr>
      <w:r w:rsidRPr="002F4F3B">
        <w:rPr>
          <w:color w:val="000000"/>
        </w:rPr>
        <w:t>*Согласно календарному плану проекта.</w:t>
      </w: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________________________         ___________</w:t>
      </w:r>
      <w:r>
        <w:rPr>
          <w:sz w:val="28"/>
          <w:szCs w:val="28"/>
        </w:rPr>
        <w:t>___</w:t>
      </w:r>
      <w:r w:rsidRPr="00E06FD2">
        <w:rPr>
          <w:sz w:val="28"/>
          <w:szCs w:val="28"/>
        </w:rPr>
        <w:t xml:space="preserve">        __</w:t>
      </w:r>
      <w:r>
        <w:rPr>
          <w:sz w:val="28"/>
          <w:szCs w:val="28"/>
        </w:rPr>
        <w:t>_____</w:t>
      </w:r>
      <w:r w:rsidRPr="00E06FD2">
        <w:rPr>
          <w:sz w:val="28"/>
          <w:szCs w:val="28"/>
        </w:rPr>
        <w:t>_____________</w:t>
      </w:r>
    </w:p>
    <w:p w:rsidR="004C5364" w:rsidRPr="00E06FD2" w:rsidRDefault="004C5364" w:rsidP="004C5364">
      <w:pPr>
        <w:shd w:val="clear" w:color="auto" w:fill="FFFFFF"/>
        <w:spacing w:before="100" w:beforeAutospacing="1" w:after="100" w:afterAutospacing="1"/>
        <w:jc w:val="both"/>
        <w:textAlignment w:val="baseline"/>
      </w:pPr>
      <w:r w:rsidRPr="00E06FD2">
        <w:t xml:space="preserve">(должность руководителя СОНКО)               (подпись)               </w:t>
      </w:r>
      <w:r>
        <w:t xml:space="preserve">    </w:t>
      </w:r>
      <w:r w:rsidRPr="00E06FD2">
        <w:t xml:space="preserve"> (инициалы, фамилия)</w:t>
      </w:r>
    </w:p>
    <w:p w:rsidR="004C5364" w:rsidRPr="007C22FD" w:rsidRDefault="004C5364" w:rsidP="004C5364">
      <w:pPr>
        <w:ind w:hanging="180"/>
        <w:jc w:val="both"/>
        <w:rPr>
          <w:sz w:val="20"/>
          <w:szCs w:val="20"/>
        </w:rPr>
      </w:pPr>
      <w:r w:rsidRPr="007C22FD">
        <w:t>М.П.</w:t>
      </w:r>
    </w:p>
    <w:p w:rsidR="004C5364" w:rsidRPr="007C22FD" w:rsidRDefault="004C5364" w:rsidP="004C5364">
      <w:pPr>
        <w:ind w:hanging="180"/>
        <w:jc w:val="both"/>
      </w:pPr>
      <w:r w:rsidRPr="007C22FD">
        <w:t>«______» ______________ 20___ г.</w:t>
      </w:r>
    </w:p>
    <w:p w:rsidR="004C5364" w:rsidRPr="002F4F3B" w:rsidRDefault="004C5364" w:rsidP="004C5364">
      <w:pPr>
        <w:ind w:hanging="180"/>
        <w:jc w:val="both"/>
      </w:pPr>
    </w:p>
    <w:p w:rsidR="004C5364" w:rsidRPr="002F4F3B" w:rsidRDefault="004C5364" w:rsidP="004C5364">
      <w:pPr>
        <w:ind w:left="360"/>
        <w:jc w:val="center"/>
        <w:rPr>
          <w:b/>
          <w:color w:val="000000"/>
          <w:u w:val="single"/>
        </w:rPr>
      </w:pPr>
      <w:r w:rsidRPr="002F4F3B">
        <w:rPr>
          <w:b/>
          <w:color w:val="000000"/>
          <w:u w:val="single"/>
        </w:rPr>
        <w:t>3. Итоговый описательный отчет:</w:t>
      </w:r>
    </w:p>
    <w:p w:rsidR="004C5364" w:rsidRPr="002F4F3B" w:rsidRDefault="004C5364" w:rsidP="004C5364">
      <w:pPr>
        <w:ind w:left="360"/>
        <w:jc w:val="center"/>
        <w:rPr>
          <w:color w:val="000000"/>
          <w:sz w:val="28"/>
          <w:szCs w:val="28"/>
        </w:rPr>
      </w:pPr>
    </w:p>
    <w:p w:rsidR="004C5364" w:rsidRPr="002F4F3B" w:rsidRDefault="004C5364" w:rsidP="004C5364">
      <w:pPr>
        <w:ind w:left="-180" w:firstLine="360"/>
        <w:jc w:val="both"/>
        <w:rPr>
          <w:color w:val="000000"/>
        </w:rPr>
      </w:pPr>
      <w:r w:rsidRPr="002F4F3B">
        <w:rPr>
          <w:color w:val="000000"/>
        </w:rPr>
        <w:t>Отчёт должен быть написан в произвольной форме на листах формата А</w:t>
      </w:r>
      <w:proofErr w:type="gramStart"/>
      <w:r w:rsidRPr="002F4F3B">
        <w:rPr>
          <w:color w:val="000000"/>
        </w:rPr>
        <w:t>4</w:t>
      </w:r>
      <w:proofErr w:type="gramEnd"/>
      <w:r w:rsidRPr="002F4F3B">
        <w:rPr>
          <w:color w:val="000000"/>
        </w:rPr>
        <w:t xml:space="preserve">, шрифт 12 - 14, где отражаются достигнутые качественные и количественные результаты (согласно проекту, если что-то не удалось реализовать – указать причину) и как шел процесс реализации данного проекта (кто участвовал в реализации проекта, сколько человек, какого возраста, сколько субботников, какие организации, учреждения и (или) ИП помогали и чем, с какими трудностями столкнулись, перспективы развития проекта и т.д.). Если были достигнуты незапланированные результаты – так же описывайте. </w:t>
      </w:r>
    </w:p>
    <w:p w:rsidR="004C5364" w:rsidRPr="002F4F3B" w:rsidRDefault="004C5364" w:rsidP="004C5364">
      <w:pPr>
        <w:ind w:left="-180" w:firstLine="360"/>
        <w:jc w:val="both"/>
        <w:rPr>
          <w:color w:val="000000"/>
        </w:rPr>
      </w:pPr>
      <w:r w:rsidRPr="002F4F3B">
        <w:rPr>
          <w:color w:val="000000"/>
        </w:rPr>
        <w:t xml:space="preserve">Обязательно фото - приложение к отчету (в электронном виде). Фотографии должны быть подписаны. </w:t>
      </w:r>
    </w:p>
    <w:p w:rsidR="004C5364" w:rsidRPr="002F4F3B" w:rsidRDefault="004C5364" w:rsidP="004C5364">
      <w:pPr>
        <w:ind w:left="-180" w:firstLine="36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3943"/>
        <w:gridCol w:w="1701"/>
        <w:gridCol w:w="1842"/>
        <w:gridCol w:w="1807"/>
      </w:tblGrid>
      <w:tr w:rsidR="004C5364" w:rsidRPr="002F4F3B" w:rsidTr="004C5364">
        <w:tc>
          <w:tcPr>
            <w:tcW w:w="560" w:type="dxa"/>
            <w:shd w:val="clear" w:color="auto" w:fill="auto"/>
          </w:tcPr>
          <w:p w:rsidR="004C5364" w:rsidRPr="002F4F3B" w:rsidRDefault="004C5364" w:rsidP="004C5364">
            <w:pPr>
              <w:ind w:left="-181" w:firstLine="181"/>
              <w:jc w:val="center"/>
              <w:rPr>
                <w:color w:val="000000"/>
              </w:rPr>
            </w:pPr>
            <w:r w:rsidRPr="002F4F3B">
              <w:rPr>
                <w:color w:val="000000"/>
              </w:rPr>
              <w:t>№</w:t>
            </w:r>
          </w:p>
        </w:tc>
        <w:tc>
          <w:tcPr>
            <w:tcW w:w="3943" w:type="dxa"/>
            <w:shd w:val="clear" w:color="auto" w:fill="auto"/>
          </w:tcPr>
          <w:p w:rsidR="004C5364" w:rsidRPr="002F4F3B" w:rsidRDefault="004C5364" w:rsidP="004C5364">
            <w:pPr>
              <w:ind w:left="-180" w:firstLine="360"/>
              <w:jc w:val="center"/>
              <w:rPr>
                <w:color w:val="000000"/>
              </w:rPr>
            </w:pPr>
            <w:r w:rsidRPr="002F4F3B">
              <w:rPr>
                <w:color w:val="000000"/>
              </w:rPr>
              <w:t>Наименование показателя* результативности</w:t>
            </w:r>
          </w:p>
        </w:tc>
        <w:tc>
          <w:tcPr>
            <w:tcW w:w="1701" w:type="dxa"/>
            <w:shd w:val="clear" w:color="auto" w:fill="auto"/>
          </w:tcPr>
          <w:p w:rsidR="004C5364" w:rsidRPr="002F4F3B" w:rsidRDefault="004C5364" w:rsidP="004C5364">
            <w:pPr>
              <w:ind w:left="-180" w:firstLine="360"/>
              <w:jc w:val="center"/>
              <w:rPr>
                <w:color w:val="000000"/>
              </w:rPr>
            </w:pPr>
            <w:r w:rsidRPr="002F4F3B">
              <w:rPr>
                <w:color w:val="000000"/>
              </w:rPr>
              <w:t xml:space="preserve">Единица*        </w:t>
            </w:r>
          </w:p>
          <w:p w:rsidR="004C5364" w:rsidRPr="002F4F3B" w:rsidRDefault="004C5364" w:rsidP="004C5364">
            <w:pPr>
              <w:ind w:left="-180" w:firstLine="360"/>
              <w:jc w:val="center"/>
              <w:rPr>
                <w:color w:val="000000"/>
              </w:rPr>
            </w:pPr>
            <w:r w:rsidRPr="002F4F3B">
              <w:rPr>
                <w:color w:val="000000"/>
              </w:rPr>
              <w:t>измерения</w:t>
            </w:r>
          </w:p>
        </w:tc>
        <w:tc>
          <w:tcPr>
            <w:tcW w:w="1842" w:type="dxa"/>
            <w:shd w:val="clear" w:color="auto" w:fill="auto"/>
          </w:tcPr>
          <w:p w:rsidR="004C5364" w:rsidRPr="002F4F3B" w:rsidRDefault="004C5364" w:rsidP="004C5364">
            <w:pPr>
              <w:ind w:left="-180" w:firstLine="360"/>
              <w:jc w:val="center"/>
              <w:rPr>
                <w:color w:val="000000"/>
              </w:rPr>
            </w:pPr>
            <w:r w:rsidRPr="002F4F3B">
              <w:rPr>
                <w:color w:val="000000"/>
              </w:rPr>
              <w:t xml:space="preserve">Плановое* </w:t>
            </w:r>
          </w:p>
          <w:p w:rsidR="004C5364" w:rsidRPr="002F4F3B" w:rsidRDefault="004C5364" w:rsidP="004C5364">
            <w:pPr>
              <w:ind w:left="-180" w:firstLine="360"/>
              <w:jc w:val="center"/>
              <w:rPr>
                <w:color w:val="000000"/>
              </w:rPr>
            </w:pPr>
            <w:r w:rsidRPr="002F4F3B">
              <w:rPr>
                <w:color w:val="000000"/>
              </w:rPr>
              <w:t>значение</w:t>
            </w:r>
          </w:p>
        </w:tc>
        <w:tc>
          <w:tcPr>
            <w:tcW w:w="1807" w:type="dxa"/>
          </w:tcPr>
          <w:p w:rsidR="004C5364" w:rsidRPr="002F4F3B" w:rsidRDefault="004C5364" w:rsidP="004C5364">
            <w:pPr>
              <w:ind w:left="-180" w:firstLine="360"/>
              <w:jc w:val="center"/>
              <w:rPr>
                <w:color w:val="000000"/>
              </w:rPr>
            </w:pPr>
            <w:r w:rsidRPr="002F4F3B">
              <w:rPr>
                <w:color w:val="000000"/>
              </w:rPr>
              <w:t xml:space="preserve">Фактическое  </w:t>
            </w:r>
          </w:p>
          <w:p w:rsidR="004C5364" w:rsidRPr="002F4F3B" w:rsidRDefault="004C5364" w:rsidP="004C5364">
            <w:pPr>
              <w:ind w:left="-180" w:firstLine="360"/>
              <w:jc w:val="center"/>
              <w:rPr>
                <w:color w:val="000000"/>
              </w:rPr>
            </w:pPr>
            <w:r w:rsidRPr="002F4F3B">
              <w:rPr>
                <w:color w:val="000000"/>
              </w:rPr>
              <w:t>значение</w:t>
            </w:r>
          </w:p>
        </w:tc>
      </w:tr>
      <w:tr w:rsidR="004C5364" w:rsidRPr="002F4F3B" w:rsidTr="004C5364">
        <w:tc>
          <w:tcPr>
            <w:tcW w:w="560" w:type="dxa"/>
            <w:shd w:val="clear" w:color="auto" w:fill="auto"/>
          </w:tcPr>
          <w:p w:rsidR="004C5364" w:rsidRPr="002F4F3B" w:rsidRDefault="004C5364" w:rsidP="004C5364">
            <w:pPr>
              <w:ind w:left="-181" w:firstLine="181"/>
              <w:rPr>
                <w:color w:val="000000"/>
              </w:rPr>
            </w:pPr>
            <w:r w:rsidRPr="002F4F3B">
              <w:rPr>
                <w:color w:val="000000"/>
              </w:rPr>
              <w:t xml:space="preserve"> 1</w:t>
            </w:r>
          </w:p>
        </w:tc>
        <w:tc>
          <w:tcPr>
            <w:tcW w:w="3943" w:type="dxa"/>
            <w:shd w:val="clear" w:color="auto" w:fill="auto"/>
          </w:tcPr>
          <w:p w:rsidR="004C5364" w:rsidRPr="002F4F3B" w:rsidRDefault="004C5364" w:rsidP="004C5364">
            <w:pPr>
              <w:ind w:left="-180" w:firstLine="360"/>
              <w:jc w:val="center"/>
              <w:rPr>
                <w:color w:val="000000"/>
              </w:rPr>
            </w:pPr>
            <w:r w:rsidRPr="002F4F3B">
              <w:rPr>
                <w:color w:val="000000"/>
              </w:rPr>
              <w:t>2</w:t>
            </w:r>
          </w:p>
        </w:tc>
        <w:tc>
          <w:tcPr>
            <w:tcW w:w="1701" w:type="dxa"/>
            <w:shd w:val="clear" w:color="auto" w:fill="auto"/>
          </w:tcPr>
          <w:p w:rsidR="004C5364" w:rsidRPr="002F4F3B" w:rsidRDefault="004C5364" w:rsidP="004C5364">
            <w:pPr>
              <w:ind w:left="-180" w:firstLine="360"/>
              <w:jc w:val="center"/>
              <w:rPr>
                <w:color w:val="000000"/>
              </w:rPr>
            </w:pPr>
            <w:r w:rsidRPr="002F4F3B">
              <w:rPr>
                <w:color w:val="000000"/>
              </w:rPr>
              <w:t>3</w:t>
            </w:r>
          </w:p>
        </w:tc>
        <w:tc>
          <w:tcPr>
            <w:tcW w:w="1842" w:type="dxa"/>
            <w:shd w:val="clear" w:color="auto" w:fill="auto"/>
          </w:tcPr>
          <w:p w:rsidR="004C5364" w:rsidRPr="002F4F3B" w:rsidRDefault="004C5364" w:rsidP="004C5364">
            <w:pPr>
              <w:ind w:left="-180" w:firstLine="360"/>
              <w:jc w:val="center"/>
              <w:rPr>
                <w:color w:val="000000"/>
              </w:rPr>
            </w:pPr>
            <w:r w:rsidRPr="002F4F3B">
              <w:rPr>
                <w:color w:val="000000"/>
              </w:rPr>
              <w:t>4</w:t>
            </w:r>
          </w:p>
        </w:tc>
        <w:tc>
          <w:tcPr>
            <w:tcW w:w="1807" w:type="dxa"/>
          </w:tcPr>
          <w:p w:rsidR="004C5364" w:rsidRPr="002F4F3B" w:rsidRDefault="004C5364" w:rsidP="004C5364">
            <w:pPr>
              <w:ind w:left="-180" w:firstLine="360"/>
              <w:jc w:val="center"/>
              <w:rPr>
                <w:color w:val="000000"/>
              </w:rPr>
            </w:pPr>
            <w:r w:rsidRPr="002F4F3B">
              <w:rPr>
                <w:color w:val="000000"/>
              </w:rPr>
              <w:t>5</w:t>
            </w:r>
          </w:p>
        </w:tc>
      </w:tr>
      <w:tr w:rsidR="004C5364" w:rsidRPr="002F4F3B" w:rsidTr="004C5364">
        <w:tc>
          <w:tcPr>
            <w:tcW w:w="560" w:type="dxa"/>
            <w:shd w:val="clear" w:color="auto" w:fill="auto"/>
          </w:tcPr>
          <w:p w:rsidR="004C5364" w:rsidRPr="002F4F3B" w:rsidRDefault="004C5364" w:rsidP="004C5364">
            <w:pPr>
              <w:ind w:left="-180" w:firstLine="180"/>
              <w:jc w:val="center"/>
              <w:rPr>
                <w:color w:val="000000"/>
              </w:rPr>
            </w:pPr>
            <w:r w:rsidRPr="002F4F3B">
              <w:rPr>
                <w:color w:val="000000"/>
              </w:rPr>
              <w:t>1.</w:t>
            </w:r>
          </w:p>
        </w:tc>
        <w:tc>
          <w:tcPr>
            <w:tcW w:w="3943" w:type="dxa"/>
            <w:shd w:val="clear" w:color="auto" w:fill="auto"/>
          </w:tcPr>
          <w:p w:rsidR="004C5364" w:rsidRPr="002F4F3B" w:rsidRDefault="004C5364" w:rsidP="004C5364">
            <w:pPr>
              <w:widowControl w:val="0"/>
              <w:rPr>
                <w:sz w:val="28"/>
                <w:szCs w:val="28"/>
              </w:rPr>
            </w:pPr>
          </w:p>
        </w:tc>
        <w:tc>
          <w:tcPr>
            <w:tcW w:w="1701" w:type="dxa"/>
            <w:shd w:val="clear" w:color="auto" w:fill="auto"/>
          </w:tcPr>
          <w:p w:rsidR="004C5364" w:rsidRPr="002F4F3B" w:rsidRDefault="004C5364" w:rsidP="004C5364">
            <w:pPr>
              <w:widowControl w:val="0"/>
              <w:jc w:val="center"/>
              <w:rPr>
                <w:sz w:val="28"/>
                <w:szCs w:val="28"/>
              </w:rPr>
            </w:pPr>
          </w:p>
        </w:tc>
        <w:tc>
          <w:tcPr>
            <w:tcW w:w="1842" w:type="dxa"/>
            <w:shd w:val="clear" w:color="auto" w:fill="auto"/>
          </w:tcPr>
          <w:p w:rsidR="004C5364" w:rsidRPr="002F4F3B" w:rsidRDefault="004C5364" w:rsidP="004C5364">
            <w:pPr>
              <w:widowControl w:val="0"/>
              <w:jc w:val="center"/>
              <w:rPr>
                <w:sz w:val="28"/>
                <w:szCs w:val="28"/>
              </w:rPr>
            </w:pPr>
          </w:p>
        </w:tc>
        <w:tc>
          <w:tcPr>
            <w:tcW w:w="1807" w:type="dxa"/>
          </w:tcPr>
          <w:p w:rsidR="004C5364" w:rsidRPr="002F4F3B" w:rsidRDefault="004C5364" w:rsidP="004C5364">
            <w:pPr>
              <w:ind w:left="-180" w:firstLine="360"/>
              <w:jc w:val="both"/>
              <w:rPr>
                <w:color w:val="000000"/>
              </w:rPr>
            </w:pPr>
          </w:p>
        </w:tc>
      </w:tr>
      <w:tr w:rsidR="004C5364" w:rsidRPr="002F4F3B" w:rsidTr="004C5364">
        <w:tc>
          <w:tcPr>
            <w:tcW w:w="560" w:type="dxa"/>
            <w:shd w:val="clear" w:color="auto" w:fill="auto"/>
          </w:tcPr>
          <w:p w:rsidR="004C5364" w:rsidRPr="002F4F3B" w:rsidRDefault="004C5364" w:rsidP="004C5364">
            <w:pPr>
              <w:ind w:left="-180" w:firstLine="180"/>
              <w:jc w:val="center"/>
              <w:rPr>
                <w:color w:val="000000"/>
              </w:rPr>
            </w:pPr>
            <w:r w:rsidRPr="002F4F3B">
              <w:rPr>
                <w:color w:val="000000"/>
              </w:rPr>
              <w:t>2.</w:t>
            </w:r>
          </w:p>
        </w:tc>
        <w:tc>
          <w:tcPr>
            <w:tcW w:w="3943" w:type="dxa"/>
            <w:shd w:val="clear" w:color="auto" w:fill="auto"/>
          </w:tcPr>
          <w:p w:rsidR="004C5364" w:rsidRPr="002F4F3B" w:rsidRDefault="004C5364" w:rsidP="004C5364">
            <w:pPr>
              <w:widowControl w:val="0"/>
              <w:rPr>
                <w:sz w:val="28"/>
                <w:szCs w:val="28"/>
              </w:rPr>
            </w:pPr>
          </w:p>
        </w:tc>
        <w:tc>
          <w:tcPr>
            <w:tcW w:w="1701" w:type="dxa"/>
            <w:shd w:val="clear" w:color="auto" w:fill="auto"/>
          </w:tcPr>
          <w:p w:rsidR="004C5364" w:rsidRPr="002F4F3B" w:rsidRDefault="004C5364" w:rsidP="004C5364">
            <w:pPr>
              <w:widowControl w:val="0"/>
              <w:jc w:val="center"/>
              <w:rPr>
                <w:sz w:val="28"/>
                <w:szCs w:val="28"/>
                <w:vertAlign w:val="superscript"/>
              </w:rPr>
            </w:pPr>
          </w:p>
        </w:tc>
        <w:tc>
          <w:tcPr>
            <w:tcW w:w="1842" w:type="dxa"/>
            <w:shd w:val="clear" w:color="auto" w:fill="auto"/>
          </w:tcPr>
          <w:p w:rsidR="004C5364" w:rsidRPr="002F4F3B" w:rsidRDefault="004C5364" w:rsidP="004C5364">
            <w:pPr>
              <w:widowControl w:val="0"/>
              <w:jc w:val="center"/>
              <w:rPr>
                <w:sz w:val="28"/>
                <w:szCs w:val="28"/>
              </w:rPr>
            </w:pPr>
          </w:p>
        </w:tc>
        <w:tc>
          <w:tcPr>
            <w:tcW w:w="1807" w:type="dxa"/>
          </w:tcPr>
          <w:p w:rsidR="004C5364" w:rsidRPr="002F4F3B" w:rsidRDefault="004C5364" w:rsidP="004C5364">
            <w:pPr>
              <w:ind w:left="-180" w:firstLine="360"/>
              <w:jc w:val="both"/>
              <w:rPr>
                <w:color w:val="000000"/>
              </w:rPr>
            </w:pPr>
          </w:p>
        </w:tc>
      </w:tr>
      <w:tr w:rsidR="004C5364" w:rsidRPr="002F4F3B" w:rsidTr="004C5364">
        <w:tc>
          <w:tcPr>
            <w:tcW w:w="560" w:type="dxa"/>
            <w:shd w:val="clear" w:color="auto" w:fill="auto"/>
          </w:tcPr>
          <w:p w:rsidR="004C5364" w:rsidRPr="002F4F3B" w:rsidRDefault="004C5364" w:rsidP="004C5364">
            <w:pPr>
              <w:ind w:left="-180" w:firstLine="180"/>
              <w:jc w:val="center"/>
              <w:rPr>
                <w:color w:val="000000"/>
              </w:rPr>
            </w:pPr>
            <w:r w:rsidRPr="002F4F3B">
              <w:rPr>
                <w:color w:val="000000"/>
              </w:rPr>
              <w:t>3.</w:t>
            </w:r>
          </w:p>
        </w:tc>
        <w:tc>
          <w:tcPr>
            <w:tcW w:w="3943" w:type="dxa"/>
            <w:shd w:val="clear" w:color="auto" w:fill="auto"/>
          </w:tcPr>
          <w:p w:rsidR="004C5364" w:rsidRPr="002F4F3B" w:rsidRDefault="004C5364" w:rsidP="004C5364">
            <w:pPr>
              <w:widowControl w:val="0"/>
              <w:rPr>
                <w:sz w:val="28"/>
                <w:szCs w:val="28"/>
              </w:rPr>
            </w:pPr>
          </w:p>
        </w:tc>
        <w:tc>
          <w:tcPr>
            <w:tcW w:w="1701" w:type="dxa"/>
            <w:shd w:val="clear" w:color="auto" w:fill="auto"/>
          </w:tcPr>
          <w:p w:rsidR="004C5364" w:rsidRPr="002F4F3B" w:rsidRDefault="004C5364" w:rsidP="004C5364">
            <w:pPr>
              <w:widowControl w:val="0"/>
              <w:jc w:val="center"/>
              <w:rPr>
                <w:sz w:val="28"/>
                <w:szCs w:val="28"/>
              </w:rPr>
            </w:pPr>
          </w:p>
        </w:tc>
        <w:tc>
          <w:tcPr>
            <w:tcW w:w="1842" w:type="dxa"/>
            <w:shd w:val="clear" w:color="auto" w:fill="auto"/>
          </w:tcPr>
          <w:p w:rsidR="004C5364" w:rsidRPr="002F4F3B" w:rsidRDefault="004C5364" w:rsidP="004C5364">
            <w:pPr>
              <w:widowControl w:val="0"/>
              <w:jc w:val="center"/>
              <w:rPr>
                <w:sz w:val="28"/>
                <w:szCs w:val="28"/>
              </w:rPr>
            </w:pPr>
          </w:p>
        </w:tc>
        <w:tc>
          <w:tcPr>
            <w:tcW w:w="1807" w:type="dxa"/>
          </w:tcPr>
          <w:p w:rsidR="004C5364" w:rsidRPr="002F4F3B" w:rsidRDefault="004C5364" w:rsidP="004C5364">
            <w:pPr>
              <w:ind w:left="-180" w:firstLine="360"/>
              <w:jc w:val="both"/>
              <w:rPr>
                <w:color w:val="000000"/>
              </w:rPr>
            </w:pPr>
          </w:p>
        </w:tc>
      </w:tr>
    </w:tbl>
    <w:p w:rsidR="004C5364" w:rsidRPr="002F4F3B" w:rsidRDefault="004C5364" w:rsidP="004C5364">
      <w:pPr>
        <w:ind w:left="540"/>
        <w:jc w:val="both"/>
        <w:rPr>
          <w:color w:val="000000"/>
        </w:rPr>
      </w:pPr>
      <w:r w:rsidRPr="002F4F3B">
        <w:rPr>
          <w:color w:val="000000"/>
        </w:rPr>
        <w:t>*Согласно ожидаемым результатам проекта.</w:t>
      </w:r>
    </w:p>
    <w:p w:rsidR="004C5364" w:rsidRPr="002F4F3B" w:rsidRDefault="004C5364" w:rsidP="004C5364">
      <w:pPr>
        <w:ind w:left="-180" w:firstLine="360"/>
        <w:jc w:val="both"/>
        <w:rPr>
          <w:color w:val="000000"/>
        </w:rPr>
      </w:pPr>
    </w:p>
    <w:p w:rsidR="004C5364" w:rsidRPr="00E06FD2" w:rsidRDefault="004C5364" w:rsidP="004C5364">
      <w:pPr>
        <w:shd w:val="clear" w:color="auto" w:fill="FFFFFF"/>
        <w:spacing w:before="100" w:beforeAutospacing="1" w:after="100" w:afterAutospacing="1"/>
        <w:jc w:val="both"/>
        <w:textAlignment w:val="baseline"/>
        <w:rPr>
          <w:sz w:val="28"/>
          <w:szCs w:val="28"/>
        </w:rPr>
      </w:pPr>
      <w:r w:rsidRPr="00E06FD2">
        <w:rPr>
          <w:sz w:val="28"/>
          <w:szCs w:val="28"/>
        </w:rPr>
        <w:t>________________________         ________</w:t>
      </w:r>
      <w:r>
        <w:rPr>
          <w:sz w:val="28"/>
          <w:szCs w:val="28"/>
        </w:rPr>
        <w:t>___</w:t>
      </w:r>
      <w:r w:rsidRPr="00E06FD2">
        <w:rPr>
          <w:sz w:val="28"/>
          <w:szCs w:val="28"/>
        </w:rPr>
        <w:t>___        ___</w:t>
      </w:r>
      <w:r>
        <w:rPr>
          <w:sz w:val="28"/>
          <w:szCs w:val="28"/>
        </w:rPr>
        <w:t>_____</w:t>
      </w:r>
      <w:r w:rsidRPr="00E06FD2">
        <w:rPr>
          <w:sz w:val="28"/>
          <w:szCs w:val="28"/>
        </w:rPr>
        <w:t>____________</w:t>
      </w:r>
    </w:p>
    <w:p w:rsidR="004C5364" w:rsidRPr="00E06FD2" w:rsidRDefault="004C5364" w:rsidP="004C5364">
      <w:pPr>
        <w:shd w:val="clear" w:color="auto" w:fill="FFFFFF"/>
        <w:spacing w:before="100" w:beforeAutospacing="1" w:after="100" w:afterAutospacing="1"/>
        <w:jc w:val="both"/>
        <w:textAlignment w:val="baseline"/>
      </w:pPr>
      <w:r w:rsidRPr="00E06FD2">
        <w:t xml:space="preserve">(должность руководителя СОНКО)               (подпись)              </w:t>
      </w:r>
      <w:r>
        <w:t xml:space="preserve">    </w:t>
      </w:r>
      <w:r w:rsidRPr="00E06FD2">
        <w:t xml:space="preserve">  (инициалы, фамилия)</w:t>
      </w:r>
    </w:p>
    <w:p w:rsidR="004C5364" w:rsidRPr="00BF2AFF" w:rsidRDefault="004C5364" w:rsidP="004C5364"/>
    <w:p w:rsidR="004C5364" w:rsidRPr="00BF2AFF" w:rsidRDefault="004C5364" w:rsidP="004C5364">
      <w:r w:rsidRPr="00BF2AFF">
        <w:t>М.П.</w:t>
      </w:r>
    </w:p>
    <w:p w:rsidR="004C5364" w:rsidRPr="00BF2AFF" w:rsidRDefault="004C5364" w:rsidP="004C5364"/>
    <w:p w:rsidR="004C5364" w:rsidRDefault="004C5364" w:rsidP="004C5364">
      <w:pPr>
        <w:rPr>
          <w:sz w:val="28"/>
          <w:szCs w:val="28"/>
        </w:rPr>
      </w:pPr>
      <w:r w:rsidRPr="00BF2AFF">
        <w:t>«______» ______________ 20___ г.</w:t>
      </w:r>
    </w:p>
    <w:p w:rsidR="004C5364" w:rsidRDefault="004C5364" w:rsidP="004C5364">
      <w:pPr>
        <w:rPr>
          <w:sz w:val="28"/>
          <w:szCs w:val="28"/>
        </w:rPr>
      </w:pPr>
    </w:p>
    <w:p w:rsidR="004C5364" w:rsidRPr="003F3E57" w:rsidRDefault="004C5364" w:rsidP="004C5364">
      <w:pPr>
        <w:widowControl w:val="0"/>
        <w:autoSpaceDE w:val="0"/>
        <w:autoSpaceDN w:val="0"/>
        <w:adjustRightInd w:val="0"/>
        <w:jc w:val="center"/>
        <w:outlineLvl w:val="0"/>
        <w:rPr>
          <w:b/>
          <w:sz w:val="26"/>
          <w:szCs w:val="26"/>
        </w:rPr>
      </w:pPr>
      <w:bookmarkStart w:id="1" w:name="Par34"/>
      <w:bookmarkEnd w:id="1"/>
      <w:r w:rsidRPr="003F3E57">
        <w:rPr>
          <w:b/>
          <w:sz w:val="26"/>
          <w:szCs w:val="26"/>
        </w:rPr>
        <w:lastRenderedPageBreak/>
        <w:t>АДМИНИСТРАЦИЯ</w:t>
      </w:r>
    </w:p>
    <w:p w:rsidR="004C5364" w:rsidRPr="003F3E57" w:rsidRDefault="004C5364" w:rsidP="004C5364">
      <w:pPr>
        <w:widowControl w:val="0"/>
        <w:autoSpaceDE w:val="0"/>
        <w:autoSpaceDN w:val="0"/>
        <w:adjustRightInd w:val="0"/>
        <w:jc w:val="center"/>
        <w:outlineLvl w:val="0"/>
        <w:rPr>
          <w:b/>
          <w:bCs/>
          <w:sz w:val="26"/>
          <w:szCs w:val="26"/>
        </w:rPr>
      </w:pPr>
      <w:r w:rsidRPr="003F3E57">
        <w:rPr>
          <w:b/>
          <w:sz w:val="26"/>
          <w:szCs w:val="26"/>
        </w:rPr>
        <w:t xml:space="preserve">ПИНЕЖСКОГО </w:t>
      </w:r>
      <w:r w:rsidRPr="003F3E57">
        <w:rPr>
          <w:b/>
          <w:bCs/>
          <w:sz w:val="26"/>
          <w:szCs w:val="26"/>
        </w:rPr>
        <w:t>МУНИЦИПАЛЬНОГО ОКРУГА</w:t>
      </w:r>
    </w:p>
    <w:p w:rsidR="004C5364" w:rsidRPr="003F3E57" w:rsidRDefault="004C5364" w:rsidP="004C5364">
      <w:pPr>
        <w:widowControl w:val="0"/>
        <w:autoSpaceDE w:val="0"/>
        <w:autoSpaceDN w:val="0"/>
        <w:adjustRightInd w:val="0"/>
        <w:jc w:val="center"/>
        <w:outlineLvl w:val="0"/>
        <w:rPr>
          <w:b/>
          <w:bCs/>
          <w:sz w:val="26"/>
          <w:szCs w:val="26"/>
        </w:rPr>
      </w:pPr>
      <w:r w:rsidRPr="003F3E57">
        <w:rPr>
          <w:b/>
          <w:bCs/>
          <w:sz w:val="26"/>
          <w:szCs w:val="26"/>
        </w:rPr>
        <w:t>АРХАНГЕЛЬСКОЙ ОБЛАСТИ</w:t>
      </w:r>
    </w:p>
    <w:p w:rsidR="004C5364" w:rsidRPr="003F3E57" w:rsidRDefault="004C5364" w:rsidP="004C5364">
      <w:pPr>
        <w:pStyle w:val="af2"/>
        <w:jc w:val="center"/>
        <w:rPr>
          <w:sz w:val="26"/>
          <w:szCs w:val="26"/>
        </w:rPr>
      </w:pPr>
    </w:p>
    <w:p w:rsidR="004C5364" w:rsidRPr="003F3E57" w:rsidRDefault="004C5364" w:rsidP="004C5364">
      <w:pPr>
        <w:pStyle w:val="af2"/>
        <w:jc w:val="center"/>
        <w:rPr>
          <w:sz w:val="26"/>
          <w:szCs w:val="26"/>
        </w:rPr>
      </w:pPr>
    </w:p>
    <w:p w:rsidR="004C5364" w:rsidRPr="003F3E57" w:rsidRDefault="004C5364" w:rsidP="004C5364">
      <w:pPr>
        <w:pStyle w:val="af2"/>
        <w:jc w:val="center"/>
        <w:rPr>
          <w:b/>
          <w:sz w:val="26"/>
          <w:szCs w:val="26"/>
        </w:rPr>
      </w:pPr>
      <w:r w:rsidRPr="003F3E57">
        <w:rPr>
          <w:b/>
          <w:sz w:val="26"/>
          <w:szCs w:val="26"/>
        </w:rPr>
        <w:t>ПОСТАНОВЛЕНИЕ</w:t>
      </w:r>
    </w:p>
    <w:p w:rsidR="004C5364" w:rsidRPr="003F3E57" w:rsidRDefault="004C5364" w:rsidP="004C5364">
      <w:pPr>
        <w:pStyle w:val="af2"/>
        <w:jc w:val="center"/>
        <w:rPr>
          <w:b/>
          <w:sz w:val="26"/>
          <w:szCs w:val="26"/>
        </w:rPr>
      </w:pPr>
    </w:p>
    <w:p w:rsidR="004C5364" w:rsidRPr="003F3E57" w:rsidRDefault="004C5364" w:rsidP="004C5364">
      <w:pPr>
        <w:pStyle w:val="af2"/>
        <w:jc w:val="center"/>
        <w:rPr>
          <w:b/>
          <w:sz w:val="26"/>
          <w:szCs w:val="26"/>
        </w:rPr>
      </w:pPr>
    </w:p>
    <w:p w:rsidR="004C5364" w:rsidRDefault="004C5364" w:rsidP="004C5364">
      <w:pPr>
        <w:pStyle w:val="af2"/>
        <w:jc w:val="center"/>
        <w:rPr>
          <w:sz w:val="26"/>
          <w:szCs w:val="26"/>
        </w:rPr>
      </w:pPr>
      <w:r w:rsidRPr="003F3E57">
        <w:rPr>
          <w:sz w:val="26"/>
          <w:szCs w:val="26"/>
        </w:rPr>
        <w:t>от 20 ноября 2024 г.   № 05</w:t>
      </w:r>
      <w:r>
        <w:rPr>
          <w:sz w:val="26"/>
          <w:szCs w:val="26"/>
        </w:rPr>
        <w:t>10</w:t>
      </w:r>
      <w:r w:rsidRPr="003F3E57">
        <w:rPr>
          <w:sz w:val="26"/>
          <w:szCs w:val="26"/>
        </w:rPr>
        <w:t xml:space="preserve"> </w:t>
      </w:r>
      <w:r>
        <w:rPr>
          <w:sz w:val="26"/>
          <w:szCs w:val="26"/>
        </w:rPr>
        <w:t>–</w:t>
      </w:r>
      <w:r w:rsidRPr="003F3E57">
        <w:rPr>
          <w:sz w:val="26"/>
          <w:szCs w:val="26"/>
        </w:rPr>
        <w:t xml:space="preserve"> па</w:t>
      </w:r>
    </w:p>
    <w:p w:rsidR="004C5364" w:rsidRDefault="004C5364" w:rsidP="004C5364">
      <w:pPr>
        <w:pStyle w:val="af2"/>
        <w:jc w:val="center"/>
        <w:rPr>
          <w:sz w:val="26"/>
          <w:szCs w:val="26"/>
        </w:rPr>
      </w:pPr>
    </w:p>
    <w:p w:rsidR="004C5364" w:rsidRDefault="004C5364" w:rsidP="004C5364">
      <w:pPr>
        <w:pStyle w:val="af2"/>
        <w:jc w:val="center"/>
        <w:rPr>
          <w:sz w:val="26"/>
          <w:szCs w:val="26"/>
        </w:rPr>
      </w:pPr>
    </w:p>
    <w:p w:rsidR="004C5364" w:rsidRPr="003F3E57" w:rsidRDefault="004C5364" w:rsidP="004C5364">
      <w:pPr>
        <w:pStyle w:val="af2"/>
        <w:jc w:val="center"/>
        <w:rPr>
          <w:sz w:val="20"/>
          <w:szCs w:val="20"/>
        </w:rPr>
      </w:pPr>
      <w:r w:rsidRPr="003F3E57">
        <w:rPr>
          <w:sz w:val="20"/>
          <w:szCs w:val="20"/>
        </w:rPr>
        <w:t>с. Карпогоры</w:t>
      </w:r>
    </w:p>
    <w:p w:rsidR="004C5364" w:rsidRPr="003F3E57" w:rsidRDefault="004C5364" w:rsidP="004C5364">
      <w:pPr>
        <w:pStyle w:val="af2"/>
        <w:jc w:val="center"/>
        <w:rPr>
          <w:sz w:val="26"/>
          <w:szCs w:val="26"/>
        </w:rPr>
      </w:pPr>
    </w:p>
    <w:p w:rsidR="004C5364" w:rsidRPr="003F3E57" w:rsidRDefault="004C5364" w:rsidP="004C5364">
      <w:pPr>
        <w:pStyle w:val="af2"/>
        <w:jc w:val="center"/>
        <w:rPr>
          <w:sz w:val="26"/>
          <w:szCs w:val="26"/>
        </w:rPr>
      </w:pPr>
    </w:p>
    <w:p w:rsidR="004C5364" w:rsidRPr="003F3E57" w:rsidRDefault="004C5364" w:rsidP="004C5364">
      <w:pPr>
        <w:pStyle w:val="af2"/>
        <w:jc w:val="center"/>
        <w:rPr>
          <w:b/>
          <w:sz w:val="26"/>
          <w:szCs w:val="26"/>
        </w:rPr>
      </w:pPr>
      <w:r w:rsidRPr="003F3E57">
        <w:rPr>
          <w:b/>
          <w:sz w:val="26"/>
          <w:szCs w:val="26"/>
        </w:rPr>
        <w:t xml:space="preserve">О внесении изменений в Положение «О дополнительных мерах социальной поддержки семьям проживающих на территории Пинежского </w:t>
      </w:r>
      <w:r>
        <w:rPr>
          <w:b/>
          <w:sz w:val="26"/>
          <w:szCs w:val="26"/>
        </w:rPr>
        <w:t>м</w:t>
      </w:r>
      <w:r w:rsidRPr="003F3E57">
        <w:rPr>
          <w:b/>
          <w:sz w:val="26"/>
          <w:szCs w:val="26"/>
        </w:rPr>
        <w:t>униципального округа Архангельской области граждан, принимающих (принимавших) участие в специальной</w:t>
      </w:r>
      <w:r>
        <w:rPr>
          <w:b/>
          <w:sz w:val="26"/>
          <w:szCs w:val="26"/>
        </w:rPr>
        <w:t xml:space="preserve"> </w:t>
      </w:r>
      <w:r w:rsidRPr="003F3E57">
        <w:rPr>
          <w:b/>
          <w:sz w:val="26"/>
          <w:szCs w:val="26"/>
        </w:rPr>
        <w:t>военной операции»</w:t>
      </w:r>
    </w:p>
    <w:p w:rsidR="004C5364" w:rsidRPr="003F3E57" w:rsidRDefault="004C5364" w:rsidP="004C5364">
      <w:pPr>
        <w:pStyle w:val="af2"/>
        <w:jc w:val="center"/>
        <w:rPr>
          <w:sz w:val="26"/>
          <w:szCs w:val="26"/>
          <w:lang w:eastAsia="ru-RU"/>
        </w:rPr>
      </w:pPr>
    </w:p>
    <w:p w:rsidR="004C5364" w:rsidRPr="003F3E57" w:rsidRDefault="004C5364" w:rsidP="004C5364">
      <w:pPr>
        <w:pStyle w:val="af2"/>
        <w:jc w:val="center"/>
        <w:rPr>
          <w:sz w:val="26"/>
          <w:szCs w:val="26"/>
          <w:lang w:eastAsia="ru-RU"/>
        </w:rPr>
      </w:pPr>
    </w:p>
    <w:p w:rsidR="004C5364" w:rsidRPr="003F3E57" w:rsidRDefault="004C5364" w:rsidP="004C5364">
      <w:pPr>
        <w:pStyle w:val="af2"/>
        <w:jc w:val="center"/>
        <w:rPr>
          <w:sz w:val="26"/>
          <w:szCs w:val="26"/>
        </w:rPr>
      </w:pPr>
    </w:p>
    <w:p w:rsidR="004C5364" w:rsidRPr="003F3E57" w:rsidRDefault="004C5364" w:rsidP="004C5364">
      <w:pPr>
        <w:pStyle w:val="af2"/>
        <w:ind w:firstLine="709"/>
        <w:rPr>
          <w:b/>
          <w:sz w:val="26"/>
          <w:szCs w:val="26"/>
          <w:lang w:eastAsia="ru-RU"/>
        </w:rPr>
      </w:pPr>
      <w:r w:rsidRPr="003F3E57">
        <w:rPr>
          <w:sz w:val="26"/>
          <w:szCs w:val="26"/>
          <w:lang w:eastAsia="ru-RU"/>
        </w:rPr>
        <w:t xml:space="preserve">В соответствии с частью 4 статьи 37 и частью 5 статьи 65 Федерального закона от 29 декабря 2012 года № 273-ФЗ «Об образовании </w:t>
      </w:r>
      <w:r w:rsidRPr="003F3E57">
        <w:rPr>
          <w:sz w:val="26"/>
          <w:szCs w:val="26"/>
          <w:lang w:eastAsia="ru-RU"/>
        </w:rPr>
        <w:br/>
        <w:t xml:space="preserve">в Российской Федерации», в целях реализации Указа Президента Российской Федерации от 21 сентября 2022 года № 647 «Об объявлении частичной мобилизации в Российской Федерации», администрация Пинежского муниципального округа Архангельской области </w:t>
      </w:r>
      <w:proofErr w:type="spellStart"/>
      <w:proofErr w:type="gramStart"/>
      <w:r w:rsidRPr="003F3E57">
        <w:rPr>
          <w:b/>
          <w:sz w:val="26"/>
          <w:szCs w:val="26"/>
          <w:lang w:eastAsia="ru-RU"/>
        </w:rPr>
        <w:t>п</w:t>
      </w:r>
      <w:proofErr w:type="spellEnd"/>
      <w:proofErr w:type="gramEnd"/>
      <w:r w:rsidRPr="003F3E57">
        <w:rPr>
          <w:b/>
          <w:sz w:val="26"/>
          <w:szCs w:val="26"/>
          <w:lang w:eastAsia="ru-RU"/>
        </w:rPr>
        <w:t xml:space="preserve"> о с т а </w:t>
      </w:r>
      <w:proofErr w:type="spellStart"/>
      <w:r w:rsidRPr="003F3E57">
        <w:rPr>
          <w:b/>
          <w:sz w:val="26"/>
          <w:szCs w:val="26"/>
          <w:lang w:eastAsia="ru-RU"/>
        </w:rPr>
        <w:t>н</w:t>
      </w:r>
      <w:proofErr w:type="spellEnd"/>
      <w:r w:rsidRPr="003F3E57">
        <w:rPr>
          <w:b/>
          <w:sz w:val="26"/>
          <w:szCs w:val="26"/>
          <w:lang w:eastAsia="ru-RU"/>
        </w:rPr>
        <w:t xml:space="preserve"> о в л я е </w:t>
      </w:r>
      <w:proofErr w:type="gramStart"/>
      <w:r w:rsidRPr="003F3E57">
        <w:rPr>
          <w:b/>
          <w:sz w:val="26"/>
          <w:szCs w:val="26"/>
          <w:lang w:eastAsia="ru-RU"/>
        </w:rPr>
        <w:t>т</w:t>
      </w:r>
      <w:proofErr w:type="gramEnd"/>
      <w:r w:rsidRPr="003F3E57">
        <w:rPr>
          <w:b/>
          <w:sz w:val="26"/>
          <w:szCs w:val="26"/>
          <w:lang w:eastAsia="ru-RU"/>
        </w:rPr>
        <w:t>:</w:t>
      </w:r>
    </w:p>
    <w:p w:rsidR="004C5364" w:rsidRPr="003F3E57" w:rsidRDefault="004C5364" w:rsidP="004C5364">
      <w:pPr>
        <w:pStyle w:val="af5"/>
        <w:spacing w:line="240" w:lineRule="auto"/>
        <w:ind w:left="0" w:firstLine="708"/>
        <w:jc w:val="both"/>
        <w:rPr>
          <w:rFonts w:ascii="Times New Roman" w:eastAsia="Times New Roman" w:hAnsi="Times New Roman"/>
          <w:sz w:val="26"/>
          <w:szCs w:val="26"/>
          <w:lang w:eastAsia="ru-RU"/>
        </w:rPr>
      </w:pPr>
      <w:r w:rsidRPr="003F3E57">
        <w:rPr>
          <w:rFonts w:ascii="Times New Roman" w:eastAsia="Times New Roman" w:hAnsi="Times New Roman"/>
          <w:sz w:val="26"/>
          <w:szCs w:val="26"/>
          <w:lang w:eastAsia="ru-RU"/>
        </w:rPr>
        <w:t xml:space="preserve">1. </w:t>
      </w:r>
      <w:proofErr w:type="gramStart"/>
      <w:r>
        <w:rPr>
          <w:rFonts w:ascii="Times New Roman" w:eastAsia="Times New Roman" w:hAnsi="Times New Roman"/>
          <w:sz w:val="26"/>
          <w:szCs w:val="26"/>
          <w:lang w:eastAsia="ru-RU"/>
        </w:rPr>
        <w:t>В п</w:t>
      </w:r>
      <w:r w:rsidRPr="003F3E57">
        <w:rPr>
          <w:rFonts w:ascii="Times New Roman" w:eastAsia="Times New Roman" w:hAnsi="Times New Roman"/>
          <w:sz w:val="26"/>
          <w:szCs w:val="26"/>
          <w:lang w:eastAsia="ru-RU"/>
        </w:rPr>
        <w:t>ункт</w:t>
      </w:r>
      <w:r>
        <w:rPr>
          <w:rFonts w:ascii="Times New Roman" w:eastAsia="Times New Roman" w:hAnsi="Times New Roman"/>
          <w:sz w:val="26"/>
          <w:szCs w:val="26"/>
          <w:lang w:eastAsia="ru-RU"/>
        </w:rPr>
        <w:t>е</w:t>
      </w:r>
      <w:r w:rsidRPr="003F3E57">
        <w:rPr>
          <w:rFonts w:ascii="Times New Roman" w:eastAsia="Times New Roman" w:hAnsi="Times New Roman"/>
          <w:sz w:val="26"/>
          <w:szCs w:val="26"/>
          <w:lang w:eastAsia="ru-RU"/>
        </w:rPr>
        <w:t xml:space="preserve"> 1 раздела </w:t>
      </w:r>
      <w:r w:rsidRPr="003F3E57">
        <w:rPr>
          <w:rFonts w:ascii="Times New Roman" w:eastAsia="Times New Roman" w:hAnsi="Times New Roman"/>
          <w:sz w:val="26"/>
          <w:szCs w:val="26"/>
          <w:lang w:val="en-US" w:eastAsia="ru-RU"/>
        </w:rPr>
        <w:t>I</w:t>
      </w:r>
      <w:r w:rsidRPr="003F3E57">
        <w:rPr>
          <w:rFonts w:ascii="Times New Roman" w:eastAsia="Times New Roman" w:hAnsi="Times New Roman"/>
          <w:sz w:val="26"/>
          <w:szCs w:val="26"/>
          <w:lang w:eastAsia="ru-RU"/>
        </w:rPr>
        <w:t xml:space="preserve"> Положения </w:t>
      </w:r>
      <w:r w:rsidRPr="003F3E57">
        <w:rPr>
          <w:rFonts w:ascii="Times New Roman" w:hAnsi="Times New Roman"/>
          <w:sz w:val="26"/>
          <w:szCs w:val="26"/>
        </w:rPr>
        <w:t>«О дополнительных мерах социальной поддержки семьям проживающих на территории Пинежского муниципального округа Архангельской области граждан, принимающих (принимавших) участие в специальной военной операции», утвержденного постановлением администрации Пинежского муниципального округа Архангельской области от 11.06.2024 № 0156-па,</w:t>
      </w:r>
      <w:r w:rsidRPr="003F3E57">
        <w:rPr>
          <w:rFonts w:ascii="Times New Roman" w:eastAsia="Times New Roman" w:hAnsi="Times New Roman"/>
          <w:sz w:val="26"/>
          <w:szCs w:val="26"/>
          <w:lang w:eastAsia="ru-RU"/>
        </w:rPr>
        <w:t xml:space="preserve"> слова «(далее соответственно - военнослужащие, сотрудники, мобилизованные граждане)</w:t>
      </w:r>
      <w:r>
        <w:rPr>
          <w:rFonts w:ascii="Times New Roman" w:eastAsia="Times New Roman" w:hAnsi="Times New Roman"/>
          <w:sz w:val="26"/>
          <w:szCs w:val="26"/>
          <w:lang w:eastAsia="ru-RU"/>
        </w:rPr>
        <w:t>»</w:t>
      </w:r>
      <w:r w:rsidRPr="003F3E57">
        <w:rPr>
          <w:rFonts w:ascii="Times New Roman" w:eastAsia="Times New Roman" w:hAnsi="Times New Roman"/>
          <w:sz w:val="26"/>
          <w:szCs w:val="26"/>
          <w:lang w:eastAsia="ru-RU"/>
        </w:rPr>
        <w:t xml:space="preserve"> заменить словами «(далее соответственно - военнослужащие, сотрудники, добровольцы, мобилизованные граждане)». </w:t>
      </w:r>
      <w:proofErr w:type="gramEnd"/>
    </w:p>
    <w:p w:rsidR="004C5364" w:rsidRPr="003F3E57" w:rsidRDefault="004C5364" w:rsidP="004C5364">
      <w:pPr>
        <w:ind w:firstLine="708"/>
        <w:jc w:val="both"/>
        <w:rPr>
          <w:sz w:val="26"/>
          <w:szCs w:val="26"/>
        </w:rPr>
      </w:pPr>
      <w:r w:rsidRPr="003F3E57">
        <w:rPr>
          <w:sz w:val="26"/>
          <w:szCs w:val="26"/>
        </w:rPr>
        <w:t>2. В пунктах 2, 3, 4, 7 Положения слова «</w:t>
      </w:r>
      <w:r w:rsidRPr="003F3E57">
        <w:rPr>
          <w:sz w:val="26"/>
          <w:szCs w:val="26"/>
          <w:shd w:val="clear" w:color="auto" w:fill="FFFFFF"/>
        </w:rPr>
        <w:t>военнослужащие, сотрудники или</w:t>
      </w:r>
      <w:r w:rsidRPr="003F3E57">
        <w:rPr>
          <w:sz w:val="26"/>
          <w:szCs w:val="26"/>
        </w:rPr>
        <w:t xml:space="preserve"> мобилизованные граждане» заменить словами «военнослужащие, сотрудники, добровольцы, мобилизованные граждане»</w:t>
      </w:r>
      <w:r>
        <w:rPr>
          <w:sz w:val="26"/>
          <w:szCs w:val="26"/>
        </w:rPr>
        <w:t>.</w:t>
      </w:r>
    </w:p>
    <w:p w:rsidR="004C5364" w:rsidRPr="003F3E57" w:rsidRDefault="004C5364" w:rsidP="004C5364">
      <w:pPr>
        <w:ind w:firstLine="708"/>
        <w:jc w:val="both"/>
        <w:rPr>
          <w:sz w:val="26"/>
          <w:szCs w:val="26"/>
        </w:rPr>
      </w:pPr>
      <w:r w:rsidRPr="003F3E57">
        <w:rPr>
          <w:sz w:val="26"/>
          <w:szCs w:val="26"/>
        </w:rPr>
        <w:t>3. В Приложении № 1 и 2 Положения слова «</w:t>
      </w:r>
      <w:r w:rsidRPr="003F3E57">
        <w:rPr>
          <w:sz w:val="26"/>
          <w:szCs w:val="26"/>
          <w:shd w:val="clear" w:color="auto" w:fill="FFFFFF"/>
        </w:rPr>
        <w:t>военнослужащие, сотрудники или</w:t>
      </w:r>
      <w:r w:rsidRPr="003F3E57">
        <w:rPr>
          <w:sz w:val="26"/>
          <w:szCs w:val="26"/>
        </w:rPr>
        <w:t xml:space="preserve"> мобилизованные граждане» заменить словами «военнослужащие, сотрудники, добровольцы, мобилизованные граждане»</w:t>
      </w:r>
      <w:r>
        <w:rPr>
          <w:sz w:val="26"/>
          <w:szCs w:val="26"/>
        </w:rPr>
        <w:t>.</w:t>
      </w:r>
    </w:p>
    <w:p w:rsidR="004C5364" w:rsidRPr="003F3E57" w:rsidRDefault="004C5364" w:rsidP="004C5364">
      <w:pPr>
        <w:widowControl w:val="0"/>
        <w:ind w:firstLine="708"/>
        <w:contextualSpacing/>
        <w:jc w:val="both"/>
        <w:rPr>
          <w:sz w:val="26"/>
          <w:szCs w:val="26"/>
        </w:rPr>
      </w:pPr>
      <w:r w:rsidRPr="003F3E57">
        <w:rPr>
          <w:sz w:val="26"/>
          <w:szCs w:val="26"/>
        </w:rPr>
        <w:t xml:space="preserve">4. Абзац 4 пункта 5 раздела </w:t>
      </w:r>
      <w:r w:rsidRPr="003F3E57">
        <w:rPr>
          <w:sz w:val="26"/>
          <w:szCs w:val="26"/>
          <w:lang w:val="en-US"/>
        </w:rPr>
        <w:t>II</w:t>
      </w:r>
      <w:r w:rsidRPr="003F3E57">
        <w:rPr>
          <w:sz w:val="26"/>
          <w:szCs w:val="26"/>
        </w:rPr>
        <w:t xml:space="preserve">  Положения, дополнить подпунктом 4  следующего содержания</w:t>
      </w:r>
      <w:r>
        <w:rPr>
          <w:sz w:val="26"/>
          <w:szCs w:val="26"/>
        </w:rPr>
        <w:t>:</w:t>
      </w:r>
      <w:r w:rsidRPr="003F3E57">
        <w:rPr>
          <w:sz w:val="26"/>
          <w:szCs w:val="26"/>
        </w:rPr>
        <w:t xml:space="preserve"> «4) копию справки уполномоченного органа, подтверждающей поступление в добровольческое формирование и участие в специальной военной операции, - для детей добровольцев</w:t>
      </w:r>
      <w:proofErr w:type="gramStart"/>
      <w:r>
        <w:rPr>
          <w:sz w:val="26"/>
          <w:szCs w:val="26"/>
        </w:rPr>
        <w:t>.</w:t>
      </w:r>
      <w:r w:rsidRPr="003F3E57">
        <w:rPr>
          <w:sz w:val="26"/>
          <w:szCs w:val="26"/>
        </w:rPr>
        <w:t>».</w:t>
      </w:r>
      <w:proofErr w:type="gramEnd"/>
    </w:p>
    <w:p w:rsidR="004C5364" w:rsidRPr="003F3E57" w:rsidRDefault="004C5364" w:rsidP="004C5364">
      <w:pPr>
        <w:ind w:firstLine="709"/>
        <w:jc w:val="both"/>
        <w:rPr>
          <w:sz w:val="26"/>
          <w:szCs w:val="26"/>
        </w:rPr>
      </w:pPr>
    </w:p>
    <w:p w:rsidR="004C5364" w:rsidRPr="003F3E57" w:rsidRDefault="004C5364" w:rsidP="004C5364">
      <w:pPr>
        <w:pStyle w:val="af2"/>
        <w:rPr>
          <w:sz w:val="26"/>
          <w:szCs w:val="26"/>
          <w:lang w:eastAsia="ru-RU"/>
        </w:rPr>
      </w:pPr>
    </w:p>
    <w:p w:rsidR="004C5364" w:rsidRPr="003F3E57" w:rsidRDefault="004C5364" w:rsidP="004C5364">
      <w:pPr>
        <w:pStyle w:val="af2"/>
        <w:rPr>
          <w:sz w:val="26"/>
          <w:szCs w:val="26"/>
        </w:rPr>
      </w:pPr>
      <w:r w:rsidRPr="003F3E57">
        <w:rPr>
          <w:sz w:val="26"/>
          <w:szCs w:val="26"/>
        </w:rPr>
        <w:t xml:space="preserve">Глава Пинежского муниципального округа                           </w:t>
      </w:r>
      <w:r>
        <w:rPr>
          <w:sz w:val="26"/>
          <w:szCs w:val="26"/>
        </w:rPr>
        <w:t xml:space="preserve">          </w:t>
      </w:r>
      <w:r w:rsidRPr="003F3E57">
        <w:rPr>
          <w:sz w:val="26"/>
          <w:szCs w:val="26"/>
        </w:rPr>
        <w:t xml:space="preserve">             Л.А. Колик</w:t>
      </w:r>
    </w:p>
    <w:p w:rsidR="004C5364" w:rsidRDefault="004C5364" w:rsidP="004C5364">
      <w:pPr>
        <w:rPr>
          <w:rFonts w:eastAsia="Calibri"/>
        </w:rPr>
      </w:pPr>
    </w:p>
    <w:p w:rsidR="004C5364" w:rsidRPr="00DA5D3E" w:rsidRDefault="004C5364" w:rsidP="004C5364">
      <w:pPr>
        <w:jc w:val="center"/>
        <w:rPr>
          <w:b/>
          <w:sz w:val="28"/>
          <w:szCs w:val="28"/>
        </w:rPr>
      </w:pPr>
      <w:r w:rsidRPr="00DA5D3E">
        <w:rPr>
          <w:b/>
          <w:sz w:val="28"/>
          <w:szCs w:val="28"/>
        </w:rPr>
        <w:lastRenderedPageBreak/>
        <w:t>АДМИНИСТРАЦИЯ</w:t>
      </w:r>
    </w:p>
    <w:p w:rsidR="004C5364" w:rsidRPr="00DA5D3E" w:rsidRDefault="004C5364" w:rsidP="004C5364">
      <w:pPr>
        <w:jc w:val="center"/>
        <w:rPr>
          <w:b/>
          <w:sz w:val="28"/>
          <w:szCs w:val="28"/>
        </w:rPr>
      </w:pPr>
      <w:r w:rsidRPr="00DA5D3E">
        <w:rPr>
          <w:b/>
          <w:sz w:val="28"/>
          <w:szCs w:val="28"/>
        </w:rPr>
        <w:t>ПИНЕЖСКОГО МУНИЦИПАЛЬНОГО ОКРУГА</w:t>
      </w:r>
    </w:p>
    <w:p w:rsidR="004C5364" w:rsidRPr="00DA5D3E" w:rsidRDefault="004C5364" w:rsidP="004C5364">
      <w:pPr>
        <w:jc w:val="center"/>
        <w:rPr>
          <w:b/>
          <w:sz w:val="28"/>
          <w:szCs w:val="28"/>
        </w:rPr>
      </w:pPr>
      <w:r w:rsidRPr="00DA5D3E">
        <w:rPr>
          <w:b/>
          <w:sz w:val="28"/>
          <w:szCs w:val="28"/>
        </w:rPr>
        <w:t>АРХАНГЕЛЬСКОЙ ОБЛАСТИ</w:t>
      </w:r>
    </w:p>
    <w:p w:rsidR="004C5364" w:rsidRPr="00DA5D3E" w:rsidRDefault="004C5364" w:rsidP="004C5364">
      <w:pPr>
        <w:jc w:val="center"/>
        <w:rPr>
          <w:sz w:val="28"/>
          <w:szCs w:val="28"/>
        </w:rPr>
      </w:pPr>
    </w:p>
    <w:p w:rsidR="004C5364" w:rsidRPr="00DA5D3E" w:rsidRDefault="004C5364" w:rsidP="004C5364">
      <w:pPr>
        <w:jc w:val="center"/>
        <w:rPr>
          <w:sz w:val="28"/>
          <w:szCs w:val="28"/>
        </w:rPr>
      </w:pPr>
    </w:p>
    <w:p w:rsidR="004C5364" w:rsidRPr="00DA5D3E" w:rsidRDefault="004C5364" w:rsidP="004C5364">
      <w:pPr>
        <w:jc w:val="center"/>
        <w:rPr>
          <w:b/>
          <w:sz w:val="28"/>
          <w:szCs w:val="28"/>
        </w:rPr>
      </w:pPr>
      <w:proofErr w:type="gramStart"/>
      <w:r w:rsidRPr="00DA5D3E">
        <w:rPr>
          <w:b/>
          <w:sz w:val="28"/>
          <w:szCs w:val="28"/>
        </w:rPr>
        <w:t>П</w:t>
      </w:r>
      <w:proofErr w:type="gramEnd"/>
      <w:r w:rsidRPr="00DA5D3E">
        <w:rPr>
          <w:b/>
          <w:sz w:val="28"/>
          <w:szCs w:val="28"/>
        </w:rPr>
        <w:t xml:space="preserve"> О С Т А Н О В Л Е Н И Е</w:t>
      </w:r>
    </w:p>
    <w:p w:rsidR="004C5364" w:rsidRPr="00DA5D3E" w:rsidRDefault="004C5364" w:rsidP="004C5364">
      <w:pPr>
        <w:jc w:val="center"/>
        <w:rPr>
          <w:sz w:val="28"/>
          <w:szCs w:val="28"/>
        </w:rPr>
      </w:pPr>
    </w:p>
    <w:p w:rsidR="004C5364" w:rsidRPr="00DA5D3E" w:rsidRDefault="004C5364" w:rsidP="004C5364">
      <w:pPr>
        <w:jc w:val="center"/>
        <w:rPr>
          <w:sz w:val="28"/>
          <w:szCs w:val="28"/>
        </w:rPr>
      </w:pPr>
    </w:p>
    <w:p w:rsidR="004C5364" w:rsidRPr="00DA5D3E" w:rsidRDefault="004C5364" w:rsidP="004C5364">
      <w:pPr>
        <w:jc w:val="center"/>
        <w:rPr>
          <w:sz w:val="28"/>
          <w:szCs w:val="28"/>
        </w:rPr>
      </w:pPr>
      <w:r w:rsidRPr="00DA5D3E">
        <w:rPr>
          <w:sz w:val="28"/>
          <w:szCs w:val="28"/>
        </w:rPr>
        <w:t xml:space="preserve">от </w:t>
      </w:r>
      <w:r>
        <w:rPr>
          <w:sz w:val="28"/>
          <w:szCs w:val="28"/>
        </w:rPr>
        <w:t>20</w:t>
      </w:r>
      <w:r w:rsidRPr="00DA5D3E">
        <w:rPr>
          <w:sz w:val="28"/>
          <w:szCs w:val="28"/>
        </w:rPr>
        <w:t xml:space="preserve"> </w:t>
      </w:r>
      <w:r>
        <w:rPr>
          <w:sz w:val="28"/>
          <w:szCs w:val="28"/>
        </w:rPr>
        <w:t>ноября</w:t>
      </w:r>
      <w:r w:rsidRPr="00DA5D3E">
        <w:rPr>
          <w:sz w:val="28"/>
          <w:szCs w:val="28"/>
        </w:rPr>
        <w:t xml:space="preserve"> 2024 г. № </w:t>
      </w:r>
      <w:r>
        <w:rPr>
          <w:sz w:val="28"/>
          <w:szCs w:val="28"/>
        </w:rPr>
        <w:t>0511</w:t>
      </w:r>
      <w:r w:rsidRPr="00DA5D3E">
        <w:rPr>
          <w:sz w:val="28"/>
          <w:szCs w:val="28"/>
        </w:rPr>
        <w:t xml:space="preserve"> - па</w:t>
      </w:r>
    </w:p>
    <w:p w:rsidR="004C5364" w:rsidRPr="00DA5D3E" w:rsidRDefault="004C5364" w:rsidP="004C5364">
      <w:pPr>
        <w:jc w:val="center"/>
        <w:rPr>
          <w:sz w:val="28"/>
          <w:szCs w:val="28"/>
        </w:rPr>
      </w:pPr>
    </w:p>
    <w:p w:rsidR="004C5364" w:rsidRPr="00DA5D3E" w:rsidRDefault="004C5364" w:rsidP="004C5364">
      <w:pPr>
        <w:jc w:val="center"/>
        <w:rPr>
          <w:sz w:val="28"/>
          <w:szCs w:val="28"/>
        </w:rPr>
      </w:pPr>
    </w:p>
    <w:p w:rsidR="004C5364" w:rsidRPr="00DA5D3E" w:rsidRDefault="004C5364" w:rsidP="004C5364">
      <w:pPr>
        <w:jc w:val="center"/>
        <w:rPr>
          <w:sz w:val="20"/>
        </w:rPr>
      </w:pPr>
      <w:r w:rsidRPr="00DA5D3E">
        <w:rPr>
          <w:sz w:val="20"/>
        </w:rPr>
        <w:t>с.</w:t>
      </w:r>
      <w:r>
        <w:rPr>
          <w:sz w:val="20"/>
        </w:rPr>
        <w:t xml:space="preserve"> </w:t>
      </w:r>
      <w:r w:rsidRPr="00DA5D3E">
        <w:rPr>
          <w:sz w:val="20"/>
        </w:rPr>
        <w:t>Карпогоры</w:t>
      </w:r>
    </w:p>
    <w:p w:rsidR="004C5364" w:rsidRPr="00AF4E76" w:rsidRDefault="004C5364" w:rsidP="004C5364">
      <w:pPr>
        <w:jc w:val="center"/>
        <w:rPr>
          <w:color w:val="FF0000"/>
          <w:sz w:val="28"/>
          <w:szCs w:val="28"/>
        </w:rPr>
      </w:pPr>
    </w:p>
    <w:p w:rsidR="004C5364" w:rsidRPr="00AF4E76" w:rsidRDefault="004C5364" w:rsidP="004C5364">
      <w:pPr>
        <w:jc w:val="center"/>
        <w:rPr>
          <w:color w:val="FF0000"/>
          <w:sz w:val="28"/>
          <w:szCs w:val="28"/>
        </w:rPr>
      </w:pPr>
    </w:p>
    <w:p w:rsidR="004C5364" w:rsidRPr="00C0169A" w:rsidRDefault="004C5364" w:rsidP="004C5364">
      <w:pPr>
        <w:jc w:val="center"/>
        <w:rPr>
          <w:b/>
          <w:sz w:val="28"/>
          <w:szCs w:val="28"/>
        </w:rPr>
      </w:pPr>
      <w:r w:rsidRPr="00C0169A">
        <w:rPr>
          <w:b/>
          <w:sz w:val="28"/>
          <w:szCs w:val="28"/>
        </w:rPr>
        <w:t>Об утверждении правил использования водных</w:t>
      </w:r>
    </w:p>
    <w:p w:rsidR="004C5364" w:rsidRPr="00C0169A" w:rsidRDefault="004C5364" w:rsidP="004C5364">
      <w:pPr>
        <w:jc w:val="center"/>
        <w:rPr>
          <w:b/>
          <w:sz w:val="28"/>
          <w:szCs w:val="28"/>
        </w:rPr>
      </w:pPr>
      <w:r w:rsidRPr="00C0169A">
        <w:rPr>
          <w:b/>
          <w:sz w:val="28"/>
          <w:szCs w:val="28"/>
        </w:rPr>
        <w:t>объектов для рекреационных целей на территории</w:t>
      </w:r>
    </w:p>
    <w:p w:rsidR="004C5364" w:rsidRPr="00AF4E76" w:rsidRDefault="004C5364" w:rsidP="004C5364">
      <w:pPr>
        <w:jc w:val="center"/>
        <w:rPr>
          <w:b/>
          <w:color w:val="FF0000"/>
          <w:sz w:val="28"/>
          <w:szCs w:val="28"/>
        </w:rPr>
      </w:pPr>
      <w:r w:rsidRPr="00C0169A">
        <w:rPr>
          <w:b/>
          <w:sz w:val="28"/>
          <w:szCs w:val="28"/>
        </w:rPr>
        <w:t>Пинежского муниципального округа Архангельской области</w:t>
      </w:r>
    </w:p>
    <w:p w:rsidR="004C5364" w:rsidRPr="00AF4E76" w:rsidRDefault="004C5364" w:rsidP="004C5364">
      <w:pPr>
        <w:jc w:val="center"/>
        <w:rPr>
          <w:b/>
          <w:color w:val="FF0000"/>
          <w:sz w:val="28"/>
          <w:szCs w:val="28"/>
        </w:rPr>
      </w:pPr>
    </w:p>
    <w:p w:rsidR="004C5364" w:rsidRDefault="004C5364" w:rsidP="004C5364">
      <w:pPr>
        <w:jc w:val="center"/>
        <w:rPr>
          <w:b/>
          <w:color w:val="FF0000"/>
          <w:sz w:val="28"/>
          <w:szCs w:val="28"/>
        </w:rPr>
      </w:pPr>
    </w:p>
    <w:p w:rsidR="004C5364" w:rsidRPr="00AF4E76" w:rsidRDefault="004C5364" w:rsidP="004C5364">
      <w:pPr>
        <w:jc w:val="center"/>
        <w:rPr>
          <w:b/>
          <w:color w:val="FF0000"/>
          <w:sz w:val="28"/>
          <w:szCs w:val="28"/>
        </w:rPr>
      </w:pPr>
    </w:p>
    <w:p w:rsidR="004C5364" w:rsidRPr="00E0582B" w:rsidRDefault="004C5364" w:rsidP="004C5364">
      <w:pPr>
        <w:autoSpaceDE w:val="0"/>
        <w:autoSpaceDN w:val="0"/>
        <w:adjustRightInd w:val="0"/>
        <w:ind w:firstLine="709"/>
        <w:jc w:val="both"/>
        <w:rPr>
          <w:rFonts w:eastAsia="Calibri"/>
          <w:bCs/>
          <w:sz w:val="28"/>
          <w:szCs w:val="28"/>
          <w:lang w:eastAsia="en-US"/>
        </w:rPr>
      </w:pPr>
      <w:r w:rsidRPr="00E0582B">
        <w:rPr>
          <w:sz w:val="28"/>
          <w:szCs w:val="28"/>
        </w:rPr>
        <w:t>В соответствии с Водным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sidRPr="00E0582B">
        <w:rPr>
          <w:rFonts w:eastAsia="Calibri"/>
          <w:bCs/>
          <w:sz w:val="28"/>
          <w:szCs w:val="28"/>
          <w:lang w:eastAsia="en-US"/>
        </w:rPr>
        <w:t xml:space="preserve"> </w:t>
      </w:r>
      <w:r w:rsidRPr="00E0582B">
        <w:rPr>
          <w:bCs/>
          <w:sz w:val="28"/>
          <w:szCs w:val="28"/>
        </w:rPr>
        <w:t>администрация Пинежского муниципального округа Архангельской области</w:t>
      </w:r>
      <w:r w:rsidRPr="00E0582B">
        <w:rPr>
          <w:rFonts w:eastAsia="Calibri"/>
          <w:bCs/>
          <w:sz w:val="28"/>
          <w:szCs w:val="28"/>
          <w:lang w:eastAsia="en-US"/>
        </w:rPr>
        <w:t xml:space="preserve"> </w:t>
      </w:r>
    </w:p>
    <w:p w:rsidR="004C5364" w:rsidRPr="00E0582B" w:rsidRDefault="004C5364" w:rsidP="004C5364">
      <w:pPr>
        <w:shd w:val="clear" w:color="auto" w:fill="FFFFFF"/>
        <w:ind w:firstLine="709"/>
        <w:jc w:val="both"/>
        <w:rPr>
          <w:b/>
          <w:spacing w:val="58"/>
          <w:sz w:val="28"/>
          <w:szCs w:val="28"/>
        </w:rPr>
      </w:pPr>
      <w:r w:rsidRPr="00E0582B">
        <w:rPr>
          <w:b/>
          <w:bCs/>
          <w:spacing w:val="58"/>
          <w:sz w:val="28"/>
          <w:szCs w:val="28"/>
        </w:rPr>
        <w:t>постановляет:</w:t>
      </w:r>
    </w:p>
    <w:p w:rsidR="004C5364" w:rsidRPr="00E0582B" w:rsidRDefault="004C5364" w:rsidP="004C5364">
      <w:pPr>
        <w:numPr>
          <w:ilvl w:val="0"/>
          <w:numId w:val="23"/>
        </w:numPr>
        <w:ind w:left="0" w:firstLine="709"/>
        <w:jc w:val="both"/>
        <w:rPr>
          <w:sz w:val="28"/>
          <w:szCs w:val="28"/>
        </w:rPr>
      </w:pPr>
      <w:r w:rsidRPr="00E0582B">
        <w:rPr>
          <w:sz w:val="28"/>
          <w:szCs w:val="28"/>
        </w:rPr>
        <w:t>Утвердить прилагаемые Правила</w:t>
      </w:r>
      <w:r w:rsidRPr="00E0582B">
        <w:rPr>
          <w:b/>
          <w:sz w:val="26"/>
          <w:szCs w:val="26"/>
        </w:rPr>
        <w:t xml:space="preserve"> </w:t>
      </w:r>
      <w:r w:rsidRPr="00E0582B">
        <w:rPr>
          <w:sz w:val="28"/>
          <w:szCs w:val="28"/>
        </w:rPr>
        <w:t>использования водных объектов для рекреационных целей на территории Пинежского муниципального округа Архангельской области.</w:t>
      </w:r>
    </w:p>
    <w:p w:rsidR="004C5364" w:rsidRPr="0002750E" w:rsidRDefault="004C5364" w:rsidP="004C5364">
      <w:pPr>
        <w:numPr>
          <w:ilvl w:val="0"/>
          <w:numId w:val="23"/>
        </w:numPr>
        <w:ind w:left="0" w:firstLine="709"/>
        <w:jc w:val="both"/>
        <w:rPr>
          <w:sz w:val="28"/>
          <w:szCs w:val="28"/>
        </w:rPr>
      </w:pPr>
      <w:r w:rsidRPr="0002750E">
        <w:rPr>
          <w:sz w:val="28"/>
          <w:szCs w:val="28"/>
        </w:rPr>
        <w:t>Признать утратившим силу постановление администрации муниципального образования «Пинежский муниципальный район» от 19 июля 2022 года №0733-па «Об утверждении правил использования водных объектов общего пользования для личных и бытовых нужд населения на территории муниципального образования «Пинежский муниципальный район» Архангельской области».</w:t>
      </w:r>
    </w:p>
    <w:p w:rsidR="004C5364" w:rsidRPr="00AF4E76" w:rsidRDefault="004C5364" w:rsidP="004C5364">
      <w:pPr>
        <w:rPr>
          <w:color w:val="FF0000"/>
          <w:sz w:val="28"/>
          <w:szCs w:val="28"/>
        </w:rPr>
      </w:pPr>
    </w:p>
    <w:p w:rsidR="004C5364" w:rsidRDefault="004C5364" w:rsidP="004C5364">
      <w:pPr>
        <w:ind w:firstLine="709"/>
        <w:rPr>
          <w:color w:val="FF0000"/>
          <w:sz w:val="28"/>
          <w:szCs w:val="28"/>
        </w:rPr>
      </w:pPr>
    </w:p>
    <w:p w:rsidR="004C5364" w:rsidRPr="00AF4E76" w:rsidRDefault="004C5364" w:rsidP="004C5364">
      <w:pPr>
        <w:ind w:firstLine="709"/>
        <w:rPr>
          <w:color w:val="FF0000"/>
          <w:sz w:val="28"/>
          <w:szCs w:val="28"/>
        </w:rPr>
      </w:pPr>
    </w:p>
    <w:p w:rsidR="004C5364" w:rsidRPr="00E903C6" w:rsidRDefault="004C5364" w:rsidP="004C5364">
      <w:pPr>
        <w:jc w:val="both"/>
        <w:rPr>
          <w:sz w:val="28"/>
          <w:szCs w:val="28"/>
        </w:rPr>
      </w:pPr>
      <w:r w:rsidRPr="00E903C6">
        <w:rPr>
          <w:sz w:val="28"/>
          <w:szCs w:val="28"/>
        </w:rPr>
        <w:t>Глава Пинежского муниципального округа</w:t>
      </w:r>
      <w:r>
        <w:rPr>
          <w:sz w:val="28"/>
          <w:szCs w:val="28"/>
        </w:rPr>
        <w:t xml:space="preserve">                   </w:t>
      </w:r>
      <w:r w:rsidRPr="00E903C6">
        <w:rPr>
          <w:sz w:val="28"/>
          <w:szCs w:val="28"/>
        </w:rPr>
        <w:t xml:space="preserve">                    Л.А. Колик</w:t>
      </w:r>
    </w:p>
    <w:p w:rsidR="004C5364" w:rsidRPr="00AF4E76" w:rsidRDefault="004C5364" w:rsidP="004C5364">
      <w:pPr>
        <w:outlineLvl w:val="0"/>
        <w:rPr>
          <w:color w:val="FF0000"/>
          <w:sz w:val="28"/>
          <w:szCs w:val="28"/>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Default="004C5364" w:rsidP="004C5364">
      <w:pPr>
        <w:jc w:val="right"/>
        <w:rPr>
          <w:color w:val="FF0000"/>
          <w:sz w:val="26"/>
          <w:szCs w:val="26"/>
        </w:rPr>
      </w:pPr>
    </w:p>
    <w:p w:rsidR="004C5364" w:rsidRPr="00FD5412" w:rsidRDefault="004C5364" w:rsidP="004C5364">
      <w:pPr>
        <w:jc w:val="right"/>
        <w:rPr>
          <w:sz w:val="28"/>
          <w:szCs w:val="28"/>
        </w:rPr>
      </w:pPr>
      <w:r w:rsidRPr="00FD5412">
        <w:rPr>
          <w:sz w:val="28"/>
          <w:szCs w:val="28"/>
        </w:rPr>
        <w:lastRenderedPageBreak/>
        <w:t xml:space="preserve">Утверждено </w:t>
      </w:r>
    </w:p>
    <w:p w:rsidR="004C5364" w:rsidRPr="00FD5412" w:rsidRDefault="004C5364" w:rsidP="004C5364">
      <w:pPr>
        <w:jc w:val="right"/>
        <w:rPr>
          <w:sz w:val="28"/>
          <w:szCs w:val="28"/>
        </w:rPr>
      </w:pPr>
      <w:r w:rsidRPr="00FD5412">
        <w:rPr>
          <w:sz w:val="28"/>
          <w:szCs w:val="28"/>
        </w:rPr>
        <w:t>постановлением администрации</w:t>
      </w:r>
    </w:p>
    <w:p w:rsidR="004C5364" w:rsidRPr="00FD5412" w:rsidRDefault="004C5364" w:rsidP="004C5364">
      <w:pPr>
        <w:jc w:val="right"/>
        <w:rPr>
          <w:sz w:val="28"/>
          <w:szCs w:val="28"/>
        </w:rPr>
      </w:pPr>
      <w:r w:rsidRPr="00FD5412">
        <w:rPr>
          <w:sz w:val="28"/>
          <w:szCs w:val="28"/>
        </w:rPr>
        <w:t>Пинежского муниципального округа</w:t>
      </w:r>
    </w:p>
    <w:p w:rsidR="004C5364" w:rsidRPr="00FD5412" w:rsidRDefault="004C5364" w:rsidP="004C5364">
      <w:pPr>
        <w:jc w:val="right"/>
        <w:rPr>
          <w:sz w:val="28"/>
          <w:szCs w:val="28"/>
        </w:rPr>
      </w:pPr>
      <w:r w:rsidRPr="00FD5412">
        <w:rPr>
          <w:sz w:val="28"/>
          <w:szCs w:val="28"/>
        </w:rPr>
        <w:t>Архангельской области</w:t>
      </w:r>
    </w:p>
    <w:p w:rsidR="004C5364" w:rsidRPr="00FD5412" w:rsidRDefault="004C5364" w:rsidP="004C5364">
      <w:pPr>
        <w:shd w:val="clear" w:color="auto" w:fill="FFFFFF"/>
        <w:ind w:right="-2"/>
        <w:jc w:val="right"/>
        <w:rPr>
          <w:b/>
          <w:bCs/>
          <w:spacing w:val="-6"/>
          <w:sz w:val="28"/>
          <w:szCs w:val="28"/>
        </w:rPr>
      </w:pPr>
      <w:r w:rsidRPr="00FD5412">
        <w:rPr>
          <w:sz w:val="28"/>
          <w:szCs w:val="28"/>
        </w:rPr>
        <w:t xml:space="preserve">от </w:t>
      </w:r>
      <w:r>
        <w:rPr>
          <w:sz w:val="28"/>
          <w:szCs w:val="28"/>
        </w:rPr>
        <w:t>20</w:t>
      </w:r>
      <w:r w:rsidRPr="00FD5412">
        <w:rPr>
          <w:sz w:val="28"/>
          <w:szCs w:val="28"/>
        </w:rPr>
        <w:t xml:space="preserve"> </w:t>
      </w:r>
      <w:r>
        <w:rPr>
          <w:sz w:val="28"/>
          <w:szCs w:val="28"/>
        </w:rPr>
        <w:t>ноября</w:t>
      </w:r>
      <w:r w:rsidRPr="00FD5412">
        <w:rPr>
          <w:sz w:val="28"/>
          <w:szCs w:val="28"/>
        </w:rPr>
        <w:t xml:space="preserve"> 2024 года № </w:t>
      </w:r>
      <w:r>
        <w:rPr>
          <w:sz w:val="28"/>
          <w:szCs w:val="28"/>
        </w:rPr>
        <w:t>0511</w:t>
      </w:r>
      <w:r w:rsidRPr="00FD5412">
        <w:rPr>
          <w:sz w:val="28"/>
          <w:szCs w:val="28"/>
        </w:rPr>
        <w:t xml:space="preserve"> - па</w:t>
      </w:r>
    </w:p>
    <w:p w:rsidR="004C5364" w:rsidRDefault="004C5364" w:rsidP="004C5364">
      <w:pPr>
        <w:shd w:val="clear" w:color="auto" w:fill="FFFFFF"/>
        <w:ind w:right="-2"/>
        <w:jc w:val="center"/>
        <w:rPr>
          <w:b/>
          <w:bCs/>
          <w:color w:val="FF0000"/>
          <w:spacing w:val="-6"/>
          <w:sz w:val="28"/>
          <w:szCs w:val="28"/>
        </w:rPr>
      </w:pPr>
    </w:p>
    <w:p w:rsidR="004C5364" w:rsidRPr="00AF4E76" w:rsidRDefault="004C5364" w:rsidP="004C5364">
      <w:pPr>
        <w:shd w:val="clear" w:color="auto" w:fill="FFFFFF"/>
        <w:ind w:right="-2"/>
        <w:jc w:val="center"/>
        <w:rPr>
          <w:b/>
          <w:bCs/>
          <w:color w:val="FF0000"/>
          <w:spacing w:val="-6"/>
          <w:sz w:val="28"/>
          <w:szCs w:val="28"/>
        </w:rPr>
      </w:pPr>
    </w:p>
    <w:p w:rsidR="004C5364" w:rsidRPr="005E34A7" w:rsidRDefault="004C5364" w:rsidP="004C5364">
      <w:pPr>
        <w:jc w:val="center"/>
        <w:rPr>
          <w:b/>
          <w:sz w:val="28"/>
          <w:szCs w:val="28"/>
        </w:rPr>
      </w:pPr>
      <w:r w:rsidRPr="005E34A7">
        <w:rPr>
          <w:b/>
          <w:sz w:val="28"/>
          <w:szCs w:val="28"/>
        </w:rPr>
        <w:t>ПРАВИЛА</w:t>
      </w:r>
    </w:p>
    <w:p w:rsidR="004C5364" w:rsidRPr="005E34A7" w:rsidRDefault="004C5364" w:rsidP="004C5364">
      <w:pPr>
        <w:jc w:val="center"/>
        <w:rPr>
          <w:b/>
          <w:sz w:val="28"/>
          <w:szCs w:val="28"/>
        </w:rPr>
      </w:pPr>
      <w:r w:rsidRPr="005E34A7">
        <w:rPr>
          <w:b/>
          <w:sz w:val="28"/>
          <w:szCs w:val="28"/>
        </w:rPr>
        <w:t>использования водных объектов для рекреационных целей на территории Пинежского муниципального округа</w:t>
      </w:r>
    </w:p>
    <w:p w:rsidR="004C5364" w:rsidRPr="005E34A7" w:rsidRDefault="004C5364" w:rsidP="004C5364">
      <w:pPr>
        <w:jc w:val="center"/>
        <w:rPr>
          <w:b/>
          <w:sz w:val="28"/>
          <w:szCs w:val="28"/>
        </w:rPr>
      </w:pPr>
      <w:r w:rsidRPr="005E34A7">
        <w:rPr>
          <w:b/>
          <w:sz w:val="28"/>
          <w:szCs w:val="28"/>
        </w:rPr>
        <w:t xml:space="preserve"> Архангельской области</w:t>
      </w:r>
      <w:r w:rsidRPr="005E34A7">
        <w:t xml:space="preserve"> </w:t>
      </w:r>
    </w:p>
    <w:p w:rsidR="004C5364" w:rsidRPr="005E34A7" w:rsidRDefault="004C5364" w:rsidP="004C5364">
      <w:pPr>
        <w:jc w:val="center"/>
        <w:rPr>
          <w:b/>
          <w:sz w:val="28"/>
          <w:szCs w:val="28"/>
        </w:rPr>
      </w:pP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I. Общие положения</w:t>
      </w:r>
    </w:p>
    <w:p w:rsidR="004C5364" w:rsidRPr="004676DF" w:rsidRDefault="004C5364" w:rsidP="004C5364">
      <w:pPr>
        <w:widowControl w:val="0"/>
        <w:suppressAutoHyphens/>
        <w:ind w:firstLine="709"/>
        <w:jc w:val="both"/>
        <w:rPr>
          <w:rFonts w:ascii="PT Astra Serif" w:eastAsia="Tahoma" w:hAnsi="PT Astra Serif"/>
          <w:color w:val="000000"/>
          <w:sz w:val="28"/>
          <w:szCs w:val="28"/>
        </w:rPr>
      </w:pPr>
    </w:p>
    <w:p w:rsidR="004C5364" w:rsidRPr="004676DF" w:rsidRDefault="004C5364" w:rsidP="004C5364">
      <w:pPr>
        <w:widowControl w:val="0"/>
        <w:suppressAutoHyphens/>
        <w:ind w:firstLine="709"/>
        <w:jc w:val="both"/>
        <w:rPr>
          <w:rFonts w:ascii="Liberation Serif" w:eastAsia="Tahoma" w:hAnsi="Liberation Serif" w:cs="Liberation Serif"/>
          <w:color w:val="000000"/>
          <w:sz w:val="28"/>
          <w:szCs w:val="28"/>
        </w:rPr>
      </w:pPr>
      <w:r w:rsidRPr="004676DF">
        <w:rPr>
          <w:rFonts w:ascii="Liberation Serif" w:eastAsia="Tahoma" w:hAnsi="Liberation Serif" w:cs="Liberation Serif"/>
          <w:color w:val="000000"/>
          <w:sz w:val="28"/>
          <w:szCs w:val="28"/>
        </w:rPr>
        <w:t xml:space="preserve">1. </w:t>
      </w:r>
      <w:r w:rsidRPr="004676DF">
        <w:rPr>
          <w:rFonts w:eastAsia="Tahoma" w:cs="Liberation Serif"/>
          <w:color w:val="000000"/>
          <w:sz w:val="28"/>
          <w:szCs w:val="28"/>
        </w:rPr>
        <w:t xml:space="preserve">Настоящие Правила использования водных объектов для рекреационных целей на территории Пинежского муниципального округа Архангельской области (далее - Правила) разработаны в соответствии </w:t>
      </w:r>
      <w:proofErr w:type="gramStart"/>
      <w:r w:rsidRPr="004676DF">
        <w:rPr>
          <w:rFonts w:eastAsia="Tahoma" w:cs="Liberation Serif"/>
          <w:color w:val="000000"/>
          <w:sz w:val="28"/>
          <w:szCs w:val="28"/>
        </w:rPr>
        <w:t>с</w:t>
      </w:r>
      <w:proofErr w:type="gramEnd"/>
      <w:r w:rsidRPr="004676DF">
        <w:rPr>
          <w:rFonts w:eastAsia="Tahoma" w:cs="Liberation Serif"/>
          <w:color w:val="000000"/>
          <w:sz w:val="28"/>
          <w:szCs w:val="28"/>
        </w:rPr>
        <w:t xml:space="preserve"> статьями 27, 50 Водного кодекса Российской Федерации, Федеральным законом от 06.10.2003 № 131-ФЗ «Об общих принципах организации местного самоуправления в Российской Федерации», иными нормативными правовыми актами.</w:t>
      </w:r>
    </w:p>
    <w:p w:rsidR="004C5364" w:rsidRPr="004676DF" w:rsidRDefault="004C5364" w:rsidP="004C5364">
      <w:pPr>
        <w:widowControl w:val="0"/>
        <w:suppressAutoHyphens/>
        <w:ind w:firstLine="709"/>
        <w:jc w:val="both"/>
        <w:rPr>
          <w:rFonts w:ascii="Liberation Serif" w:eastAsia="Tahoma" w:hAnsi="Liberation Serif" w:cs="Liberation Serif"/>
          <w:color w:val="000000"/>
          <w:sz w:val="28"/>
          <w:szCs w:val="28"/>
        </w:rPr>
      </w:pPr>
      <w:r w:rsidRPr="004676DF">
        <w:rPr>
          <w:rFonts w:ascii="Liberation Serif" w:eastAsia="Tahoma" w:hAnsi="Liberation Serif" w:cs="Liberation Serif"/>
          <w:color w:val="000000"/>
          <w:sz w:val="28"/>
          <w:szCs w:val="28"/>
        </w:rPr>
        <w:t xml:space="preserve">2. </w:t>
      </w:r>
      <w:r w:rsidRPr="004676DF">
        <w:rPr>
          <w:rFonts w:eastAsia="Tahoma" w:cs="Liberation Serif"/>
          <w:color w:val="000000"/>
          <w:sz w:val="28"/>
          <w:szCs w:val="28"/>
          <w:lang/>
        </w:rPr>
        <w:t>Использование водных объектов для рекреационных целей</w:t>
      </w:r>
      <w:r>
        <w:rPr>
          <w:rFonts w:eastAsia="Tahoma" w:cs="Liberation Serif"/>
          <w:color w:val="000000"/>
          <w:sz w:val="28"/>
          <w:szCs w:val="28"/>
          <w:lang/>
        </w:rPr>
        <w:t xml:space="preserve"> </w:t>
      </w:r>
      <w:r w:rsidRPr="004676DF">
        <w:rPr>
          <w:rFonts w:eastAsia="Tahoma" w:cs="Liberation Serif"/>
          <w:color w:val="000000"/>
          <w:sz w:val="28"/>
          <w:szCs w:val="28"/>
          <w:lang/>
        </w:rPr>
        <w:t xml:space="preserve">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соответствии с Водным кодексом Российской Федерации, иными федеральными законами и настоящими Правилами.</w:t>
      </w:r>
    </w:p>
    <w:p w:rsidR="004C5364" w:rsidRPr="004676DF" w:rsidRDefault="004C5364" w:rsidP="004C5364">
      <w:pPr>
        <w:widowControl w:val="0"/>
        <w:suppressAutoHyphens/>
        <w:ind w:firstLine="709"/>
        <w:jc w:val="both"/>
        <w:rPr>
          <w:rFonts w:ascii="Liberation Serif" w:eastAsia="Tahoma" w:hAnsi="Liberation Serif" w:cs="Liberation Serif"/>
          <w:sz w:val="28"/>
          <w:szCs w:val="28"/>
        </w:rPr>
      </w:pPr>
      <w:r w:rsidRPr="004676DF">
        <w:rPr>
          <w:rFonts w:ascii="Liberation Serif" w:eastAsia="Tahoma" w:hAnsi="Liberation Serif" w:cs="Liberation Serif"/>
          <w:sz w:val="28"/>
          <w:szCs w:val="28"/>
        </w:rPr>
        <w:t xml:space="preserve">3. </w:t>
      </w:r>
      <w:r w:rsidRPr="004676DF">
        <w:rPr>
          <w:rFonts w:eastAsia="Tahoma" w:cs="Liberation Serif"/>
          <w:sz w:val="28"/>
          <w:szCs w:val="28"/>
          <w:lang/>
        </w:rPr>
        <w:t>Настоящие Правила определяют условия и порядок использования водных объектов для рекреационных целей, личных и бытовых нужд, информирования населения об ограничениях, связанных с использованием водных объектов, направленных на обеспечение охраны и восстановление водных объектов общего пользования.</w:t>
      </w:r>
    </w:p>
    <w:p w:rsidR="004C5364" w:rsidRPr="004676DF" w:rsidRDefault="004C5364" w:rsidP="004C5364">
      <w:pPr>
        <w:widowControl w:val="0"/>
        <w:suppressAutoHyphens/>
        <w:ind w:firstLine="709"/>
        <w:jc w:val="both"/>
        <w:rPr>
          <w:rFonts w:ascii="Liberation Serif" w:eastAsia="Tahoma" w:hAnsi="Liberation Serif" w:cs="Liberation Serif"/>
          <w:sz w:val="28"/>
          <w:szCs w:val="28"/>
        </w:rPr>
      </w:pPr>
      <w:r w:rsidRPr="004676DF">
        <w:rPr>
          <w:rFonts w:ascii="Liberation Serif" w:eastAsia="Tahoma" w:hAnsi="Liberation Serif" w:cs="Liberation Serif"/>
          <w:sz w:val="28"/>
          <w:szCs w:val="28"/>
        </w:rPr>
        <w:t>4. Основные понятия, используемые в настоящих Правилах: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ascii="Liberation Serif" w:eastAsia="Tahoma" w:hAnsi="Liberation Serif" w:cs="Liberation Serif"/>
          <w:sz w:val="28"/>
          <w:szCs w:val="28"/>
        </w:rPr>
        <w:t>4.</w:t>
      </w:r>
      <w:r w:rsidRPr="004676DF">
        <w:rPr>
          <w:rFonts w:eastAsia="Tahoma" w:cs="Liberation Serif"/>
          <w:sz w:val="28"/>
          <w:szCs w:val="28"/>
          <w:lang/>
        </w:rPr>
        <w:t>1. водный объект - природный или искусственный водоем, водоток либо иной объект, постоянное или временное сосредоточение вод, который имеет характерные формы и признаки водного режима;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4.2. водный объект общего пользования - поверхностные водные объекты, находящиеся в государственной или муниципальной собственности, расположенные на террит</w:t>
      </w:r>
      <w:r>
        <w:rPr>
          <w:rFonts w:eastAsia="Tahoma" w:cs="Liberation Serif"/>
          <w:sz w:val="28"/>
          <w:szCs w:val="28"/>
          <w:lang/>
        </w:rPr>
        <w:t>ории муниципального образования</w:t>
      </w:r>
      <w:r w:rsidRPr="004676DF">
        <w:rPr>
          <w:rFonts w:eastAsia="Tahoma" w:cs="Liberation Serif"/>
          <w:sz w:val="28"/>
          <w:szCs w:val="28"/>
          <w:lang/>
        </w:rPr>
        <w:t>;</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4.3. водопользователь - физическое или юридическое лицо, которым предоставлено право пользования водным объектом в соответствии с законодательством Российской Федерации;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4.4. использование водных объектов (водопользование) - использование различными способами водных объектов для удовлетворения потребностей муниципального образования, физических и юридических лиц;</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4.5. личные и бытовые нужды - личные, семейные, домашние нужды, не связанные с осуществлением предпринимательской деятельности, включающие в </w:t>
      </w:r>
      <w:r w:rsidRPr="004676DF">
        <w:rPr>
          <w:rFonts w:eastAsia="Tahoma" w:cs="Liberation Serif"/>
          <w:sz w:val="28"/>
          <w:szCs w:val="28"/>
          <w:lang/>
        </w:rPr>
        <w:lastRenderedPageBreak/>
        <w:t>себя купание, плавание на маломерных судах, водных мотоциклах, находящихся в собственности физических лиц и не используемых для осуществления предпринимательской деятельности, их причаливание, любительское рыболовство, туризм, спорт, полив садовых, огородных, дачных земельных участков, предоставленных или приобретенных для ведения личного подсобного хозяйства, а также водопоя скота, проведения работ по уходу за домашними животными и птицей, которые находятся в собственности физических лиц, не являющихся</w:t>
      </w:r>
      <w:r w:rsidRPr="004676DF">
        <w:rPr>
          <w:rFonts w:ascii="Liberation Serif" w:eastAsia="Tahoma" w:hAnsi="Liberation Serif" w:cs="Liberation Serif"/>
          <w:sz w:val="28"/>
          <w:szCs w:val="28"/>
        </w:rPr>
        <w:t xml:space="preserve"> </w:t>
      </w:r>
      <w:r w:rsidRPr="004676DF">
        <w:rPr>
          <w:rFonts w:eastAsia="Tahoma" w:cs="Liberation Serif"/>
          <w:sz w:val="28"/>
          <w:szCs w:val="28"/>
          <w:lang/>
        </w:rPr>
        <w:t>индивидуальными предпринимателями;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4.6. рекреационные цели - использование водных объектов для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соответствии с Водным кодексом Российской Федерации, иными федеральными законами и правилами использования водных объектов для рекреационных целей;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4.7. береговая полоса - полоса земли вдоль береговой линии водного объекта общего 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4.8. пляж - участок побережья естественного или искусственного водоема (океана, моря, озера, водохранилища, реки, пруда) с прибрежными водами (акваторией), оборудованный и пригодный для организованного отдыха, купания и приема  оздоровительных и профилактических процедур;</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4.9. ледовые переправы - это переправы, проложенные по ледяному покрову рек и озер. Эти переправы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4.10. место массового выхода на лед - место нахождения больших групп людей (более 50 человек) на ледовых поверхностях водных объектов при проведении традиционных мероприятий (подледный лов рыбы, соревнования и праздники).</w:t>
      </w:r>
    </w:p>
    <w:p w:rsidR="004C5364" w:rsidRPr="004676DF" w:rsidRDefault="004C5364" w:rsidP="004C5364">
      <w:pPr>
        <w:widowControl w:val="0"/>
        <w:suppressAutoHyphens/>
        <w:ind w:firstLine="709"/>
        <w:jc w:val="both"/>
        <w:rPr>
          <w:rFonts w:ascii="Liberation Serif" w:eastAsia="Tahoma" w:hAnsi="Liberation Serif" w:cs="Liberation Serif"/>
          <w:sz w:val="28"/>
          <w:szCs w:val="28"/>
        </w:rPr>
      </w:pPr>
      <w:r w:rsidRPr="004676DF">
        <w:rPr>
          <w:rFonts w:eastAsia="Tahoma" w:cs="Liberation Serif"/>
          <w:sz w:val="28"/>
          <w:szCs w:val="28"/>
          <w:lang/>
        </w:rPr>
        <w:t xml:space="preserve">5. Классификация мест отдыха.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ascii="Liberation Serif" w:eastAsia="Tahoma" w:hAnsi="Liberation Serif" w:cs="Liberation Serif"/>
          <w:sz w:val="28"/>
          <w:szCs w:val="28"/>
        </w:rPr>
        <w:t xml:space="preserve">Места отдыха в соответствии с ГОСТ </w:t>
      </w:r>
      <w:proofErr w:type="gramStart"/>
      <w:r w:rsidRPr="004676DF">
        <w:rPr>
          <w:rFonts w:ascii="Liberation Serif" w:eastAsia="Tahoma" w:hAnsi="Liberation Serif" w:cs="Liberation Serif"/>
          <w:sz w:val="28"/>
          <w:szCs w:val="28"/>
        </w:rPr>
        <w:t>Р</w:t>
      </w:r>
      <w:proofErr w:type="gramEnd"/>
      <w:r w:rsidRPr="004676DF">
        <w:rPr>
          <w:rFonts w:ascii="Liberation Serif" w:eastAsia="Tahoma" w:hAnsi="Liberation Serif" w:cs="Liberation Serif"/>
          <w:sz w:val="28"/>
          <w:szCs w:val="28"/>
        </w:rPr>
        <w:t xml:space="preserve"> 57617-2017 различаются по видам и </w:t>
      </w:r>
      <w:proofErr w:type="spellStart"/>
      <w:r w:rsidRPr="004676DF">
        <w:rPr>
          <w:rFonts w:ascii="Liberation Serif" w:eastAsia="Tahoma" w:hAnsi="Liberation Serif" w:cs="Liberation Serif"/>
          <w:sz w:val="28"/>
          <w:szCs w:val="28"/>
        </w:rPr>
        <w:t>функц</w:t>
      </w:r>
      <w:r w:rsidRPr="004676DF">
        <w:rPr>
          <w:rFonts w:eastAsia="Tahoma" w:cs="Liberation Serif"/>
          <w:sz w:val="28"/>
          <w:szCs w:val="28"/>
          <w:lang/>
        </w:rPr>
        <w:t>иям</w:t>
      </w:r>
      <w:proofErr w:type="spellEnd"/>
      <w:r w:rsidRPr="004676DF">
        <w:rPr>
          <w:rFonts w:eastAsia="Tahoma" w:cs="Liberation Serif"/>
          <w:sz w:val="28"/>
          <w:szCs w:val="28"/>
          <w:lang/>
        </w:rPr>
        <w:t>.</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 По виду они делятся на места отдыха, места самодеятельного отдыха и специальные места отдыха (доступ имеет ограничения).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5.2. По функциональному назначению - на места рекреации с купанием, места рекреации без купания, места использования судов и/или технических средств активного отдыха, места выхода на лед.</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5.3. Места рекреации с купанием подразделяются на пляжи, купальни, бассейны, аквапарки, парки развлечений.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5.4. Места с использованием судов и/или технических средств активного отдыха включают водные пути, водные стадионы, водные маршруты, трассы, переправы.</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5.5. Места отдыха включают в себя зоны отдыха, места выхода на лед, пляжи, спортивные объекты на воде, объекты и сооружения для принятия оздоровительных и профилактических процедур.</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5.6. Места отдыха могут создаваться на одном или нескольких земельных </w:t>
      </w:r>
      <w:r w:rsidRPr="004676DF">
        <w:rPr>
          <w:rFonts w:eastAsia="Tahoma" w:cs="Liberation Serif"/>
          <w:sz w:val="28"/>
          <w:szCs w:val="28"/>
          <w:lang/>
        </w:rPr>
        <w:lastRenderedPageBreak/>
        <w:t>участках и акваторий водных объектов.</w:t>
      </w: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5.7. Территории и водные объекты должны иметь достаточную рекреационную емкость. Расчеты проводятся специализированными организациями.</w:t>
      </w:r>
    </w:p>
    <w:p w:rsidR="004C5364" w:rsidRPr="004676DF" w:rsidRDefault="004C5364" w:rsidP="004C5364">
      <w:pPr>
        <w:widowControl w:val="0"/>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II. Требования к определению водных объектов или их частей, предназначенных для использования в рекреационных целях</w:t>
      </w:r>
    </w:p>
    <w:p w:rsidR="004C5364" w:rsidRPr="004676DF" w:rsidRDefault="004C5364" w:rsidP="004C5364">
      <w:pPr>
        <w:widowControl w:val="0"/>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ascii="Liberation Serif" w:eastAsia="Tahoma" w:hAnsi="Liberation Serif" w:cs="Liberation Serif"/>
          <w:sz w:val="28"/>
          <w:szCs w:val="28"/>
        </w:rPr>
        <w:t>2.</w:t>
      </w:r>
      <w:r w:rsidRPr="004676DF">
        <w:rPr>
          <w:rFonts w:eastAsia="Tahoma" w:cs="Liberation Serif"/>
          <w:sz w:val="28"/>
          <w:szCs w:val="28"/>
          <w:lang/>
        </w:rPr>
        <w:t>1. Использование водных объектов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с учетом правил использования водных объектов общего пользования для личных и бытовых нужд, установленных</w:t>
      </w:r>
      <w:r>
        <w:rPr>
          <w:rFonts w:eastAsia="Tahoma" w:cs="Liberation Serif"/>
          <w:sz w:val="28"/>
          <w:szCs w:val="28"/>
          <w:lang/>
        </w:rPr>
        <w:t xml:space="preserve"> администрацией</w:t>
      </w:r>
      <w:r w:rsidRPr="004676DF">
        <w:rPr>
          <w:rFonts w:eastAsia="Tahoma" w:cs="Liberation Serif"/>
          <w:sz w:val="28"/>
          <w:szCs w:val="28"/>
          <w:lang/>
        </w:rPr>
        <w:t xml:space="preserve"> </w:t>
      </w:r>
      <w:r w:rsidRPr="004676DF">
        <w:rPr>
          <w:rFonts w:eastAsia="Tahoma"/>
          <w:sz w:val="28"/>
          <w:szCs w:val="28"/>
          <w:lang/>
        </w:rPr>
        <w:t>Пинежского муниципального округа Архангельской области</w:t>
      </w:r>
      <w:r w:rsidRPr="004676DF">
        <w:rPr>
          <w:rFonts w:eastAsia="Tahoma" w:cs="Liberation Serif"/>
          <w:sz w:val="28"/>
          <w:szCs w:val="28"/>
          <w:lang/>
        </w:rPr>
        <w:t>.</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2.2. Использование водных объектов для рекреационных целей допускается при наличии санитарно-эпидемиологического заключения о соответствии водного объекта санитарным правилам и условиям безопасного для здоровья нас</w:t>
      </w:r>
      <w:r w:rsidRPr="004676DF">
        <w:rPr>
          <w:rFonts w:ascii="Liberation Serif" w:eastAsia="Tahoma" w:hAnsi="Liberation Serif" w:cs="Liberation Serif"/>
          <w:sz w:val="28"/>
          <w:szCs w:val="28"/>
        </w:rPr>
        <w:t xml:space="preserve">еления </w:t>
      </w:r>
      <w:r w:rsidRPr="004676DF">
        <w:rPr>
          <w:rFonts w:eastAsia="Tahoma" w:cs="Liberation Serif"/>
          <w:sz w:val="28"/>
          <w:szCs w:val="28"/>
          <w:lang/>
        </w:rPr>
        <w:t>использования водного объекта.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2.3.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w:t>
      </w:r>
      <w:proofErr w:type="spellStart"/>
      <w:r w:rsidRPr="004676DF">
        <w:rPr>
          <w:rFonts w:eastAsia="Tahoma" w:cs="Liberation Serif"/>
          <w:sz w:val="28"/>
          <w:szCs w:val="28"/>
          <w:lang/>
        </w:rPr>
        <w:t>турагентами</w:t>
      </w:r>
      <w:proofErr w:type="spellEnd"/>
      <w:r w:rsidRPr="004676DF">
        <w:rPr>
          <w:rFonts w:eastAsia="Tahoma" w:cs="Liberation Serif"/>
          <w:sz w:val="28"/>
          <w:szCs w:val="28"/>
          <w:lang/>
        </w:rPr>
        <w:t>,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2.4. Архитектурно-строительное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законодательством о градостроительной деятельности.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2.5. На водных объектах общего пользования могут быть запрещены купание, выход (выезд) людей (техники) на лед, использование маломерных судов, водных мотоциклов и других технических средств, предназначенных для отдыха на водных объектах, а также установлены иные запреты в случаях, предусмотренных законодательством Российской Федерации, законодательством Архангельской области, о чем граждане и юридические лица оповещаются</w:t>
      </w:r>
      <w:r>
        <w:rPr>
          <w:rFonts w:eastAsia="Tahoma" w:cs="Liberation Serif"/>
          <w:sz w:val="28"/>
          <w:szCs w:val="28"/>
          <w:lang/>
        </w:rPr>
        <w:t xml:space="preserve"> администрацией</w:t>
      </w:r>
      <w:r w:rsidRPr="004676DF">
        <w:rPr>
          <w:rFonts w:eastAsia="Tahoma" w:cs="Liberation Serif"/>
          <w:sz w:val="28"/>
          <w:szCs w:val="28"/>
          <w:lang/>
        </w:rPr>
        <w:t xml:space="preserve"> </w:t>
      </w:r>
      <w:r>
        <w:rPr>
          <w:rFonts w:eastAsia="Tahoma" w:cs="Liberation Serif"/>
          <w:sz w:val="28"/>
          <w:szCs w:val="28"/>
          <w:lang/>
        </w:rPr>
        <w:t>Пинежского муниципального округа</w:t>
      </w:r>
      <w:r w:rsidRPr="004676DF">
        <w:rPr>
          <w:rFonts w:eastAsia="Tahoma" w:cs="Liberation Serif"/>
          <w:sz w:val="28"/>
          <w:szCs w:val="28"/>
          <w:lang/>
        </w:rPr>
        <w:t xml:space="preserve"> Архангельской области через средства массовой информации, выставлением вдоль берегов специальных информационных знаков и иными способами.</w:t>
      </w:r>
    </w:p>
    <w:p w:rsidR="004C5364" w:rsidRPr="004676DF" w:rsidRDefault="004C5364" w:rsidP="004C5364">
      <w:pPr>
        <w:widowControl w:val="0"/>
        <w:suppressAutoHyphens/>
        <w:ind w:firstLine="709"/>
        <w:jc w:val="both"/>
        <w:rPr>
          <w:rFonts w:eastAsia="Tahoma"/>
          <w:sz w:val="28"/>
          <w:szCs w:val="28"/>
          <w:lang/>
        </w:rPr>
      </w:pPr>
      <w:r w:rsidRPr="004676DF">
        <w:rPr>
          <w:rFonts w:eastAsia="Tahoma"/>
          <w:sz w:val="28"/>
          <w:szCs w:val="28"/>
          <w:lang/>
        </w:rPr>
        <w:t>2.6. Водопользователи при использовании водных объектов общего пользования на территории Пинежского муниципального округа Архангельской области обязаны:</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lastRenderedPageBreak/>
        <w:t>- рационально использовать водные объекты общего пользования, соблюдать условия водопользования, установленные законодательством Российской Федерации, законодательством Архангельской области, настоящими Правилами;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соблюдать режим </w:t>
      </w:r>
      <w:proofErr w:type="spellStart"/>
      <w:r w:rsidRPr="004676DF">
        <w:rPr>
          <w:rFonts w:eastAsia="Tahoma" w:cs="Liberation Serif"/>
          <w:sz w:val="28"/>
          <w:szCs w:val="28"/>
          <w:lang/>
        </w:rPr>
        <w:t>водоохранных</w:t>
      </w:r>
      <w:proofErr w:type="spellEnd"/>
      <w:r w:rsidRPr="004676DF">
        <w:rPr>
          <w:rFonts w:eastAsia="Tahoma" w:cs="Liberation Serif"/>
          <w:sz w:val="28"/>
          <w:szCs w:val="28"/>
          <w:lang/>
        </w:rPr>
        <w:t xml:space="preserve"> зон и береговой полосы водных объектов общего 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не создавать препятствия водопользователям, осуществляющим пользование водным объектом на основаниях, установленных законодательством Российской Федерации, не ограничивать их права и не создавать помехи их законной деятельности;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соблюдать установленный режим использования водного объекта общего 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не допускать ухудшения качества воды водоема, среды обитания объектов</w:t>
      </w:r>
      <w:r w:rsidRPr="004676DF">
        <w:rPr>
          <w:rFonts w:ascii="Liberation Serif" w:eastAsia="Tahoma" w:hAnsi="Liberation Serif" w:cs="Liberation Serif"/>
          <w:sz w:val="28"/>
          <w:szCs w:val="28"/>
        </w:rPr>
        <w:t xml:space="preserve"> </w:t>
      </w:r>
      <w:r w:rsidRPr="004676DF">
        <w:rPr>
          <w:rFonts w:eastAsia="Tahoma" w:cs="Liberation Serif"/>
          <w:sz w:val="28"/>
          <w:szCs w:val="28"/>
          <w:lang/>
        </w:rPr>
        <w:t>животного и растительного мира;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соблюдать иные обязанности, установленные законодательством Российской Федерации.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2.7. Водопользователи, осуществляющие пользование водным объектом или его частью в рекреационных целях, несут ответственность за безопасность людей на предоставленных им для этих целей водных объектах или их частях.</w:t>
      </w: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2.8. Лица, допустившие нарушение водного законодательства, несут административную, уголовную ответственность в соответствии с законодательством Российской Федерации.</w:t>
      </w:r>
    </w:p>
    <w:p w:rsidR="004C5364" w:rsidRPr="004676DF"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jc w:val="center"/>
        <w:rPr>
          <w:rFonts w:ascii="Liberation Serif" w:eastAsia="Tahoma" w:hAnsi="Liberation Serif" w:cs="Liberation Serif"/>
          <w:b/>
          <w:bCs/>
          <w:sz w:val="28"/>
          <w:szCs w:val="28"/>
        </w:rPr>
      </w:pPr>
      <w:r w:rsidRPr="004676DF">
        <w:rPr>
          <w:rFonts w:ascii="Liberation Serif" w:eastAsia="Tahoma" w:hAnsi="Liberation Serif" w:cs="Liberation Serif"/>
          <w:b/>
          <w:bCs/>
          <w:sz w:val="28"/>
          <w:szCs w:val="28"/>
        </w:rPr>
        <w:t xml:space="preserve">III. Требования к определению зон отдыха и других территорий, </w:t>
      </w:r>
    </w:p>
    <w:p w:rsidR="004C5364" w:rsidRPr="004676DF" w:rsidRDefault="004C5364" w:rsidP="004C5364">
      <w:pPr>
        <w:widowControl w:val="0"/>
        <w:suppressAutoHyphens/>
        <w:jc w:val="center"/>
        <w:rPr>
          <w:rFonts w:ascii="Liberation Serif" w:eastAsia="Tahoma" w:hAnsi="Liberation Serif" w:cs="Liberation Serif"/>
          <w:b/>
          <w:bCs/>
          <w:sz w:val="28"/>
          <w:szCs w:val="28"/>
        </w:rPr>
      </w:pPr>
      <w:r w:rsidRPr="004676DF">
        <w:rPr>
          <w:rFonts w:ascii="Liberation Serif" w:eastAsia="Tahoma" w:hAnsi="Liberation Serif" w:cs="Liberation Serif"/>
          <w:b/>
          <w:bCs/>
          <w:sz w:val="28"/>
          <w:szCs w:val="28"/>
        </w:rPr>
        <w:t xml:space="preserve">включая пляжи, связанных с использованием водных объектов </w:t>
      </w: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или их частей для рекреационных целей</w:t>
      </w:r>
    </w:p>
    <w:p w:rsidR="004C5364" w:rsidRPr="004676DF" w:rsidRDefault="004C5364" w:rsidP="004C5364">
      <w:pPr>
        <w:widowControl w:val="0"/>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3.1. Администрация </w:t>
      </w:r>
      <w:r w:rsidRPr="004676DF">
        <w:rPr>
          <w:rFonts w:eastAsia="Tahoma"/>
          <w:sz w:val="28"/>
          <w:szCs w:val="28"/>
          <w:lang/>
        </w:rPr>
        <w:t>Пинежского муниципального округа Архангельской области</w:t>
      </w:r>
      <w:r w:rsidRPr="004676DF">
        <w:rPr>
          <w:rFonts w:eastAsia="Tahoma" w:cs="Liberation Serif"/>
          <w:sz w:val="28"/>
          <w:szCs w:val="28"/>
          <w:lang/>
        </w:rPr>
        <w:t xml:space="preserve"> ежегодно до 1 мая определяет места массового отдыха на водных объектах, рассматривает и утверждает план обеспечения безопасности людей на водных объектах на территории </w:t>
      </w:r>
      <w:r w:rsidRPr="004676DF">
        <w:rPr>
          <w:rFonts w:eastAsia="Tahoma"/>
          <w:sz w:val="28"/>
          <w:szCs w:val="28"/>
          <w:lang/>
        </w:rPr>
        <w:t>Пинежского муниципального округа Архангельской области</w:t>
      </w:r>
      <w:r w:rsidRPr="004676DF">
        <w:rPr>
          <w:rFonts w:eastAsia="Tahoma" w:cs="Liberation Serif"/>
          <w:sz w:val="28"/>
          <w:szCs w:val="28"/>
          <w:lang/>
        </w:rPr>
        <w:t>, включающий мероприятия по подготовке пляжей, специально оборудованные для купания, порядок привлечения сил и средств для поиска и спасения людей.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3.2. Места отдыха на водных объектах разделяются на следующие зоны:</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а) зону обслуживания (вход, раздевалка, гардеробы, пункты проката, медпункт, спасательная станция);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б) зону отдыха (парковая часть пляжа с площадками и лужайками для принятия солнечных ванн, прибрежная часть пляжа с соляриями, аэрариями, теневыми навесами);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в) спортивную зону с площадками для игр в бадминтон, волейбол, пляжный футбол, настольный теннис и т.п.;</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г) детский сектор;</w:t>
      </w:r>
    </w:p>
    <w:p w:rsidR="004C5364" w:rsidRPr="004676DF" w:rsidRDefault="004C5364" w:rsidP="004C5364">
      <w:pPr>
        <w:widowControl w:val="0"/>
        <w:suppressAutoHyphens/>
        <w:ind w:firstLine="709"/>
        <w:jc w:val="both"/>
        <w:rPr>
          <w:rFonts w:eastAsia="Tahoma" w:cs="Liberation Serif"/>
          <w:sz w:val="28"/>
          <w:szCs w:val="28"/>
          <w:lang/>
        </w:rPr>
      </w:pPr>
      <w:proofErr w:type="spellStart"/>
      <w:r w:rsidRPr="004676DF">
        <w:rPr>
          <w:rFonts w:eastAsia="Tahoma" w:cs="Liberation Serif"/>
          <w:sz w:val="28"/>
          <w:szCs w:val="28"/>
          <w:lang/>
        </w:rPr>
        <w:t>д</w:t>
      </w:r>
      <w:proofErr w:type="spellEnd"/>
      <w:r w:rsidRPr="004676DF">
        <w:rPr>
          <w:rFonts w:eastAsia="Tahoma" w:cs="Liberation Serif"/>
          <w:sz w:val="28"/>
          <w:szCs w:val="28"/>
          <w:lang/>
        </w:rPr>
        <w:t>) зону купания.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3.3. Ежегодно перед началом эксплуатации пляжа его владелец </w:t>
      </w:r>
      <w:r w:rsidRPr="004676DF">
        <w:rPr>
          <w:rFonts w:eastAsia="Tahoma" w:cs="Liberation Serif"/>
          <w:sz w:val="28"/>
          <w:szCs w:val="28"/>
          <w:lang/>
        </w:rPr>
        <w:lastRenderedPageBreak/>
        <w:t>осуществляет мероприятия, установленные в соответствии с законодательством Российской Федерации, владелец пляжа обязан:</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получить в установленном порядке санитарно-эпидемиологическое заключение на использование водного объекта в рекреационных целях;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обеспечить на весь период эксплуатации пляжа оборудование и содержание пляжа в соответствии с требованиями Приказа МЧС России от 30.09.2020 № 732 «Об утверждении Правил пользования пляжами в Российской Федерации» и настоящими Правилами.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3.4. Организатором пляжа должно быть обеспечено соблюдение следующих правил обустройства пляжа: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проведение ежегодного, до открытия пляжа, водолазного обследования и очистки дна водного объекта на глубинах до 2 метров;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обозначение границ участка акватории водного объекта, используемого для купания, буями, расположенными на расстоянии 2 - 3 метров один от другого и до </w:t>
      </w:r>
      <w:r w:rsidRPr="004676DF">
        <w:rPr>
          <w:rFonts w:ascii="Liberation Serif" w:eastAsia="Tahoma" w:hAnsi="Liberation Serif" w:cs="Liberation Serif"/>
          <w:sz w:val="28"/>
          <w:szCs w:val="28"/>
        </w:rPr>
        <w:t>2</w:t>
      </w:r>
      <w:r w:rsidRPr="004676DF">
        <w:rPr>
          <w:rFonts w:eastAsia="Tahoma" w:cs="Liberation Serif"/>
          <w:sz w:val="28"/>
          <w:szCs w:val="28"/>
          <w:lang/>
        </w:rPr>
        <w:t>5 метров от мест с глубиной 1,3 метра;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дно акватории водного объекта, используемого для купания, должно иметь постепенный скат без уступов до 2 метров при удалении от берега не менее 15 метров и очищено от водных растений, коряг, стекла, камней и других опасных для купания предметов;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площадь акватории водного объекта, относящейся к пляжу, должна составлять на проточном водном объекте не менее 5 квадратных метров на одного купающегося; на непроточном водном объекте не менее 10 квадратных метров на одного купающегося;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оборудованные на пляжах места для прыжков в воду, как правило, должны находиться в естественных участках акватории с </w:t>
      </w:r>
      <w:proofErr w:type="spellStart"/>
      <w:r w:rsidRPr="004676DF">
        <w:rPr>
          <w:rFonts w:eastAsia="Tahoma" w:cs="Liberation Serif"/>
          <w:sz w:val="28"/>
          <w:szCs w:val="28"/>
          <w:lang/>
        </w:rPr>
        <w:t>приглубными</w:t>
      </w:r>
      <w:proofErr w:type="spellEnd"/>
      <w:r w:rsidRPr="004676DF">
        <w:rPr>
          <w:rFonts w:eastAsia="Tahoma" w:cs="Liberation Serif"/>
          <w:sz w:val="28"/>
          <w:szCs w:val="28"/>
          <w:lang/>
        </w:rPr>
        <w:t xml:space="preserve"> берегами;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на пляже устанавливаются: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не далее 5 метров от береговой линии (границ водного объекта) через каждые 50 метров стойки (щиты) с навешенными на них "концами Александрова" и спасательными кругами с надписью "Брось утопающему";</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стенды с извлечениями из настоящих Правил, материалами по профилактике несчастных случаев с людьми на водных объектах, данными о температуре воды и воздуха, силе и направлении ветра;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обучение людей плаванию должно проводиться в специально отведенных местах;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соответствие территории пляжа установленным санитарно - эпидемиологическим требованиям;</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пляжи оборудуются урнами для сбора мусора, установленными около ограждения пляжа на расстоянии не более 50 метров друг от друга, а также около кабинок для переодевания и других сооружений пляжа. Урны ежедневно очищаются. Твердые коммунальные отходы из урн собираются в </w:t>
      </w:r>
      <w:proofErr w:type="spellStart"/>
      <w:r w:rsidRPr="004676DF">
        <w:rPr>
          <w:rFonts w:eastAsia="Tahoma" w:cs="Liberation Serif"/>
          <w:sz w:val="28"/>
          <w:szCs w:val="28"/>
          <w:lang/>
        </w:rPr>
        <w:t>мусоросборные</w:t>
      </w:r>
      <w:proofErr w:type="spellEnd"/>
      <w:r w:rsidRPr="004676DF">
        <w:rPr>
          <w:rFonts w:eastAsia="Tahoma" w:cs="Liberation Serif"/>
          <w:sz w:val="28"/>
          <w:szCs w:val="28"/>
          <w:lang/>
        </w:rPr>
        <w:t xml:space="preserve"> контейнеры, оборудованные крышками, и затем вывозятся специализированным автотранспортом на полигоны твердых коммунальных отходов. Контейнеры устанавливаются в хозяйственной зоне пляжа на площадке с водонепроницаемым покрытием и ограждением с трех сторон;</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на пляжах обустраиваются туалеты. При отсутствии водопровода и </w:t>
      </w:r>
      <w:r w:rsidRPr="004676DF">
        <w:rPr>
          <w:rFonts w:eastAsia="Tahoma" w:cs="Liberation Serif"/>
          <w:sz w:val="28"/>
          <w:szCs w:val="28"/>
          <w:lang/>
        </w:rPr>
        <w:lastRenderedPageBreak/>
        <w:t xml:space="preserve">канализации - с герметичным выгребом или </w:t>
      </w:r>
      <w:proofErr w:type="spellStart"/>
      <w:r w:rsidRPr="004676DF">
        <w:rPr>
          <w:rFonts w:eastAsia="Tahoma" w:cs="Liberation Serif"/>
          <w:sz w:val="28"/>
          <w:szCs w:val="28"/>
          <w:lang/>
        </w:rPr>
        <w:t>биотуалеты</w:t>
      </w:r>
      <w:proofErr w:type="spellEnd"/>
      <w:r w:rsidRPr="004676DF">
        <w:rPr>
          <w:rFonts w:eastAsia="Tahoma" w:cs="Liberation Serif"/>
          <w:sz w:val="28"/>
          <w:szCs w:val="28"/>
          <w:lang/>
        </w:rPr>
        <w:t>. Очистка  производится при заполнении  2/3 объема выгреба.</w:t>
      </w:r>
    </w:p>
    <w:p w:rsidR="004C5364"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3.5. Оборудование пляжей и обеспечение безопасности людей возлагаются на владельцев пляжей или организации, в ведении которых находится или будет находиться данная территория.</w:t>
      </w:r>
    </w:p>
    <w:p w:rsidR="004C5364" w:rsidRPr="004676DF"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IV. Требования к срокам открытия и закрытия купального сезона</w:t>
      </w:r>
    </w:p>
    <w:p w:rsidR="004C5364" w:rsidRPr="004676DF" w:rsidRDefault="004C5364" w:rsidP="004C5364">
      <w:pPr>
        <w:widowControl w:val="0"/>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4.1. Сроки открытия и закрытия купального сезона, продолжительность работы пляжей и мест массового отдыха устанавливаются </w:t>
      </w:r>
      <w:proofErr w:type="spellStart"/>
      <w:r>
        <w:rPr>
          <w:rFonts w:eastAsia="Tahoma" w:cs="Liberation Serif"/>
          <w:sz w:val="28"/>
          <w:szCs w:val="28"/>
          <w:lang/>
        </w:rPr>
        <w:t>распоряже</w:t>
      </w:r>
      <w:r w:rsidRPr="004676DF">
        <w:rPr>
          <w:rFonts w:eastAsia="Tahoma" w:cs="Liberation Serif"/>
          <w:sz w:val="28"/>
          <w:szCs w:val="28"/>
          <w:lang/>
        </w:rPr>
        <w:t>нием</w:t>
      </w:r>
      <w:proofErr w:type="spellEnd"/>
      <w:r w:rsidRPr="004676DF">
        <w:rPr>
          <w:rFonts w:eastAsia="Tahoma" w:cs="Liberation Serif"/>
          <w:sz w:val="28"/>
          <w:szCs w:val="28"/>
          <w:lang/>
        </w:rPr>
        <w:t xml:space="preserve"> администрации  </w:t>
      </w:r>
      <w:r w:rsidRPr="004676DF">
        <w:rPr>
          <w:rFonts w:eastAsia="Tahoma"/>
          <w:sz w:val="28"/>
          <w:szCs w:val="28"/>
          <w:lang/>
        </w:rPr>
        <w:t>Пинежского муниципального округа Архангельской области</w:t>
      </w:r>
      <w:r w:rsidRPr="004676DF">
        <w:rPr>
          <w:rFonts w:eastAsia="Tahoma" w:cs="Liberation Serif"/>
          <w:sz w:val="28"/>
          <w:szCs w:val="28"/>
          <w:lang/>
        </w:rPr>
        <w:t>.</w:t>
      </w: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4.2. Порядок купания на пляжах, специально оборудованных для купания, определяется его владельцем,  в зависимости от погодных условий (температуры воздуха и воды, силы ветра и скорости течения).</w:t>
      </w:r>
    </w:p>
    <w:p w:rsidR="004C5364"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jc w:val="center"/>
        <w:rPr>
          <w:rFonts w:ascii="Liberation Serif" w:eastAsia="Tahoma" w:hAnsi="Liberation Serif" w:cs="Liberation Serif"/>
          <w:b/>
          <w:bCs/>
          <w:sz w:val="28"/>
          <w:szCs w:val="28"/>
        </w:rPr>
      </w:pPr>
      <w:r w:rsidRPr="004676DF">
        <w:rPr>
          <w:rFonts w:ascii="Liberation Serif" w:eastAsia="Tahoma" w:hAnsi="Liberation Serif" w:cs="Liberation Serif"/>
          <w:b/>
          <w:bCs/>
          <w:sz w:val="28"/>
          <w:szCs w:val="28"/>
        </w:rPr>
        <w:t xml:space="preserve">V. Порядок проведения мероприятий, связанных с использованием </w:t>
      </w: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водных объектов или их частей для рекреационных целей</w:t>
      </w:r>
    </w:p>
    <w:p w:rsidR="004C5364" w:rsidRPr="004676DF"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ascii="Liberation Serif" w:eastAsia="Tahoma" w:hAnsi="Liberation Serif" w:cs="Liberation Serif"/>
          <w:sz w:val="28"/>
          <w:szCs w:val="28"/>
        </w:rPr>
        <w:t>5.1. Владелец водного объекта или его части д</w:t>
      </w:r>
      <w:r>
        <w:rPr>
          <w:rFonts w:ascii="Liberation Serif" w:eastAsia="Tahoma" w:hAnsi="Liberation Serif" w:cs="Liberation Serif"/>
          <w:sz w:val="28"/>
          <w:szCs w:val="28"/>
        </w:rPr>
        <w:t>олжен выполнять мероприятия, при</w:t>
      </w:r>
      <w:r w:rsidRPr="004676DF">
        <w:rPr>
          <w:rFonts w:ascii="Liberation Serif" w:eastAsia="Tahoma" w:hAnsi="Liberation Serif" w:cs="Liberation Serif"/>
          <w:sz w:val="28"/>
          <w:szCs w:val="28"/>
        </w:rPr>
        <w:t>ду</w:t>
      </w:r>
      <w:r w:rsidRPr="004676DF">
        <w:rPr>
          <w:rFonts w:eastAsia="Tahoma" w:cs="Liberation Serif"/>
          <w:sz w:val="28"/>
          <w:szCs w:val="28"/>
          <w:lang/>
        </w:rPr>
        <w:t>смотренные условиями договора водопользования.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5.2. Зоны рекреации должны соответствовать санитарно-гигиеническим нормам и правилам перед началом и в период купального сезона.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5.3. Водопользователь, осуществляющий пользование водным объектом или его участком в рекреационных целях, обязан осуществлять мероприятия по охране водного объекта, предотвращению его от загрязнения, засорения и истощения, а также меры по ликвидации последствий указанных явлений в соответствии с федеральным законодательством.</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5.4. Владельцы  пляжей, работники спасательных станций и постов, государственные  инспекторы по маломерным судам, проводят на пляжах разъяснительную  работу  по предупреждению несчастных случаев с людьми на водных  объектах  с  использованием  технических средств связи и оповещения, стендов и фотовитрин с профилактическими материалами.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5.5. Обучение людей плаванию должно проводиться в специально отведенных местах пляжа. Ответственность за безопасность обучаемых несет преподаватель (инструктор, тренер, воспитатель), проводящий обучение или тренировку.</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5.6. Родители (законные представители), лица, осуществляющие мероприятия с участием детей, обязаны не допускать нахождение детей на водных объектах, в местах массового отдыха на водных объектах и традиционных местах купания без личного их сопровождения, плавание на неприспособленных для этого средствах (предметах).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5.7. Безопасность детей на воде обеспечивается выбором и оборудованием места купания, систематической разъяснительной работой с детьми о правилах поведения на воде и соблюдении мер предосторожности.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lastRenderedPageBreak/>
        <w:t>5.8. Не допускается купание детей в неустановленных местах.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5.9. Участок акватории водного объекта, используемого для купания детей, должен выбираться по возможности у пологого песчаного берега. Дно участка акватории водного объекта, используемого для купания детей, должно иметь постепенный уклон до глубины 2 метров, без ям, уступов, очищено от водных растений, коряг, камней, стекла и других предметов.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5.10. Пляж для отдыха детей должен соответствовать требованиями, установленными надзорными органами.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5.11. Перед началом организованного купания детей на пляжах выполняются следующие мероприятия: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границы участка акватории, используемого для купания, обозначаются вдоль береговой линии (границы водного объекта) флажками;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на стойках (щитах) развешиваются "концы Александрова", спасательные круги и другой спасательный инвентарь;</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купание детей проводится под наблюдением инструкторов по плаванию и</w:t>
      </w:r>
      <w:r w:rsidRPr="004676DF">
        <w:rPr>
          <w:rFonts w:ascii="Liberation Serif" w:eastAsia="Tahoma" w:hAnsi="Liberation Serif" w:cs="Liberation Serif"/>
          <w:sz w:val="28"/>
          <w:szCs w:val="28"/>
        </w:rPr>
        <w:t xml:space="preserve"> </w:t>
      </w:r>
      <w:r w:rsidRPr="004676DF">
        <w:rPr>
          <w:rFonts w:eastAsia="Tahoma" w:cs="Liberation Serif"/>
          <w:sz w:val="28"/>
          <w:szCs w:val="28"/>
          <w:lang/>
        </w:rPr>
        <w:t>спасателей.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спасательная лодка со спасателем выходит на внешнюю сторону границы участка акватории водного объекта, отведенного для купания и удерживается в двух метрах от нее.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Перед началом купания детям разъясняются правила поведения на воде.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5.12. Во время купания детей на участке акватории водного объекта, используемом для купания, запрещается: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купание и нахождение посторонних лиц;</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катание на лодках и катерах;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проведение игр и спортивных мероприятий, не связанных с купанием детей.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5.13. Катание (прогулки) детей на лодках, катамаранах и других плавательных средствах допускается только под руководством инструкторов в безветренную погоду. Не допускается нырять с плавательного средства на ходу.</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5.14. В организациях, обеспечивающих отдых и оздоровление детей, расположенных в непосредственной (до 1 километра) близости от открытого, общедоступного водного объекта, руководителями этих организаций принимаются следующие меры по обеспечению безопасности: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в правила распорядка организации, обеспечивающей отдых и оздоровление детей, включаются требования о запрете неорганизованного купания;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свободный доступ детей к водному объекту предотвращается путем оборудования ограждений со стороны территории организации, обеспечивающей отдых и оздоровление детей;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на территории, прилегающей к организации, обеспечивающей отдых и оздоровление детей, выставляются информационные щиты (знаки, аншлаги) с информацией об опасности и запрете купания.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5.15. Перед открытием пляжа его владелец проводит:</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обследование места отдыха на водных объектах с целью определения объемов необходимых работ;</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lastRenderedPageBreak/>
        <w:t>- проверку состояния и необходимые ремонтно-восстановительные работы по  оборудованию мест отдыха на водных объектах;</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санитарную уборку места отдыха на водных объектах и акватории;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обследование поверхности дна мест купания с промерами и водолазным осмотром с целью удаления стекла, острых камней и других предметов;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ревизию и дезинфекцию хозяйственно-питьевых водопроводных систем.</w:t>
      </w:r>
    </w:p>
    <w:p w:rsidR="004C5364" w:rsidRPr="004676DF" w:rsidRDefault="004C5364" w:rsidP="004C5364">
      <w:pPr>
        <w:widowControl w:val="0"/>
        <w:suppressAutoHyphens/>
        <w:ind w:firstLine="709"/>
        <w:jc w:val="both"/>
        <w:rPr>
          <w:rFonts w:ascii="Liberation Serif" w:eastAsia="Tahoma" w:hAnsi="Liberation Serif" w:cs="Liberation Serif"/>
          <w:b/>
          <w:bCs/>
          <w:sz w:val="28"/>
          <w:szCs w:val="28"/>
        </w:rPr>
      </w:pPr>
    </w:p>
    <w:p w:rsidR="004C5364" w:rsidRPr="004676DF" w:rsidRDefault="004C5364" w:rsidP="004C5364">
      <w:pPr>
        <w:widowControl w:val="0"/>
        <w:suppressAutoHyphens/>
        <w:jc w:val="center"/>
        <w:rPr>
          <w:rFonts w:ascii="Liberation Serif" w:eastAsia="Tahoma" w:hAnsi="Liberation Serif" w:cs="Liberation Serif"/>
          <w:b/>
          <w:bCs/>
          <w:sz w:val="28"/>
          <w:szCs w:val="28"/>
        </w:rPr>
      </w:pPr>
      <w:r w:rsidRPr="004676DF">
        <w:rPr>
          <w:rFonts w:ascii="Liberation Serif" w:eastAsia="Tahoma" w:hAnsi="Liberation Serif" w:cs="Liberation Serif"/>
          <w:b/>
          <w:bCs/>
          <w:sz w:val="28"/>
          <w:szCs w:val="28"/>
        </w:rPr>
        <w:t xml:space="preserve">VI. Требования к определению зон купания и иных зон, </w:t>
      </w:r>
    </w:p>
    <w:p w:rsidR="004C5364" w:rsidRPr="004676DF" w:rsidRDefault="004C5364" w:rsidP="004C5364">
      <w:pPr>
        <w:widowControl w:val="0"/>
        <w:suppressAutoHyphens/>
        <w:jc w:val="center"/>
        <w:rPr>
          <w:rFonts w:ascii="Liberation Serif" w:eastAsia="Tahoma" w:hAnsi="Liberation Serif" w:cs="Liberation Serif"/>
          <w:b/>
          <w:bCs/>
          <w:sz w:val="28"/>
          <w:szCs w:val="28"/>
        </w:rPr>
      </w:pPr>
      <w:proofErr w:type="gramStart"/>
      <w:r w:rsidRPr="004676DF">
        <w:rPr>
          <w:rFonts w:ascii="Liberation Serif" w:eastAsia="Tahoma" w:hAnsi="Liberation Serif" w:cs="Liberation Serif"/>
          <w:b/>
          <w:bCs/>
          <w:sz w:val="28"/>
          <w:szCs w:val="28"/>
        </w:rPr>
        <w:t>необходимых</w:t>
      </w:r>
      <w:proofErr w:type="gramEnd"/>
      <w:r w:rsidRPr="004676DF">
        <w:rPr>
          <w:rFonts w:ascii="Liberation Serif" w:eastAsia="Tahoma" w:hAnsi="Liberation Serif" w:cs="Liberation Serif"/>
          <w:b/>
          <w:bCs/>
          <w:sz w:val="28"/>
          <w:szCs w:val="28"/>
        </w:rPr>
        <w:t xml:space="preserve"> для осуществления рекреационной деятельности </w:t>
      </w:r>
    </w:p>
    <w:p w:rsidR="004C5364" w:rsidRPr="004676DF" w:rsidRDefault="004C5364" w:rsidP="004C5364">
      <w:pPr>
        <w:widowControl w:val="0"/>
        <w:suppressAutoHyphens/>
        <w:ind w:firstLine="709"/>
        <w:jc w:val="both"/>
        <w:rPr>
          <w:rFonts w:ascii="Liberation Serif" w:eastAsia="Tahoma" w:hAnsi="Liberation Serif" w:cs="Liberation Serif"/>
          <w:b/>
          <w:bCs/>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6.1. </w:t>
      </w:r>
      <w:r w:rsidRPr="004676DF">
        <w:rPr>
          <w:rFonts w:eastAsia="Tahoma" w:cs="Liberation Serif"/>
          <w:sz w:val="28"/>
          <w:szCs w:val="28"/>
          <w:lang/>
        </w:rPr>
        <w:t>М</w:t>
      </w:r>
      <w:proofErr w:type="spellStart"/>
      <w:r w:rsidRPr="004676DF">
        <w:rPr>
          <w:rFonts w:eastAsia="Tahoma" w:cs="Liberation Serif"/>
          <w:sz w:val="28"/>
          <w:szCs w:val="28"/>
          <w:lang/>
        </w:rPr>
        <w:t>еста</w:t>
      </w:r>
      <w:proofErr w:type="spellEnd"/>
      <w:r w:rsidRPr="004676DF">
        <w:rPr>
          <w:rFonts w:eastAsia="Tahoma" w:cs="Liberation Serif"/>
          <w:sz w:val="28"/>
          <w:szCs w:val="28"/>
          <w:lang/>
        </w:rPr>
        <w:t xml:space="preserve"> отдыха создаются в рекреационных зонах в соответствии                     с Земельным, Водным, Лесным и Градостроительным кодексами Российской Федерации.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6.2. </w:t>
      </w:r>
      <w:r w:rsidRPr="004676DF">
        <w:rPr>
          <w:rFonts w:eastAsia="Tahoma" w:cs="Liberation Serif"/>
          <w:sz w:val="28"/>
          <w:szCs w:val="28"/>
          <w:lang/>
        </w:rPr>
        <w:t>М</w:t>
      </w:r>
      <w:proofErr w:type="spellStart"/>
      <w:r w:rsidRPr="004676DF">
        <w:rPr>
          <w:rFonts w:eastAsia="Tahoma" w:cs="Liberation Serif"/>
          <w:sz w:val="28"/>
          <w:szCs w:val="28"/>
          <w:lang/>
        </w:rPr>
        <w:t>еста</w:t>
      </w:r>
      <w:proofErr w:type="spellEnd"/>
      <w:r w:rsidRPr="004676DF">
        <w:rPr>
          <w:rFonts w:eastAsia="Tahoma" w:cs="Liberation Serif"/>
          <w:sz w:val="28"/>
          <w:szCs w:val="28"/>
          <w:lang/>
        </w:rPr>
        <w:t xml:space="preserve"> отдыха включают в себя зоны отдыха, места массового выхода на лед, пляжи, места для купания, спортивные объекты на воде, объекты и сооружения для принятия оздоровительных и профилактических процедур.</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6.3. </w:t>
      </w:r>
      <w:r w:rsidRPr="004676DF">
        <w:rPr>
          <w:rFonts w:eastAsia="Tahoma" w:cs="Liberation Serif"/>
          <w:sz w:val="28"/>
          <w:szCs w:val="28"/>
          <w:lang/>
        </w:rPr>
        <w:t>О</w:t>
      </w:r>
      <w:proofErr w:type="spellStart"/>
      <w:r w:rsidRPr="004676DF">
        <w:rPr>
          <w:rFonts w:eastAsia="Tahoma" w:cs="Liberation Serif"/>
          <w:sz w:val="28"/>
          <w:szCs w:val="28"/>
          <w:lang/>
        </w:rPr>
        <w:t>бъекты</w:t>
      </w:r>
      <w:proofErr w:type="spellEnd"/>
      <w:r w:rsidRPr="004676DF">
        <w:rPr>
          <w:rFonts w:eastAsia="Tahoma" w:cs="Liberation Serif"/>
          <w:sz w:val="28"/>
          <w:szCs w:val="28"/>
          <w:lang/>
        </w:rPr>
        <w:t xml:space="preserve"> инфраструктуры мест отдыха, используемые на территории и акватории, оборудование и изделия должны удовлетворять требованиям</w:t>
      </w:r>
      <w:r w:rsidRPr="004676DF">
        <w:rPr>
          <w:rFonts w:ascii="Liberation Serif" w:eastAsia="Tahoma" w:hAnsi="Liberation Serif" w:cs="Liberation Serif"/>
          <w:sz w:val="28"/>
          <w:szCs w:val="28"/>
        </w:rPr>
        <w:t xml:space="preserve"> </w:t>
      </w:r>
      <w:r w:rsidRPr="004676DF">
        <w:rPr>
          <w:rFonts w:eastAsia="Tahoma" w:cs="Liberation Serif"/>
          <w:sz w:val="28"/>
          <w:szCs w:val="28"/>
          <w:lang/>
        </w:rPr>
        <w:t xml:space="preserve">соответствующих технических регламентов, национальных стандартов и сводов правил. Услуги, оказываемые в местах отдыха, должны соответствовать требованиям национальных стандартов. Места отдыха должны обслуживаться квалифицированным персоналом. Для каждого места отдыха устанавливают ответственного </w:t>
      </w:r>
      <w:proofErr w:type="spellStart"/>
      <w:r w:rsidRPr="004676DF">
        <w:rPr>
          <w:rFonts w:eastAsia="Tahoma" w:cs="Liberation Serif"/>
          <w:sz w:val="28"/>
          <w:szCs w:val="28"/>
          <w:lang/>
        </w:rPr>
        <w:t>эксплуатанта</w:t>
      </w:r>
      <w:proofErr w:type="spellEnd"/>
      <w:r w:rsidRPr="004676DF">
        <w:rPr>
          <w:rFonts w:eastAsia="Tahoma" w:cs="Liberation Serif"/>
          <w:sz w:val="28"/>
          <w:szCs w:val="28"/>
          <w:lang/>
        </w:rPr>
        <w:t>. В местах отдыха устанавливают режимы работы, правила и требования по эксплуатации, а также состав, дислокацию и зону ответственности водно-спасательных станций и постов. Места отдыха могут создаваться на одном или нескольких земельных участках и акваторий водных объектов. В местах отдыха проводят мониторинг их состояния на соответствие требованиям стандарта. Водопользователь, осуществляющий пользование водным объектом или его участком в рекреационных целях, обязан осуществлять мероприятия по охране водного объекта, предотвращению его от загрязнения, засорения и истощения, а также меры по ликвидации последствий указанных явлений в соответствии с водным кодексом и другими федеральными законами.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6.4. Территории, включая пляжи, связанные с использованием водных объектов или их частей для рекреационных целей должны отвечать следующим требованиям:</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а) качество воды водного объекта должно соответствовать ГОСТ 17.1.5.02-80. Охрана природы. Гидросфера. Гигиенические требования к зонам рекреации водных объектов;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б) наличие или возможность устройства удобных и безопасных подходов к воде;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в) наличие подъездных путей к месту отдыха;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г) безопасный рельеф дна (отсутствие ям, острых камней, зарослей, водных растений и пр.);</w:t>
      </w:r>
    </w:p>
    <w:p w:rsidR="004C5364" w:rsidRPr="004676DF" w:rsidRDefault="004C5364" w:rsidP="004C5364">
      <w:pPr>
        <w:widowControl w:val="0"/>
        <w:suppressAutoHyphens/>
        <w:ind w:firstLine="709"/>
        <w:jc w:val="both"/>
        <w:rPr>
          <w:rFonts w:eastAsia="Tahoma" w:cs="Liberation Serif"/>
          <w:sz w:val="28"/>
          <w:szCs w:val="28"/>
          <w:lang/>
        </w:rPr>
      </w:pPr>
      <w:proofErr w:type="spellStart"/>
      <w:r w:rsidRPr="004676DF">
        <w:rPr>
          <w:rFonts w:eastAsia="Tahoma" w:cs="Liberation Serif"/>
          <w:sz w:val="28"/>
          <w:szCs w:val="28"/>
          <w:lang/>
        </w:rPr>
        <w:t>д</w:t>
      </w:r>
      <w:proofErr w:type="spellEnd"/>
      <w:r w:rsidRPr="004676DF">
        <w:rPr>
          <w:rFonts w:eastAsia="Tahoma" w:cs="Liberation Serif"/>
          <w:sz w:val="28"/>
          <w:szCs w:val="28"/>
          <w:lang/>
        </w:rPr>
        <w:t>) зона купания детей на пляжах должна иметь песчано-гравийное или галечное дно с уклоном не более 0,02 метра;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lastRenderedPageBreak/>
        <w:t>е) благоприятный гидрологический режим (отсутствие водоворотов, течений более 0,5 м/сек, резких колебаний уровня воды).</w:t>
      </w: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 xml:space="preserve">6.5.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w:t>
      </w:r>
      <w:proofErr w:type="spellStart"/>
      <w:r w:rsidRPr="004676DF">
        <w:rPr>
          <w:rFonts w:eastAsia="Tahoma" w:cs="Liberation Serif"/>
          <w:sz w:val="28"/>
          <w:szCs w:val="28"/>
          <w:lang/>
        </w:rPr>
        <w:t>турагентами</w:t>
      </w:r>
      <w:proofErr w:type="spellEnd"/>
      <w:r w:rsidRPr="004676DF">
        <w:rPr>
          <w:rFonts w:eastAsia="Tahoma" w:cs="Liberation Serif"/>
          <w:sz w:val="28"/>
          <w:szCs w:val="28"/>
          <w:lang/>
        </w:rPr>
        <w:t xml:space="preserve">,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 </w:t>
      </w:r>
    </w:p>
    <w:p w:rsidR="004C5364" w:rsidRPr="004676DF" w:rsidRDefault="004C5364" w:rsidP="004C5364">
      <w:pPr>
        <w:widowControl w:val="0"/>
        <w:suppressAutoHyphens/>
        <w:ind w:firstLine="709"/>
        <w:jc w:val="both"/>
        <w:rPr>
          <w:rFonts w:ascii="PT Astra Serif" w:eastAsia="Tahoma" w:hAnsi="PT Astra Serif"/>
          <w:sz w:val="28"/>
          <w:szCs w:val="28"/>
        </w:rPr>
      </w:pP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Liberation Serif" w:eastAsia="Tahoma" w:hAnsi="Liberation Serif" w:cs="Liberation Serif"/>
          <w:b/>
          <w:bCs/>
          <w:sz w:val="28"/>
          <w:szCs w:val="28"/>
        </w:rPr>
        <w:t>VII. Требования к охране водных объектов</w:t>
      </w:r>
    </w:p>
    <w:p w:rsidR="004C5364" w:rsidRPr="004676DF" w:rsidRDefault="004C5364" w:rsidP="004C5364">
      <w:pPr>
        <w:widowControl w:val="0"/>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7.1. Использование водных объектов для рекреационных целей не должно оказывать негативное воздействие на окружающую среду.</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7.2. При использовании водных объектов физические лица, юридические лица: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обязаны осуществлять водохозяйственные мероприятия в соответствии с Водным кодексом Российской Федерации и другими федеральными законами, а также правилами охраны поверхностных водных объектов, утвержденными Правительством Российской Федерации;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обязаны соблюдать законодательство Российской Федерации об особо охраняемых природных территориях, о санитарно-эпидемиологическом благополучии населения, водных биологических ресурсах, устанавливающее соответствующие режимы особой охраны для водных объектов, отнесенных к особо охраняемым водным объектам;</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обязаны соблюдать установленный режим использования водного объекта общего 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7.3. При использовании водных объектов для рекреационных целей запрещаются: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сброс, в том числе с плавательных средств, в водные объекты и захоронение в них бытовых и других отходов;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складирование бытовых и других отходов на береговой полосе водоемов;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осуществление в </w:t>
      </w:r>
      <w:proofErr w:type="spellStart"/>
      <w:r w:rsidRPr="004676DF">
        <w:rPr>
          <w:rFonts w:eastAsia="Tahoma" w:cs="Liberation Serif"/>
          <w:sz w:val="28"/>
          <w:szCs w:val="28"/>
          <w:lang/>
        </w:rPr>
        <w:t>водоохранных</w:t>
      </w:r>
      <w:proofErr w:type="spellEnd"/>
      <w:r w:rsidRPr="004676DF">
        <w:rPr>
          <w:rFonts w:eastAsia="Tahoma" w:cs="Liberation Serif"/>
          <w:sz w:val="28"/>
          <w:szCs w:val="28"/>
          <w:lang/>
        </w:rPr>
        <w:t xml:space="preserve"> зонах водных объектов движения и стоянки, мойки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осуществлять заправку, мойку и ремонт автомобилей, других машин и механизмов в пределах береговой полосы водных объектов общего пользования;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разлив нефтепродуктов, горюче-смазочных материалов в водный объект и в его </w:t>
      </w:r>
      <w:proofErr w:type="spellStart"/>
      <w:r w:rsidRPr="004676DF">
        <w:rPr>
          <w:rFonts w:eastAsia="Tahoma" w:cs="Liberation Serif"/>
          <w:sz w:val="28"/>
          <w:szCs w:val="28"/>
          <w:lang/>
        </w:rPr>
        <w:t>водоохранной</w:t>
      </w:r>
      <w:proofErr w:type="spellEnd"/>
      <w:r w:rsidRPr="004676DF">
        <w:rPr>
          <w:rFonts w:eastAsia="Tahoma" w:cs="Liberation Serif"/>
          <w:sz w:val="28"/>
          <w:szCs w:val="28"/>
          <w:lang/>
        </w:rPr>
        <w:t xml:space="preserve"> зоне;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купание в запрещенных местах, где выставлены информационные или предупредительные щиты (знаки, аншлаги);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lastRenderedPageBreak/>
        <w:t>- купание животных и стирка белья в местах, отведенных для купания людей и выше их по течению до 500 метров;</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выход людей, выезд техники на лед в период ледостава и интенсивного таяния льда;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использование водных объектов для плавания на маломерных судах, проведения мероприятий на водных объектах, в том числе с использованием спортивного инвентаря (средств сплава, </w:t>
      </w:r>
      <w:proofErr w:type="spellStart"/>
      <w:r w:rsidRPr="004676DF">
        <w:rPr>
          <w:rFonts w:eastAsia="Tahoma" w:cs="Liberation Serif"/>
          <w:sz w:val="28"/>
          <w:szCs w:val="28"/>
          <w:lang/>
        </w:rPr>
        <w:t>дайвинга</w:t>
      </w:r>
      <w:proofErr w:type="spellEnd"/>
      <w:r w:rsidRPr="004676DF">
        <w:rPr>
          <w:rFonts w:eastAsia="Tahoma" w:cs="Liberation Serif"/>
          <w:sz w:val="28"/>
          <w:szCs w:val="28"/>
          <w:lang/>
        </w:rPr>
        <w:t>) в период обострения гидрологической обстановки, связанной с ухудшением погодных условий (половодье), введения на территории муниципального образования режима повышенной готовности, чрезвычайной ситуации;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 размещение на водных объектах и на территории их </w:t>
      </w:r>
      <w:proofErr w:type="spellStart"/>
      <w:r w:rsidRPr="004676DF">
        <w:rPr>
          <w:rFonts w:eastAsia="Tahoma" w:cs="Liberation Serif"/>
          <w:sz w:val="28"/>
          <w:szCs w:val="28"/>
          <w:lang/>
        </w:rPr>
        <w:t>водоохранных</w:t>
      </w:r>
      <w:proofErr w:type="spellEnd"/>
      <w:r w:rsidRPr="004676DF">
        <w:rPr>
          <w:rFonts w:eastAsia="Tahoma" w:cs="Liberation Serif"/>
          <w:sz w:val="28"/>
          <w:szCs w:val="28"/>
          <w:lang/>
        </w:rPr>
        <w:t xml:space="preserve"> и (или) рыбоохранных зон, прибрежных защитных полос средств и оборудования, влекущее за собой загрязнение и засорение водных объектов, а также возникновение чрезвычайных ситуаций;</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иные случаи, предусмотренные законодательством Российской Федерации и законодательством Архангельской области.</w:t>
      </w:r>
    </w:p>
    <w:p w:rsidR="004C5364" w:rsidRPr="004676DF" w:rsidRDefault="004C5364" w:rsidP="004C5364">
      <w:pPr>
        <w:widowControl w:val="0"/>
        <w:suppressAutoHyphens/>
        <w:ind w:firstLine="709"/>
        <w:jc w:val="both"/>
        <w:rPr>
          <w:rFonts w:eastAsia="Tahoma" w:cs="Liberation Serif"/>
          <w:sz w:val="28"/>
          <w:szCs w:val="28"/>
          <w:lang/>
        </w:rPr>
      </w:pPr>
    </w:p>
    <w:p w:rsidR="004C5364" w:rsidRPr="004676DF" w:rsidRDefault="004C5364" w:rsidP="004C5364">
      <w:pPr>
        <w:widowControl w:val="0"/>
        <w:suppressAutoHyphens/>
        <w:jc w:val="center"/>
        <w:rPr>
          <w:rFonts w:eastAsia="Tahoma" w:cs="Liberation Serif"/>
          <w:b/>
          <w:bCs/>
          <w:sz w:val="28"/>
          <w:szCs w:val="28"/>
          <w:lang/>
        </w:rPr>
      </w:pPr>
      <w:r w:rsidRPr="004676DF">
        <w:rPr>
          <w:rFonts w:eastAsia="Tahoma" w:cs="Liberation Serif"/>
          <w:b/>
          <w:bCs/>
          <w:sz w:val="28"/>
          <w:szCs w:val="28"/>
          <w:lang/>
        </w:rPr>
        <w:t>VIII. Иные требования, необходимые для использования и охраны</w:t>
      </w:r>
    </w:p>
    <w:p w:rsidR="004C5364" w:rsidRPr="004676DF" w:rsidRDefault="004C5364" w:rsidP="004C5364">
      <w:pPr>
        <w:widowControl w:val="0"/>
        <w:suppressAutoHyphens/>
        <w:jc w:val="center"/>
        <w:rPr>
          <w:rFonts w:eastAsia="Tahoma" w:cs="Liberation Serif"/>
          <w:sz w:val="28"/>
          <w:szCs w:val="28"/>
          <w:lang/>
        </w:rPr>
      </w:pPr>
      <w:r w:rsidRPr="004676DF">
        <w:rPr>
          <w:rFonts w:eastAsia="Tahoma" w:cs="Liberation Serif"/>
          <w:b/>
          <w:bCs/>
          <w:sz w:val="28"/>
          <w:szCs w:val="28"/>
          <w:lang/>
        </w:rPr>
        <w:t>водных объектов или их частей для рекреационных целей</w:t>
      </w:r>
    </w:p>
    <w:p w:rsidR="004C5364" w:rsidRPr="004676DF" w:rsidRDefault="004C5364" w:rsidP="004C5364">
      <w:pPr>
        <w:widowControl w:val="0"/>
        <w:suppressAutoHyphens/>
        <w:ind w:firstLine="709"/>
        <w:jc w:val="both"/>
        <w:rPr>
          <w:rFonts w:eastAsia="Tahoma" w:cs="Liberation Serif"/>
          <w:color w:val="FF0000"/>
          <w:sz w:val="28"/>
          <w:szCs w:val="28"/>
          <w:lang/>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8.1. Установление границ </w:t>
      </w:r>
      <w:proofErr w:type="spellStart"/>
      <w:r w:rsidRPr="004676DF">
        <w:rPr>
          <w:rFonts w:eastAsia="Tahoma" w:cs="Liberation Serif"/>
          <w:sz w:val="28"/>
          <w:szCs w:val="28"/>
          <w:lang/>
        </w:rPr>
        <w:t>водоохранных</w:t>
      </w:r>
      <w:proofErr w:type="spellEnd"/>
      <w:r w:rsidRPr="004676DF">
        <w:rPr>
          <w:rFonts w:eastAsia="Tahoma" w:cs="Liberation Serif"/>
          <w:sz w:val="28"/>
          <w:szCs w:val="28"/>
          <w:lang/>
        </w:rPr>
        <w:t xml:space="preserve"> зон и границ прибрежных защитных полос водных объектов, включая обозначение на местности посредством специальных информационных знаков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Правительством Российской Федерации.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8.2. Лица, организующие проведение на водных объектах соревнований, праздников, экскурсий, а также использующие водные объекты для туризма и спорта, обязаны письменно уведомить администрацию </w:t>
      </w:r>
      <w:r w:rsidRPr="004676DF">
        <w:rPr>
          <w:rFonts w:eastAsia="Tahoma"/>
          <w:sz w:val="28"/>
          <w:szCs w:val="28"/>
          <w:lang/>
        </w:rPr>
        <w:t>Пинежского муниципального округа Архангельской области</w:t>
      </w:r>
      <w:r w:rsidRPr="004676DF">
        <w:rPr>
          <w:rFonts w:eastAsia="Tahoma" w:cs="Liberation Serif"/>
          <w:sz w:val="28"/>
          <w:szCs w:val="28"/>
          <w:lang/>
        </w:rPr>
        <w:t xml:space="preserve"> и Главное управление МЧС России по Архангельской области за десять дней до даты проведения соответствующего мероприятия.</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В уведомлении указываются следующие сведения: фамилия, имя и отчество организаторов мероприятий, и их номера телефонов, дата и время начала и окончания мероприятия, маршрут с указанием начального, промежуточных и конечных пунктов, контрольные пункты на маршруте и предполагаемое время их прохождения, средства связи на маршруте проведения мероприятия, планируемое количество участников, в том числе несовершеннолетних, планируемое количество технических средств (по типам и маркам), участвующих (используемых) в мероприятии.</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8.3. При проведении мероприятия на водных объектах организаторам мероприятия рекомендуется</w:t>
      </w:r>
      <w:r w:rsidRPr="004676DF">
        <w:rPr>
          <w:rFonts w:eastAsia="Tahoma" w:cs="Liberation Serif"/>
          <w:sz w:val="28"/>
          <w:szCs w:val="28"/>
          <w:lang/>
        </w:rPr>
        <w:t xml:space="preserve"> </w:t>
      </w:r>
      <w:r w:rsidRPr="004676DF">
        <w:rPr>
          <w:rFonts w:eastAsia="Tahoma" w:cs="Liberation Serif"/>
          <w:sz w:val="28"/>
          <w:szCs w:val="28"/>
          <w:lang/>
        </w:rPr>
        <w:t>привлечение, по согласованию, сотрудников МЧС, спасателей поисково-спасательных служб (аварийно-спасательных формирований), сотрудников полиции, медицинских работников.</w:t>
      </w:r>
    </w:p>
    <w:p w:rsidR="004C5364" w:rsidRPr="004676DF" w:rsidRDefault="004C5364" w:rsidP="004C5364">
      <w:pPr>
        <w:widowControl w:val="0"/>
        <w:tabs>
          <w:tab w:val="left" w:pos="1161"/>
        </w:tabs>
        <w:suppressAutoHyphens/>
        <w:ind w:firstLine="709"/>
        <w:jc w:val="both"/>
        <w:rPr>
          <w:rFonts w:ascii="Liberation Serif" w:eastAsia="Tahoma" w:hAnsi="Liberation Serif" w:cs="Liberation Serif"/>
          <w:spacing w:val="3"/>
          <w:sz w:val="28"/>
          <w:szCs w:val="28"/>
          <w:lang/>
        </w:rPr>
      </w:pPr>
      <w:r w:rsidRPr="004676DF">
        <w:rPr>
          <w:rFonts w:eastAsia="Tahoma" w:cs="Liberation Serif"/>
          <w:sz w:val="28"/>
          <w:szCs w:val="28"/>
          <w:lang/>
        </w:rPr>
        <w:lastRenderedPageBreak/>
        <w:t>8.4. Предприятия, учреждения и организации при проведении соревнований, праздников, экскурсий и других массовых мероприятий на водных объектах общего пользования определяют лиц, ответственных за безопасность людей при использовании водных объектов общего пользования, общественный порядок и охрану окружающей среды.</w:t>
      </w:r>
    </w:p>
    <w:p w:rsidR="004C5364" w:rsidRPr="004676DF" w:rsidRDefault="004C5364" w:rsidP="004C5364">
      <w:pPr>
        <w:widowControl w:val="0"/>
        <w:tabs>
          <w:tab w:val="left" w:pos="1080"/>
        </w:tabs>
        <w:suppressAutoHyphens/>
        <w:ind w:firstLine="709"/>
        <w:jc w:val="both"/>
        <w:rPr>
          <w:rFonts w:ascii="Liberation Serif" w:eastAsia="Tahoma" w:hAnsi="Liberation Serif" w:cs="Liberation Serif"/>
          <w:color w:val="FF0000"/>
          <w:spacing w:val="3"/>
          <w:sz w:val="28"/>
          <w:szCs w:val="28"/>
        </w:rPr>
      </w:pPr>
    </w:p>
    <w:p w:rsidR="004C5364" w:rsidRPr="004676DF" w:rsidRDefault="004C5364" w:rsidP="004C5364">
      <w:pPr>
        <w:widowControl w:val="0"/>
        <w:tabs>
          <w:tab w:val="left" w:pos="1080"/>
        </w:tabs>
        <w:suppressAutoHyphens/>
        <w:jc w:val="center"/>
        <w:rPr>
          <w:rFonts w:eastAsia="Tahoma" w:cs="Liberation Serif"/>
          <w:spacing w:val="3"/>
          <w:sz w:val="28"/>
          <w:szCs w:val="28"/>
        </w:rPr>
      </w:pPr>
      <w:r w:rsidRPr="004676DF">
        <w:rPr>
          <w:rFonts w:ascii="Liberation Serif" w:eastAsia="Tahoma" w:hAnsi="Liberation Serif" w:cs="Liberation Serif"/>
          <w:b/>
          <w:bCs/>
          <w:spacing w:val="3"/>
          <w:sz w:val="28"/>
          <w:szCs w:val="28"/>
        </w:rPr>
        <w:t>IX. Обустройство ледовых переправ</w:t>
      </w:r>
    </w:p>
    <w:p w:rsidR="004C5364" w:rsidRPr="004676DF" w:rsidRDefault="004C5364" w:rsidP="004C5364">
      <w:pPr>
        <w:widowControl w:val="0"/>
        <w:tabs>
          <w:tab w:val="left" w:pos="1080"/>
        </w:tabs>
        <w:suppressAutoHyphens/>
        <w:ind w:firstLine="709"/>
        <w:jc w:val="both"/>
        <w:rPr>
          <w:rFonts w:eastAsia="Tahoma" w:cs="Liberation Serif"/>
          <w:color w:val="FF0000"/>
          <w:spacing w:val="3"/>
          <w:sz w:val="28"/>
          <w:szCs w:val="28"/>
        </w:rPr>
      </w:pPr>
    </w:p>
    <w:p w:rsidR="004C5364" w:rsidRPr="004676DF" w:rsidRDefault="004C5364" w:rsidP="004C5364">
      <w:pPr>
        <w:widowControl w:val="0"/>
        <w:tabs>
          <w:tab w:val="left" w:pos="1080"/>
        </w:tabs>
        <w:suppressAutoHyphens/>
        <w:ind w:firstLine="709"/>
        <w:jc w:val="both"/>
        <w:rPr>
          <w:rFonts w:eastAsia="Tahoma" w:cs="Liberation Serif"/>
          <w:sz w:val="28"/>
          <w:szCs w:val="28"/>
          <w:lang/>
        </w:rPr>
      </w:pPr>
      <w:r w:rsidRPr="004676DF">
        <w:rPr>
          <w:rFonts w:eastAsia="Tahoma" w:cs="Liberation Serif"/>
          <w:sz w:val="28"/>
          <w:szCs w:val="28"/>
          <w:lang/>
        </w:rPr>
        <w:t>9.1. Организация устройства, содержания и пользования ледовыми переправами осуществляется в соответствии с «Отраслевыми дорожными нормами,  автомобильные дороги общего пользования. Инструкцией по проектированию, строительству и эксплуатации ледовых переправ. ОДН 218.010-98», утвержденными приказом Федеральной дорожной службы России от 18.03.1998 № 228, Правилами пользования переправами и наплавными мостами в Российской Федерации, утверждаемыми Приказом МЧС России от 30.09.2020    № 731.</w:t>
      </w:r>
    </w:p>
    <w:p w:rsidR="004C5364" w:rsidRPr="004676DF" w:rsidRDefault="004C5364" w:rsidP="004C5364">
      <w:pPr>
        <w:widowControl w:val="0"/>
        <w:tabs>
          <w:tab w:val="left" w:pos="1080"/>
        </w:tabs>
        <w:suppressAutoHyphens/>
        <w:ind w:firstLine="709"/>
        <w:jc w:val="both"/>
        <w:rPr>
          <w:rFonts w:eastAsia="Tahoma" w:cs="Liberation Serif"/>
          <w:sz w:val="28"/>
          <w:szCs w:val="28"/>
          <w:lang/>
        </w:rPr>
      </w:pPr>
      <w:r w:rsidRPr="004676DF">
        <w:rPr>
          <w:rFonts w:eastAsia="Tahoma" w:cs="Liberation Serif"/>
          <w:sz w:val="28"/>
          <w:szCs w:val="28"/>
          <w:lang/>
        </w:rPr>
        <w:t>9.2. Ответственность за обеспечение безопасности жизни людей на ледовой переправе возлагается на организацию, эксплуатирующую переправу.</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Организация переправы и безопасность пропуска транспортных средств по ним, регулирование движения, наблюдение за состоянием ледяного покрова, деревянных конструкций съездов на лед и восстановление переправ возлагаются на организации, эксплуатирующие ледовые переправы.</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9.3. Пешеходная ледовая переправа обустраивается по индивидуальному проекту, с соблюдением строительных норм и требований настоящих Правил.</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На несудоходных реках и озерах ледовая переправа прокладывается по ледовой поверхности, на судоходных водных объектах - с использованием </w:t>
      </w:r>
      <w:proofErr w:type="spellStart"/>
      <w:r w:rsidRPr="004676DF">
        <w:rPr>
          <w:rFonts w:eastAsia="Tahoma" w:cs="Liberation Serif"/>
          <w:sz w:val="28"/>
          <w:szCs w:val="28"/>
          <w:lang/>
        </w:rPr>
        <w:t>мостковых</w:t>
      </w:r>
      <w:proofErr w:type="spellEnd"/>
      <w:r w:rsidRPr="004676DF">
        <w:rPr>
          <w:rFonts w:eastAsia="Tahoma" w:cs="Liberation Serif"/>
          <w:sz w:val="28"/>
          <w:szCs w:val="28"/>
          <w:lang/>
        </w:rPr>
        <w:t xml:space="preserve"> переходов.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9.4. Пешеходные </w:t>
      </w:r>
      <w:proofErr w:type="spellStart"/>
      <w:r w:rsidRPr="004676DF">
        <w:rPr>
          <w:rFonts w:eastAsia="Tahoma" w:cs="Liberation Serif"/>
          <w:sz w:val="28"/>
          <w:szCs w:val="28"/>
          <w:lang/>
        </w:rPr>
        <w:t>мостковые</w:t>
      </w:r>
      <w:proofErr w:type="spellEnd"/>
      <w:r w:rsidRPr="004676DF">
        <w:rPr>
          <w:rFonts w:eastAsia="Tahoma" w:cs="Liberation Serif"/>
          <w:sz w:val="28"/>
          <w:szCs w:val="28"/>
          <w:lang/>
        </w:rPr>
        <w:t xml:space="preserve"> переходы должны иметь ширину не менее 0,5 метров и выкладываться через ледовое русло в 2 ряда для обеспечения двухстороннего движения. Пешеходные </w:t>
      </w:r>
      <w:proofErr w:type="spellStart"/>
      <w:r w:rsidRPr="004676DF">
        <w:rPr>
          <w:rFonts w:eastAsia="Tahoma" w:cs="Liberation Serif"/>
          <w:sz w:val="28"/>
          <w:szCs w:val="28"/>
          <w:lang/>
        </w:rPr>
        <w:t>мостковые</w:t>
      </w:r>
      <w:proofErr w:type="spellEnd"/>
      <w:r w:rsidRPr="004676DF">
        <w:rPr>
          <w:rFonts w:eastAsia="Tahoma" w:cs="Liberation Serif"/>
          <w:sz w:val="28"/>
          <w:szCs w:val="28"/>
          <w:lang/>
        </w:rPr>
        <w:t xml:space="preserve"> переходы перед укладкой должны пройти испытания. Они должны выдерживать нагрузку, равную количеству взрослых человек, поставленных вплотную в ряд на всю длину каждого испытуемого звена перехода. Пешеходный </w:t>
      </w:r>
      <w:proofErr w:type="spellStart"/>
      <w:r w:rsidRPr="004676DF">
        <w:rPr>
          <w:rFonts w:eastAsia="Tahoma" w:cs="Liberation Serif"/>
          <w:sz w:val="28"/>
          <w:szCs w:val="28"/>
          <w:lang/>
        </w:rPr>
        <w:t>мостковый</w:t>
      </w:r>
      <w:proofErr w:type="spellEnd"/>
      <w:r w:rsidRPr="004676DF">
        <w:rPr>
          <w:rFonts w:eastAsia="Tahoma" w:cs="Liberation Serif"/>
          <w:sz w:val="28"/>
          <w:szCs w:val="28"/>
          <w:lang/>
        </w:rPr>
        <w:t xml:space="preserve"> переход должен иметь боковые ограждения (не менее чем с одной стороны) высотой 110 сантиметров и выдерживающие боковую нагрузку при налегании на ограждение не менее 2-х человек на каждый погонный метр. Боковое ограждение должно иметь верхние гладкие перила, снизу на уровне 2-3 сантиметров от настила и на уровне половины высоты ограждения защитные накладки из досок (железных полос) шириной не менее 10 сантиметров. Пешеходная ледовая переправа через судовой ход должна иметь электрическое освещение.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Для укрепления кромок льда в районе оконечностей </w:t>
      </w:r>
      <w:proofErr w:type="spellStart"/>
      <w:r w:rsidRPr="004676DF">
        <w:rPr>
          <w:rFonts w:eastAsia="Tahoma" w:cs="Liberation Serif"/>
          <w:sz w:val="28"/>
          <w:szCs w:val="28"/>
          <w:lang/>
        </w:rPr>
        <w:t>мостковых</w:t>
      </w:r>
      <w:proofErr w:type="spellEnd"/>
      <w:r w:rsidRPr="004676DF">
        <w:rPr>
          <w:rFonts w:eastAsia="Tahoma" w:cs="Liberation Serif"/>
          <w:sz w:val="28"/>
          <w:szCs w:val="28"/>
          <w:lang/>
        </w:rPr>
        <w:t xml:space="preserve"> переходов площадь 20х20 метров сопряжения льда и грунта должна регулярно очищаться от снега.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Требования, предъявляемые к транспортным ледовым переправам по оборудованию средствами связи, организации пропускного режима, оснащению </w:t>
      </w:r>
      <w:r w:rsidRPr="004676DF">
        <w:rPr>
          <w:rFonts w:eastAsia="Tahoma" w:cs="Liberation Serif"/>
          <w:sz w:val="28"/>
          <w:szCs w:val="28"/>
          <w:lang/>
        </w:rPr>
        <w:lastRenderedPageBreak/>
        <w:t xml:space="preserve">средствами и информацией, распространяются и на пешеходные ледовые переправы, через судовой ход.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Место и схема прокладки пешеходного </w:t>
      </w:r>
      <w:proofErr w:type="spellStart"/>
      <w:r w:rsidRPr="004676DF">
        <w:rPr>
          <w:rFonts w:eastAsia="Tahoma" w:cs="Liberation Serif"/>
          <w:sz w:val="28"/>
          <w:szCs w:val="28"/>
          <w:lang/>
        </w:rPr>
        <w:t>мосткового</w:t>
      </w:r>
      <w:proofErr w:type="spellEnd"/>
      <w:r w:rsidRPr="004676DF">
        <w:rPr>
          <w:rFonts w:eastAsia="Tahoma" w:cs="Liberation Serif"/>
          <w:sz w:val="28"/>
          <w:szCs w:val="28"/>
          <w:lang/>
        </w:rPr>
        <w:t xml:space="preserve"> перехода через судовой ход на территории Архангельского морского порта должны быть согласованы с начальником порта.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Минимальна толщина льда при открытии пешеходной ледовой переправы должна составлять 15 см.</w:t>
      </w:r>
    </w:p>
    <w:p w:rsidR="004C5364" w:rsidRPr="004676DF" w:rsidRDefault="004C5364" w:rsidP="004C5364">
      <w:pPr>
        <w:widowControl w:val="0"/>
        <w:suppressAutoHyphens/>
        <w:ind w:firstLine="709"/>
        <w:jc w:val="both"/>
        <w:rPr>
          <w:rFonts w:eastAsia="Tahoma" w:cs="Liberation Serif"/>
          <w:color w:val="FF0000"/>
          <w:sz w:val="28"/>
          <w:szCs w:val="28"/>
          <w:lang/>
        </w:rPr>
      </w:pPr>
    </w:p>
    <w:p w:rsidR="004C5364" w:rsidRPr="004676DF" w:rsidRDefault="004C5364" w:rsidP="004C5364">
      <w:pPr>
        <w:widowControl w:val="0"/>
        <w:suppressAutoHyphens/>
        <w:jc w:val="center"/>
        <w:rPr>
          <w:rFonts w:ascii="Liberation Serif" w:eastAsia="Tahoma" w:hAnsi="Liberation Serif" w:cs="Liberation Serif"/>
          <w:sz w:val="28"/>
          <w:szCs w:val="28"/>
        </w:rPr>
      </w:pPr>
      <w:r w:rsidRPr="004676DF">
        <w:rPr>
          <w:rFonts w:ascii="Liberation Serif" w:eastAsia="Tahoma" w:hAnsi="Liberation Serif" w:cs="Liberation Serif"/>
          <w:b/>
          <w:bCs/>
          <w:sz w:val="28"/>
          <w:szCs w:val="28"/>
        </w:rPr>
        <w:t>X. Меры безопасности на льду</w:t>
      </w:r>
    </w:p>
    <w:p w:rsidR="004C5364" w:rsidRPr="004676DF" w:rsidRDefault="004C5364" w:rsidP="004C5364">
      <w:pPr>
        <w:widowControl w:val="0"/>
        <w:suppressAutoHyphens/>
        <w:ind w:firstLine="709"/>
        <w:jc w:val="both"/>
        <w:rPr>
          <w:rFonts w:ascii="Liberation Serif" w:eastAsia="Tahoma" w:hAnsi="Liberation Serif" w:cs="Liberation Serif"/>
          <w:color w:val="FF0000"/>
          <w:sz w:val="28"/>
          <w:szCs w:val="28"/>
        </w:rPr>
      </w:pPr>
    </w:p>
    <w:p w:rsidR="004C5364" w:rsidRPr="004676DF" w:rsidRDefault="004C5364" w:rsidP="004C5364">
      <w:pPr>
        <w:widowControl w:val="0"/>
        <w:tabs>
          <w:tab w:val="left" w:pos="1080"/>
        </w:tabs>
        <w:suppressAutoHyphens/>
        <w:ind w:firstLine="709"/>
        <w:jc w:val="both"/>
        <w:rPr>
          <w:rFonts w:eastAsia="Tahoma" w:cs="Liberation Serif"/>
          <w:sz w:val="28"/>
          <w:szCs w:val="28"/>
          <w:lang/>
        </w:rPr>
      </w:pPr>
      <w:r w:rsidRPr="004676DF">
        <w:rPr>
          <w:rFonts w:eastAsia="Tahoma" w:cs="Liberation Serif"/>
          <w:sz w:val="28"/>
          <w:szCs w:val="28"/>
          <w:lang/>
        </w:rPr>
        <w:t>10.1. Проезд автомобильного транспорта по льду водного объекта зимой вне переправы запрещается.</w:t>
      </w:r>
    </w:p>
    <w:p w:rsidR="004C5364" w:rsidRPr="004676DF" w:rsidRDefault="004C5364" w:rsidP="004C5364">
      <w:pPr>
        <w:widowControl w:val="0"/>
        <w:tabs>
          <w:tab w:val="left" w:pos="1080"/>
        </w:tabs>
        <w:suppressAutoHyphens/>
        <w:ind w:firstLine="709"/>
        <w:jc w:val="both"/>
        <w:rPr>
          <w:rFonts w:eastAsia="Tahoma" w:cs="Liberation Serif"/>
          <w:sz w:val="28"/>
          <w:szCs w:val="28"/>
          <w:lang/>
        </w:rPr>
      </w:pPr>
      <w:r w:rsidRPr="004676DF">
        <w:rPr>
          <w:rFonts w:eastAsia="Tahoma" w:cs="Liberation Serif"/>
          <w:sz w:val="28"/>
          <w:szCs w:val="28"/>
          <w:lang/>
        </w:rPr>
        <w:t>10.2. Допускается выезд на лед (при необходимой толщине ледового покрова)</w:t>
      </w:r>
      <w:r w:rsidRPr="004676DF">
        <w:rPr>
          <w:rFonts w:eastAsia="Tahoma" w:cs="Liberation Serif"/>
          <w:sz w:val="28"/>
          <w:szCs w:val="28"/>
          <w:lang/>
        </w:rPr>
        <w:t xml:space="preserve"> </w:t>
      </w:r>
      <w:r w:rsidRPr="004676DF">
        <w:rPr>
          <w:rFonts w:eastAsia="Tahoma" w:cs="Liberation Serif"/>
          <w:sz w:val="28"/>
          <w:szCs w:val="28"/>
          <w:lang/>
        </w:rPr>
        <w:t>транспортных средств органов, служб и организаций, деятельность которых связана с проведением аварийно-спасательных работ, обеспечением безопасности жизни и здоровья людей на водных объектах, охраной окружающей среды, научными исследованиями и гидрологическими изысканиями, обеспечения обороны страны и безопасности государства.</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10.3. При производстве работ по  заготовке льда опасные для людей участки должны быть ограждены</w:t>
      </w:r>
      <w:r w:rsidRPr="004676DF">
        <w:rPr>
          <w:rFonts w:eastAsia="Tahoma" w:cs="Liberation Serif"/>
          <w:sz w:val="28"/>
          <w:szCs w:val="28"/>
          <w:lang/>
        </w:rPr>
        <w:t>.</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10.4. При проведении массовых мероприятий на льду водных объектах организаторами мероприятия должно быть обеспечено:</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соблюдение запрета выезда на лед транспортных средств, за исключением случаев, установленных пунктом 10.2. настоящих Правил, с информированием об этом населения через средства массовой информации и посредством специальных информационных знаков, устанавливаемых вдоль берегов водных объектов;</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обозначение участка водного объекта, на котором будет проводиться мероприятие, оградительной лентой (при использовании водного объекта для туризма - в случае возможности).</w:t>
      </w:r>
    </w:p>
    <w:p w:rsidR="004C5364" w:rsidRPr="004676DF" w:rsidRDefault="004C5364" w:rsidP="004C5364">
      <w:pPr>
        <w:widowControl w:val="0"/>
        <w:tabs>
          <w:tab w:val="left" w:pos="1161"/>
        </w:tabs>
        <w:suppressAutoHyphens/>
        <w:ind w:firstLine="709"/>
        <w:jc w:val="both"/>
        <w:rPr>
          <w:rFonts w:eastAsia="Tahoma" w:cs="Liberation Serif"/>
          <w:sz w:val="28"/>
          <w:szCs w:val="28"/>
          <w:lang/>
        </w:rPr>
      </w:pPr>
      <w:r w:rsidRPr="004676DF">
        <w:rPr>
          <w:rFonts w:eastAsia="Tahoma" w:cs="Liberation Serif"/>
          <w:sz w:val="28"/>
          <w:szCs w:val="28"/>
          <w:lang/>
        </w:rPr>
        <w:t>10.5. При переходе водного объекта по льду следует пользоваться оборудованными ледовыми переправами, а при их отсутствии перед началом движения убедиться в прочности льда и соблюдать следующие меры предосторожности:</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во время движения по льду следует обходить опасные места и участки, покрытые толстым слоем снега. Особую осторожность следует проявлять в местах, где быстрое течение, родники, выступают на поверхность кусты, трава, впадают в водоем ручьи и вливаются теплые сточные воды промышленных предприятий, ведется заготовка льда;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при переходе по льду группами необходимо следовать друг за другом на расстоянии 5 - 6 метров. Перевозка грузов производится на санях или других приспособлениях с возможно большей площадью опоры на поверхность льда;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при переходе водоема по льду на лыжах рекомендуется пользоваться проложенной лыжней, а при ее отсутствии, прежде чем двигаться по целине, следует отстегнуть крепления лыж и снять петли лыжных палок с кистей рук. Рюкзак или ранец необходимо взять на одно плечо.</w:t>
      </w:r>
    </w:p>
    <w:p w:rsidR="004C5364" w:rsidRPr="004676DF" w:rsidRDefault="004C5364" w:rsidP="004C5364">
      <w:pPr>
        <w:widowControl w:val="0"/>
        <w:tabs>
          <w:tab w:val="left" w:pos="0"/>
        </w:tabs>
        <w:suppressAutoHyphens/>
        <w:ind w:firstLine="709"/>
        <w:jc w:val="both"/>
        <w:rPr>
          <w:rFonts w:ascii="PT Astra Serif" w:eastAsia="Tahoma" w:hAnsi="PT Astra Serif"/>
          <w:sz w:val="28"/>
          <w:szCs w:val="28"/>
        </w:rPr>
      </w:pPr>
      <w:r w:rsidRPr="004676DF">
        <w:rPr>
          <w:rFonts w:eastAsia="Tahoma" w:cs="Liberation Serif"/>
          <w:sz w:val="28"/>
          <w:szCs w:val="28"/>
          <w:lang/>
        </w:rPr>
        <w:lastRenderedPageBreak/>
        <w:t>10.6. Пользоваться на водных объектах площадками для катания на коньках разрешается после тщательной проверки прочности льда, толщина которого должна быть не менее 12 сантиметров, а при массовом катании - не менее 25 сантиметров.</w:t>
      </w:r>
    </w:p>
    <w:p w:rsidR="004C5364" w:rsidRPr="004676DF" w:rsidRDefault="004C5364" w:rsidP="004C5364">
      <w:pPr>
        <w:widowControl w:val="0"/>
        <w:tabs>
          <w:tab w:val="left" w:pos="1249"/>
        </w:tabs>
        <w:suppressAutoHyphens/>
        <w:ind w:firstLine="709"/>
        <w:jc w:val="both"/>
        <w:rPr>
          <w:rFonts w:ascii="PT Astra Serif" w:eastAsia="Tahoma" w:hAnsi="PT Astra Serif"/>
          <w:color w:val="FF0000"/>
          <w:sz w:val="28"/>
          <w:szCs w:val="28"/>
        </w:rPr>
      </w:pPr>
    </w:p>
    <w:p w:rsidR="004C5364" w:rsidRPr="004676DF" w:rsidRDefault="004C5364" w:rsidP="004C5364">
      <w:pPr>
        <w:widowControl w:val="0"/>
        <w:suppressAutoHyphens/>
        <w:jc w:val="center"/>
        <w:rPr>
          <w:rFonts w:ascii="PT Astra Serif" w:eastAsia="Tahoma" w:hAnsi="PT Astra Serif"/>
          <w:sz w:val="28"/>
          <w:szCs w:val="28"/>
        </w:rPr>
      </w:pPr>
      <w:r w:rsidRPr="004676DF">
        <w:rPr>
          <w:rFonts w:ascii="PT Astra Serif" w:eastAsia="Tahoma" w:hAnsi="PT Astra Serif"/>
          <w:b/>
          <w:bCs/>
          <w:sz w:val="28"/>
          <w:szCs w:val="28"/>
        </w:rPr>
        <w:t>XI. Знаки безопасности на водных объектах</w:t>
      </w:r>
    </w:p>
    <w:p w:rsidR="004C5364" w:rsidRPr="004676DF" w:rsidRDefault="004C5364" w:rsidP="004C5364">
      <w:pPr>
        <w:widowControl w:val="0"/>
        <w:suppressAutoHyphens/>
        <w:jc w:val="both"/>
        <w:rPr>
          <w:rFonts w:ascii="PT Astra Serif" w:eastAsia="Tahoma" w:hAnsi="PT Astra Serif"/>
          <w:color w:val="FF0000"/>
          <w:sz w:val="28"/>
          <w:szCs w:val="28"/>
        </w:rPr>
      </w:pP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11.1 Запрещается выход людей на лед в местах, где установлен знак безопасности на водном объекте "Переход (переезд) по льду запрещен".</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11.2. Знаки безопасности на воде устанавливаются на берегах водоемов, переправах, базах (сооружениях) для стоянок судов, в местах массового отдыха людей на водных объектах в целях информирования людей о состоянии водных объектов, ледового покрова и предотвращения несчастных случаев с людьми на воде.</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11.3. Знаки безопасности на воде имеют форму прямоугольника с размерами сторон не менее 50 </w:t>
      </w:r>
      <w:proofErr w:type="spellStart"/>
      <w:r w:rsidRPr="004676DF">
        <w:rPr>
          <w:rFonts w:eastAsia="Tahoma" w:cs="Liberation Serif"/>
          <w:sz w:val="28"/>
          <w:szCs w:val="28"/>
          <w:lang/>
        </w:rPr>
        <w:t>х</w:t>
      </w:r>
      <w:proofErr w:type="spellEnd"/>
      <w:r w:rsidRPr="004676DF">
        <w:rPr>
          <w:rFonts w:eastAsia="Tahoma" w:cs="Liberation Serif"/>
          <w:sz w:val="28"/>
          <w:szCs w:val="28"/>
          <w:lang/>
        </w:rPr>
        <w:t xml:space="preserve"> 60 сантиметров, изготавливаются из досок, толстой фанеры, металлических листов и другого прочного материала.</w:t>
      </w:r>
    </w:p>
    <w:p w:rsidR="004C5364"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11.4. Знаки безопасности на воде устанавливаются на видных местах и укрепляются на столбах (деревянных, металлических, железобетонных) высотой не менее 2,5 метра.</w:t>
      </w:r>
    </w:p>
    <w:p w:rsidR="004C5364" w:rsidRDefault="004C5364" w:rsidP="004C5364">
      <w:pPr>
        <w:widowControl w:val="0"/>
        <w:suppressAutoHyphens/>
        <w:ind w:firstLine="709"/>
        <w:jc w:val="both"/>
        <w:rPr>
          <w:rFonts w:eastAsia="Tahoma" w:cs="Liberation Serif"/>
          <w:sz w:val="28"/>
          <w:szCs w:val="28"/>
          <w:lang/>
        </w:rPr>
      </w:pPr>
    </w:p>
    <w:p w:rsidR="004C5364" w:rsidRDefault="004C5364" w:rsidP="004C5364">
      <w:pPr>
        <w:widowControl w:val="0"/>
        <w:suppressAutoHyphens/>
        <w:ind w:firstLine="709"/>
        <w:jc w:val="both"/>
        <w:rPr>
          <w:rFonts w:eastAsia="Tahoma" w:cs="Liberation Serif"/>
          <w:sz w:val="28"/>
          <w:szCs w:val="28"/>
          <w:lang/>
        </w:rPr>
      </w:pPr>
    </w:p>
    <w:p w:rsidR="004C5364" w:rsidRDefault="004C5364" w:rsidP="004C5364">
      <w:pPr>
        <w:widowControl w:val="0"/>
        <w:suppressAutoHyphens/>
        <w:ind w:firstLine="709"/>
        <w:jc w:val="both"/>
        <w:rPr>
          <w:rFonts w:eastAsia="Tahoma" w:cs="Liberation Serif"/>
          <w:sz w:val="28"/>
          <w:szCs w:val="28"/>
          <w:lang/>
        </w:rPr>
      </w:pPr>
    </w:p>
    <w:p w:rsidR="004C5364" w:rsidRPr="004676DF" w:rsidRDefault="004C5364" w:rsidP="004C5364">
      <w:pPr>
        <w:widowControl w:val="0"/>
        <w:suppressAutoHyphens/>
        <w:ind w:firstLine="709"/>
        <w:jc w:val="both"/>
        <w:rPr>
          <w:rFonts w:eastAsia="Tahoma" w:cs="Liberation Serif"/>
          <w:sz w:val="28"/>
          <w:szCs w:val="28"/>
          <w:lang/>
        </w:rPr>
      </w:pP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11.5. Характеристика знаков безопасности на воде:</w:t>
      </w:r>
    </w:p>
    <w:p w:rsidR="004C5364" w:rsidRPr="004676DF" w:rsidRDefault="004C5364" w:rsidP="004C5364">
      <w:pPr>
        <w:widowControl w:val="0"/>
        <w:suppressAutoHyphens/>
        <w:jc w:val="center"/>
        <w:rPr>
          <w:rFonts w:ascii="PT Astra Serif" w:eastAsia="Tahoma" w:hAnsi="PT Astra Serif"/>
          <w:sz w:val="28"/>
          <w:szCs w:val="28"/>
        </w:rPr>
      </w:pPr>
    </w:p>
    <w:tbl>
      <w:tblPr>
        <w:tblW w:w="9356" w:type="dxa"/>
        <w:tblInd w:w="108" w:type="dxa"/>
        <w:tblLayout w:type="fixed"/>
        <w:tblLook w:val="0000"/>
      </w:tblPr>
      <w:tblGrid>
        <w:gridCol w:w="567"/>
        <w:gridCol w:w="2694"/>
        <w:gridCol w:w="6095"/>
      </w:tblGrid>
      <w:tr w:rsidR="004C5364" w:rsidRPr="004676DF" w:rsidTr="004C5364">
        <w:tc>
          <w:tcPr>
            <w:tcW w:w="567" w:type="dxa"/>
            <w:tcBorders>
              <w:top w:val="single" w:sz="4" w:space="0" w:color="000000"/>
              <w:left w:val="single" w:sz="4" w:space="0" w:color="000000"/>
              <w:bottom w:val="single" w:sz="4" w:space="0" w:color="000000"/>
            </w:tcBorders>
            <w:shd w:val="clear" w:color="auto" w:fill="auto"/>
            <w:vAlign w:val="center"/>
          </w:tcPr>
          <w:p w:rsidR="004C5364" w:rsidRPr="004676DF" w:rsidRDefault="004C5364" w:rsidP="004C5364">
            <w:pPr>
              <w:widowControl w:val="0"/>
              <w:tabs>
                <w:tab w:val="left" w:pos="1310"/>
              </w:tabs>
              <w:suppressAutoHyphens/>
              <w:ind w:left="-108" w:right="-108"/>
              <w:jc w:val="center"/>
              <w:rPr>
                <w:rFonts w:eastAsia="Tahoma"/>
                <w:lang/>
              </w:rPr>
            </w:pPr>
            <w:r w:rsidRPr="004676DF">
              <w:rPr>
                <w:rFonts w:eastAsia="Tahoma"/>
                <w:lang/>
              </w:rPr>
              <w:t>№</w:t>
            </w:r>
            <w:r w:rsidRPr="004676DF">
              <w:rPr>
                <w:rFonts w:eastAsia="Liberation Serif"/>
                <w:lang/>
              </w:rPr>
              <w:t xml:space="preserve"> </w:t>
            </w:r>
            <w:proofErr w:type="spellStart"/>
            <w:r w:rsidRPr="004676DF">
              <w:rPr>
                <w:rFonts w:eastAsia="Tahoma"/>
                <w:lang/>
              </w:rPr>
              <w:t>п</w:t>
            </w:r>
            <w:proofErr w:type="spellEnd"/>
            <w:r w:rsidRPr="004676DF">
              <w:rPr>
                <w:rFonts w:eastAsia="Tahoma"/>
                <w:lang/>
              </w:rPr>
              <w:t>/</w:t>
            </w:r>
            <w:proofErr w:type="spellStart"/>
            <w:r w:rsidRPr="004676DF">
              <w:rPr>
                <w:rFonts w:eastAsia="Tahoma"/>
                <w:lang/>
              </w:rPr>
              <w:t>п</w:t>
            </w:r>
            <w:proofErr w:type="spellEnd"/>
          </w:p>
        </w:tc>
        <w:tc>
          <w:tcPr>
            <w:tcW w:w="2694" w:type="dxa"/>
            <w:tcBorders>
              <w:top w:val="single" w:sz="4" w:space="0" w:color="000000"/>
              <w:left w:val="single" w:sz="4" w:space="0" w:color="000000"/>
              <w:bottom w:val="single" w:sz="4" w:space="0" w:color="000000"/>
            </w:tcBorders>
            <w:shd w:val="clear" w:color="auto" w:fill="auto"/>
            <w:vAlign w:val="center"/>
          </w:tcPr>
          <w:p w:rsidR="004C5364" w:rsidRPr="004676DF" w:rsidRDefault="004C5364" w:rsidP="004C5364">
            <w:pPr>
              <w:widowControl w:val="0"/>
              <w:tabs>
                <w:tab w:val="left" w:pos="1310"/>
              </w:tabs>
              <w:suppressAutoHyphens/>
              <w:jc w:val="center"/>
              <w:rPr>
                <w:rFonts w:eastAsia="Tahoma"/>
                <w:lang/>
              </w:rPr>
            </w:pPr>
            <w:r w:rsidRPr="004676DF">
              <w:rPr>
                <w:rFonts w:eastAsia="Tahoma"/>
                <w:lang/>
              </w:rPr>
              <w:t>Надпись на знаке</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5364" w:rsidRPr="004676DF" w:rsidRDefault="004C5364" w:rsidP="004C5364">
            <w:pPr>
              <w:widowControl w:val="0"/>
              <w:tabs>
                <w:tab w:val="left" w:pos="1310"/>
              </w:tabs>
              <w:suppressAutoHyphens/>
              <w:jc w:val="center"/>
              <w:rPr>
                <w:rFonts w:eastAsia="Tahoma"/>
                <w:lang/>
              </w:rPr>
            </w:pPr>
            <w:r w:rsidRPr="004676DF">
              <w:rPr>
                <w:rFonts w:eastAsia="Tahoma"/>
                <w:lang/>
              </w:rPr>
              <w:t>Описание знака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1</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Место купания (с указанием границ в метрах)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 зеленой рамке; надпись сверху; ниже изображен плывущий человек; знак крепиться на столбе белого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2</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Место купания детей (с указанием границ в метрах)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suppressAutoHyphens/>
              <w:jc w:val="both"/>
              <w:rPr>
                <w:rFonts w:eastAsia="Tahoma"/>
                <w:sz w:val="26"/>
                <w:szCs w:val="26"/>
                <w:lang/>
              </w:rPr>
            </w:pPr>
            <w:r w:rsidRPr="004676DF">
              <w:rPr>
                <w:rFonts w:eastAsia="Tahoma"/>
                <w:sz w:val="26"/>
                <w:szCs w:val="26"/>
                <w:lang/>
              </w:rPr>
              <w:t>в зеленой рамке; надпись сверху; ниже изображены двое детей, стоящих в воде; знак крепится на столбе белого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3</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Купаться запрещено! (с указанием границ в метрах)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suppressAutoHyphens/>
              <w:jc w:val="both"/>
              <w:rPr>
                <w:rFonts w:eastAsia="Tahoma"/>
                <w:sz w:val="26"/>
                <w:szCs w:val="26"/>
                <w:lang/>
              </w:rPr>
            </w:pPr>
            <w:r w:rsidRPr="004676DF">
              <w:rPr>
                <w:rFonts w:eastAsia="Tahoma"/>
                <w:sz w:val="26"/>
                <w:szCs w:val="26"/>
                <w:lang/>
              </w:rPr>
              <w:t>в красной рамке, перечеркнутой красной чертой по диагонали с верхнего левого угла; надпись сверху; ниже изображен плывущий человек; знак крепится на столбе красного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4</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Переход (переезд) по льду разрешен (с указанием границ в метрах)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весь окрашен в зеленый цвет; надпись посередине; знак крепится на столбе белого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5</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Переход (переезд) по льду запрещен (с указанием границ в метрах)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весь окрашен в красный цвет; надпись посередине; знак крепится на столбе красного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lastRenderedPageBreak/>
              <w:t>6</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Не создавать волны!</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внутри красной окружности на белом фоне две волны черного цвета, перечеркнутые красной линией; знак крепится на столбе красного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7</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Движение маломерных судов запрещено</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внутри красной окружности на белом фоне лодка с подвесным мотором черного цвета, перечеркнутая красной линией; знак крепится на столбе красного цвета</w:t>
            </w:r>
          </w:p>
        </w:tc>
      </w:tr>
      <w:tr w:rsidR="004C5364" w:rsidRPr="004676DF" w:rsidTr="004C5364">
        <w:tc>
          <w:tcPr>
            <w:tcW w:w="567"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center"/>
              <w:rPr>
                <w:rFonts w:eastAsia="Tahoma"/>
                <w:sz w:val="26"/>
                <w:szCs w:val="26"/>
                <w:lang/>
              </w:rPr>
            </w:pPr>
            <w:r w:rsidRPr="004676DF">
              <w:rPr>
                <w:rFonts w:eastAsia="Tahoma"/>
                <w:sz w:val="26"/>
                <w:szCs w:val="26"/>
                <w:lang/>
              </w:rPr>
              <w:t>8</w:t>
            </w:r>
          </w:p>
        </w:tc>
        <w:tc>
          <w:tcPr>
            <w:tcW w:w="2694" w:type="dxa"/>
            <w:tcBorders>
              <w:top w:val="single" w:sz="4" w:space="0" w:color="000000"/>
              <w:left w:val="single" w:sz="4" w:space="0" w:color="000000"/>
              <w:bottom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Якоря не бросать!</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4C5364" w:rsidRPr="004676DF" w:rsidRDefault="004C5364" w:rsidP="004C5364">
            <w:pPr>
              <w:widowControl w:val="0"/>
              <w:tabs>
                <w:tab w:val="left" w:pos="1310"/>
              </w:tabs>
              <w:suppressAutoHyphens/>
              <w:jc w:val="both"/>
              <w:rPr>
                <w:rFonts w:eastAsia="Tahoma"/>
                <w:sz w:val="26"/>
                <w:szCs w:val="26"/>
                <w:lang/>
              </w:rPr>
            </w:pPr>
            <w:r w:rsidRPr="004676DF">
              <w:rPr>
                <w:rFonts w:eastAsia="Tahoma"/>
                <w:sz w:val="26"/>
                <w:szCs w:val="26"/>
                <w:lang/>
              </w:rPr>
              <w:t>внутри красной окружности на белом фоне якорь черного цвета, перечеркнутый красной линией; знак крепится на столбе красного цвета</w:t>
            </w:r>
          </w:p>
        </w:tc>
      </w:tr>
    </w:tbl>
    <w:p w:rsidR="004C5364" w:rsidRPr="004676DF" w:rsidRDefault="004C5364" w:rsidP="004C5364">
      <w:pPr>
        <w:widowControl w:val="0"/>
        <w:tabs>
          <w:tab w:val="left" w:pos="1310"/>
        </w:tabs>
        <w:suppressAutoHyphens/>
        <w:jc w:val="center"/>
        <w:rPr>
          <w:rFonts w:ascii="PT Astra Serif" w:eastAsia="Tahoma" w:hAnsi="PT Astra Serif"/>
          <w:color w:val="FF0000"/>
          <w:sz w:val="28"/>
          <w:szCs w:val="28"/>
        </w:rPr>
      </w:pPr>
    </w:p>
    <w:p w:rsidR="004C5364" w:rsidRPr="004676DF" w:rsidRDefault="004C5364" w:rsidP="004C5364">
      <w:pPr>
        <w:widowControl w:val="0"/>
        <w:suppressAutoHyphens/>
        <w:jc w:val="center"/>
        <w:rPr>
          <w:rFonts w:ascii="Liberation Serif" w:eastAsia="Tahoma" w:hAnsi="Liberation Serif" w:cs="Liberation Serif"/>
          <w:sz w:val="28"/>
          <w:szCs w:val="28"/>
        </w:rPr>
      </w:pPr>
      <w:r w:rsidRPr="004676DF">
        <w:rPr>
          <w:rFonts w:ascii="Liberation Serif" w:eastAsia="Tahoma" w:hAnsi="Liberation Serif" w:cs="Liberation Serif"/>
          <w:b/>
          <w:bCs/>
          <w:sz w:val="28"/>
          <w:szCs w:val="28"/>
          <w:lang/>
        </w:rPr>
        <w:t>XII</w:t>
      </w:r>
      <w:r w:rsidRPr="004676DF">
        <w:rPr>
          <w:rFonts w:ascii="Liberation Serif" w:eastAsia="Tahoma" w:hAnsi="Liberation Serif" w:cs="Liberation Serif"/>
          <w:b/>
          <w:bCs/>
          <w:sz w:val="28"/>
          <w:szCs w:val="28"/>
        </w:rPr>
        <w:t>. Меры безопасности по оборудованию купелей (иорданей)</w:t>
      </w:r>
    </w:p>
    <w:p w:rsidR="004C5364" w:rsidRPr="004676DF" w:rsidRDefault="004C5364" w:rsidP="004C5364">
      <w:pPr>
        <w:widowControl w:val="0"/>
        <w:suppressAutoHyphens/>
        <w:jc w:val="both"/>
        <w:rPr>
          <w:rFonts w:ascii="Liberation Serif" w:eastAsia="Liberation Serif" w:hAnsi="Liberation Serif" w:cs="Liberation Serif"/>
          <w:color w:val="FF0000"/>
          <w:sz w:val="28"/>
          <w:szCs w:val="28"/>
        </w:rPr>
      </w:pPr>
      <w:r w:rsidRPr="004676DF">
        <w:rPr>
          <w:rFonts w:ascii="Liberation Serif" w:eastAsia="Tahoma" w:hAnsi="Liberation Serif" w:cs="Liberation Serif"/>
          <w:color w:val="FF0000"/>
          <w:sz w:val="28"/>
          <w:szCs w:val="28"/>
        </w:rPr>
        <w:t xml:space="preserve">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ascii="Liberation Serif" w:eastAsia="Liberation Serif" w:hAnsi="Liberation Serif" w:cs="Liberation Serif"/>
          <w:sz w:val="28"/>
          <w:szCs w:val="28"/>
        </w:rPr>
        <w:t xml:space="preserve"> </w:t>
      </w:r>
      <w:r w:rsidRPr="004676DF">
        <w:rPr>
          <w:rFonts w:eastAsia="Tahoma" w:cs="Liberation Serif"/>
          <w:sz w:val="28"/>
          <w:szCs w:val="28"/>
          <w:lang/>
        </w:rPr>
        <w:t xml:space="preserve">12.1. Обустройство купелей для религиозных обрядовых купаний (иорданей): </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в зимнее время купели оборудуются на ледовой поверхности водных объектов не ближе 100 м к ледовым переправам. Для обеспечения безопасного нахождения людей, толщина льда должна быть не менее 30 см, размер проруби (иордани) с открытой водой не более (150х150) см,. На ледовой поверхности устраивается деревянный решетчатый настил до края проруби. Настил должен быть прочным, не должен скользить по поверхности льда и исключать возможность соскальзывания и падения человека в воду. Подходы (дорожки, тропинки) к купели должны быть очищены от снега, наледи скалываться и посыпаться песком, настилы также должны очищаться от снега и льда. Скорость течения воды в месте обустройства купели не должна превышать 0.5 м/сек;</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для схода в воду и выхода из воды устраиваются надежные деревянные сходни с перилами высотой 90 – 110 см. и, в целях исключения попадания человека под лед, устраивается обрешетка иорданей до дна или настила;</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согласование вопросов организации купания и обустройства купелей (иорданей) производится организаторами с </w:t>
      </w:r>
      <w:r>
        <w:rPr>
          <w:rFonts w:eastAsia="Tahoma" w:cs="Liberation Serif"/>
          <w:sz w:val="28"/>
          <w:szCs w:val="28"/>
          <w:lang/>
        </w:rPr>
        <w:t>администрацией Пинежского муниципального округа Архангельской области</w:t>
      </w:r>
      <w:r w:rsidRPr="004676DF">
        <w:rPr>
          <w:rFonts w:eastAsia="Tahoma" w:cs="Liberation Serif"/>
          <w:sz w:val="28"/>
          <w:szCs w:val="28"/>
          <w:lang/>
        </w:rPr>
        <w:t>;</w:t>
      </w:r>
    </w:p>
    <w:p w:rsidR="004C5364" w:rsidRPr="004676DF" w:rsidRDefault="004C5364" w:rsidP="004C5364">
      <w:pPr>
        <w:widowControl w:val="0"/>
        <w:suppressAutoHyphens/>
        <w:ind w:firstLine="709"/>
        <w:jc w:val="both"/>
        <w:rPr>
          <w:rFonts w:eastAsia="Tahoma" w:cs="Liberation Serif"/>
          <w:sz w:val="28"/>
          <w:szCs w:val="28"/>
          <w:lang/>
        </w:rPr>
      </w:pPr>
      <w:r w:rsidRPr="004676DF">
        <w:rPr>
          <w:rFonts w:eastAsia="Tahoma" w:cs="Liberation Serif"/>
          <w:sz w:val="28"/>
          <w:szCs w:val="28"/>
          <w:lang/>
        </w:rPr>
        <w:t xml:space="preserve">списки планируемых мест купания и </w:t>
      </w:r>
      <w:proofErr w:type="spellStart"/>
      <w:r w:rsidRPr="004676DF">
        <w:rPr>
          <w:rFonts w:eastAsia="Tahoma" w:cs="Liberation Serif"/>
          <w:sz w:val="28"/>
          <w:szCs w:val="28"/>
          <w:lang/>
        </w:rPr>
        <w:t>водоисточников</w:t>
      </w:r>
      <w:proofErr w:type="spellEnd"/>
      <w:r w:rsidRPr="004676DF">
        <w:rPr>
          <w:rFonts w:eastAsia="Tahoma" w:cs="Liberation Serif"/>
          <w:sz w:val="28"/>
          <w:szCs w:val="28"/>
          <w:lang/>
        </w:rPr>
        <w:t xml:space="preserve"> для забора питьевой воды в период проведения праздников, связанных с обрядовыми действиями (Крещение) направляются в адрес Управления </w:t>
      </w:r>
      <w:proofErr w:type="spellStart"/>
      <w:r w:rsidRPr="004676DF">
        <w:rPr>
          <w:rFonts w:eastAsia="Tahoma" w:cs="Liberation Serif"/>
          <w:sz w:val="28"/>
          <w:szCs w:val="28"/>
          <w:lang/>
        </w:rPr>
        <w:t>Роспотребнадзора</w:t>
      </w:r>
      <w:proofErr w:type="spellEnd"/>
      <w:r w:rsidRPr="004676DF">
        <w:rPr>
          <w:rFonts w:eastAsia="Tahoma" w:cs="Liberation Serif"/>
          <w:sz w:val="28"/>
          <w:szCs w:val="28"/>
          <w:lang/>
        </w:rPr>
        <w:t xml:space="preserve"> по Архангельской области и его территориальных отделов, Главного управления МЧС России по Архангельской области заблаговременно, но не позднее чем за 15 дней до проведения мероприятия.</w:t>
      </w:r>
    </w:p>
    <w:p w:rsidR="004C5364" w:rsidRPr="004676DF" w:rsidRDefault="004C5364" w:rsidP="004C5364">
      <w:pPr>
        <w:widowControl w:val="0"/>
        <w:suppressAutoHyphens/>
        <w:ind w:firstLine="709"/>
        <w:jc w:val="both"/>
        <w:rPr>
          <w:rFonts w:ascii="PT Astra Serif" w:eastAsia="Tahoma" w:hAnsi="PT Astra Serif"/>
          <w:sz w:val="28"/>
          <w:szCs w:val="28"/>
        </w:rPr>
      </w:pPr>
      <w:r w:rsidRPr="004676DF">
        <w:rPr>
          <w:rFonts w:eastAsia="Tahoma" w:cs="Liberation Serif"/>
          <w:sz w:val="28"/>
          <w:szCs w:val="28"/>
          <w:lang/>
        </w:rPr>
        <w:t>12.2. Ответственность за оборудование купелей и за безопасность проведения обрядовых купаний возлагается на организаторов проведения данных мероприятий.</w:t>
      </w: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0F50EF" w:rsidRPr="0012474C" w:rsidRDefault="000F50EF" w:rsidP="000F50EF">
      <w:pPr>
        <w:jc w:val="center"/>
        <w:rPr>
          <w:b/>
          <w:sz w:val="28"/>
          <w:szCs w:val="28"/>
        </w:rPr>
      </w:pPr>
      <w:r w:rsidRPr="0012474C">
        <w:rPr>
          <w:b/>
          <w:sz w:val="28"/>
          <w:szCs w:val="28"/>
        </w:rPr>
        <w:lastRenderedPageBreak/>
        <w:t xml:space="preserve">АДМИНИСТРАЦИЯ  </w:t>
      </w:r>
    </w:p>
    <w:p w:rsidR="000F50EF" w:rsidRPr="0012474C" w:rsidRDefault="000F50EF" w:rsidP="000F50EF">
      <w:pPr>
        <w:jc w:val="center"/>
        <w:rPr>
          <w:b/>
          <w:sz w:val="28"/>
          <w:szCs w:val="28"/>
        </w:rPr>
      </w:pPr>
      <w:r w:rsidRPr="0012474C">
        <w:rPr>
          <w:b/>
          <w:sz w:val="28"/>
          <w:szCs w:val="28"/>
        </w:rPr>
        <w:t xml:space="preserve">ПИНЕЖСКОГО МУНИЦИПАЛЬНОГО </w:t>
      </w:r>
      <w:r>
        <w:rPr>
          <w:b/>
          <w:sz w:val="28"/>
          <w:szCs w:val="28"/>
        </w:rPr>
        <w:t>ОКРУГ</w:t>
      </w:r>
      <w:r w:rsidRPr="0012474C">
        <w:rPr>
          <w:b/>
          <w:sz w:val="28"/>
          <w:szCs w:val="28"/>
        </w:rPr>
        <w:t xml:space="preserve">А </w:t>
      </w:r>
    </w:p>
    <w:p w:rsidR="000F50EF" w:rsidRPr="0012474C" w:rsidRDefault="000F50EF" w:rsidP="000F50EF">
      <w:pPr>
        <w:jc w:val="center"/>
        <w:rPr>
          <w:b/>
          <w:sz w:val="28"/>
          <w:szCs w:val="28"/>
        </w:rPr>
      </w:pPr>
      <w:r w:rsidRPr="0012474C">
        <w:rPr>
          <w:b/>
          <w:sz w:val="28"/>
          <w:szCs w:val="28"/>
        </w:rPr>
        <w:t>АРХАНГЕЛЬСКОЙ ОБЛАСТИ</w:t>
      </w:r>
    </w:p>
    <w:p w:rsidR="000F50EF" w:rsidRPr="0012474C" w:rsidRDefault="000F50EF" w:rsidP="000F50EF">
      <w:pPr>
        <w:jc w:val="center"/>
        <w:rPr>
          <w:b/>
          <w:sz w:val="28"/>
          <w:szCs w:val="28"/>
        </w:rPr>
      </w:pPr>
    </w:p>
    <w:p w:rsidR="000F50EF" w:rsidRPr="0012474C" w:rsidRDefault="000F50EF" w:rsidP="000F50EF">
      <w:pPr>
        <w:jc w:val="center"/>
        <w:rPr>
          <w:b/>
          <w:sz w:val="28"/>
          <w:szCs w:val="28"/>
        </w:rPr>
      </w:pPr>
    </w:p>
    <w:p w:rsidR="000F50EF" w:rsidRDefault="000F50EF" w:rsidP="000F50EF">
      <w:pPr>
        <w:jc w:val="center"/>
        <w:rPr>
          <w:b/>
          <w:sz w:val="28"/>
          <w:szCs w:val="28"/>
        </w:rPr>
      </w:pPr>
      <w:proofErr w:type="gramStart"/>
      <w:r>
        <w:rPr>
          <w:b/>
          <w:sz w:val="28"/>
          <w:szCs w:val="28"/>
        </w:rPr>
        <w:t>Р</w:t>
      </w:r>
      <w:proofErr w:type="gramEnd"/>
      <w:r>
        <w:rPr>
          <w:b/>
          <w:sz w:val="28"/>
          <w:szCs w:val="28"/>
        </w:rPr>
        <w:t xml:space="preserve"> А С П О Р Я Ж Е Н И Е</w:t>
      </w:r>
    </w:p>
    <w:p w:rsidR="000F50EF" w:rsidRPr="00E25322" w:rsidRDefault="000F50EF" w:rsidP="000F50EF">
      <w:pPr>
        <w:jc w:val="center"/>
        <w:rPr>
          <w:b/>
          <w:sz w:val="28"/>
          <w:szCs w:val="28"/>
        </w:rPr>
      </w:pPr>
    </w:p>
    <w:p w:rsidR="000F50EF" w:rsidRPr="00E25322" w:rsidRDefault="000F50EF" w:rsidP="000F50EF">
      <w:pPr>
        <w:jc w:val="center"/>
        <w:rPr>
          <w:b/>
          <w:sz w:val="28"/>
          <w:szCs w:val="28"/>
        </w:rPr>
      </w:pPr>
    </w:p>
    <w:p w:rsidR="000F50EF" w:rsidRPr="00E25322" w:rsidRDefault="000F50EF" w:rsidP="000F50EF">
      <w:pPr>
        <w:jc w:val="center"/>
        <w:rPr>
          <w:sz w:val="28"/>
          <w:szCs w:val="28"/>
        </w:rPr>
      </w:pPr>
      <w:r w:rsidRPr="00E25322">
        <w:rPr>
          <w:sz w:val="28"/>
          <w:szCs w:val="28"/>
        </w:rPr>
        <w:t xml:space="preserve">от </w:t>
      </w:r>
      <w:r>
        <w:rPr>
          <w:sz w:val="28"/>
          <w:szCs w:val="28"/>
        </w:rPr>
        <w:t>20 ноября</w:t>
      </w:r>
      <w:r w:rsidRPr="00E25322">
        <w:rPr>
          <w:sz w:val="28"/>
          <w:szCs w:val="28"/>
        </w:rPr>
        <w:t xml:space="preserve"> 202</w:t>
      </w:r>
      <w:r>
        <w:rPr>
          <w:sz w:val="28"/>
          <w:szCs w:val="28"/>
        </w:rPr>
        <w:t>4</w:t>
      </w:r>
      <w:r w:rsidRPr="00E25322">
        <w:rPr>
          <w:sz w:val="28"/>
          <w:szCs w:val="28"/>
        </w:rPr>
        <w:t xml:space="preserve"> г. № </w:t>
      </w:r>
      <w:r>
        <w:rPr>
          <w:sz w:val="28"/>
          <w:szCs w:val="28"/>
        </w:rPr>
        <w:t xml:space="preserve">1172 </w:t>
      </w:r>
      <w:r w:rsidRPr="00E25322">
        <w:rPr>
          <w:sz w:val="28"/>
          <w:szCs w:val="28"/>
        </w:rPr>
        <w:t>-</w:t>
      </w:r>
      <w:r>
        <w:rPr>
          <w:sz w:val="28"/>
          <w:szCs w:val="28"/>
        </w:rPr>
        <w:t xml:space="preserve"> </w:t>
      </w:r>
      <w:proofErr w:type="spellStart"/>
      <w:r>
        <w:rPr>
          <w:sz w:val="28"/>
          <w:szCs w:val="28"/>
        </w:rPr>
        <w:t>р</w:t>
      </w:r>
      <w:r w:rsidRPr="00E25322">
        <w:rPr>
          <w:sz w:val="28"/>
          <w:szCs w:val="28"/>
        </w:rPr>
        <w:t>а</w:t>
      </w:r>
      <w:proofErr w:type="spellEnd"/>
    </w:p>
    <w:p w:rsidR="000F50EF" w:rsidRPr="00E25322" w:rsidRDefault="000F50EF" w:rsidP="000F50EF">
      <w:pPr>
        <w:jc w:val="center"/>
        <w:rPr>
          <w:sz w:val="28"/>
          <w:szCs w:val="28"/>
        </w:rPr>
      </w:pPr>
    </w:p>
    <w:p w:rsidR="000F50EF" w:rsidRPr="00E25322" w:rsidRDefault="000F50EF" w:rsidP="000F50EF">
      <w:pPr>
        <w:jc w:val="center"/>
        <w:rPr>
          <w:sz w:val="28"/>
          <w:szCs w:val="28"/>
        </w:rPr>
      </w:pPr>
    </w:p>
    <w:p w:rsidR="000F50EF" w:rsidRPr="00E25322" w:rsidRDefault="000F50EF" w:rsidP="000F50EF">
      <w:pPr>
        <w:jc w:val="center"/>
      </w:pPr>
      <w:r w:rsidRPr="00E25322">
        <w:t>с. Карпогоры</w:t>
      </w:r>
    </w:p>
    <w:p w:rsidR="000F50EF" w:rsidRPr="00E25322" w:rsidRDefault="000F50EF" w:rsidP="000F50EF">
      <w:pPr>
        <w:jc w:val="center"/>
        <w:rPr>
          <w:sz w:val="28"/>
          <w:szCs w:val="28"/>
        </w:rPr>
      </w:pPr>
    </w:p>
    <w:p w:rsidR="000F50EF" w:rsidRPr="00E25322" w:rsidRDefault="000F50EF" w:rsidP="000F50EF">
      <w:pPr>
        <w:jc w:val="center"/>
        <w:rPr>
          <w:sz w:val="28"/>
          <w:szCs w:val="28"/>
        </w:rPr>
      </w:pPr>
    </w:p>
    <w:p w:rsidR="000F50EF" w:rsidRPr="00E25322" w:rsidRDefault="000F50EF" w:rsidP="000F50EF">
      <w:pPr>
        <w:pStyle w:val="ConsNonformat"/>
        <w:widowControl/>
        <w:ind w:firstLine="540"/>
        <w:jc w:val="center"/>
        <w:rPr>
          <w:b/>
          <w:sz w:val="28"/>
          <w:szCs w:val="28"/>
        </w:rPr>
      </w:pPr>
      <w:r w:rsidRPr="00E25322">
        <w:rPr>
          <w:rFonts w:ascii="Times New Roman" w:hAnsi="Times New Roman"/>
          <w:b/>
          <w:sz w:val="28"/>
          <w:szCs w:val="28"/>
        </w:rPr>
        <w:t>Об установлении публичного сервитута</w:t>
      </w:r>
    </w:p>
    <w:p w:rsidR="000F50EF" w:rsidRPr="00E25322" w:rsidRDefault="000F50EF" w:rsidP="000F50EF">
      <w:pPr>
        <w:jc w:val="center"/>
        <w:rPr>
          <w:b/>
          <w:sz w:val="28"/>
          <w:szCs w:val="28"/>
        </w:rPr>
      </w:pPr>
    </w:p>
    <w:p w:rsidR="000F50EF" w:rsidRPr="00E25322" w:rsidRDefault="000F50EF" w:rsidP="000F50EF">
      <w:pPr>
        <w:jc w:val="center"/>
        <w:rPr>
          <w:b/>
          <w:sz w:val="28"/>
          <w:szCs w:val="28"/>
        </w:rPr>
      </w:pPr>
    </w:p>
    <w:p w:rsidR="000F50EF" w:rsidRPr="00E25322" w:rsidRDefault="000F50EF" w:rsidP="000F50EF">
      <w:pPr>
        <w:jc w:val="center"/>
        <w:rPr>
          <w:b/>
          <w:sz w:val="28"/>
          <w:szCs w:val="28"/>
        </w:rPr>
      </w:pPr>
    </w:p>
    <w:p w:rsidR="000F50EF" w:rsidRPr="00334459" w:rsidRDefault="000F50EF" w:rsidP="000F50EF">
      <w:pPr>
        <w:ind w:firstLine="709"/>
        <w:jc w:val="both"/>
        <w:rPr>
          <w:b/>
          <w:sz w:val="28"/>
          <w:szCs w:val="28"/>
        </w:rPr>
      </w:pPr>
      <w:proofErr w:type="gramStart"/>
      <w:r w:rsidRPr="00E25322">
        <w:rPr>
          <w:sz w:val="28"/>
          <w:szCs w:val="28"/>
        </w:rPr>
        <w:t>В соответствии с Федеральным законом от 25.10.2001г. №137-ФЗ «О введении в действие Земельного кодекса Российской Федерации», статьями 23, 39.38 -39.43, 39.45 – 39.</w:t>
      </w:r>
      <w:r w:rsidRPr="00334459">
        <w:rPr>
          <w:sz w:val="28"/>
          <w:szCs w:val="28"/>
        </w:rPr>
        <w:t xml:space="preserve">47, 39.50 Земельного кодекса Российской Федерации, рассмотрев предоставленные документы, сообщения о возможном установлении публичного сервитута  от 17 сентября 2024 г., размещенное на официальном информационном Интернет </w:t>
      </w:r>
      <w:r w:rsidRPr="00334459">
        <w:rPr>
          <w:kern w:val="2"/>
          <w:sz w:val="28"/>
          <w:szCs w:val="28"/>
        </w:rPr>
        <w:t>сайте а</w:t>
      </w:r>
      <w:r>
        <w:rPr>
          <w:sz w:val="28"/>
          <w:szCs w:val="28"/>
        </w:rPr>
        <w:t xml:space="preserve">дминистрации </w:t>
      </w:r>
      <w:r w:rsidRPr="00334459">
        <w:rPr>
          <w:sz w:val="28"/>
          <w:szCs w:val="28"/>
        </w:rPr>
        <w:t>Пинежск</w:t>
      </w:r>
      <w:r>
        <w:rPr>
          <w:sz w:val="28"/>
          <w:szCs w:val="28"/>
        </w:rPr>
        <w:t>ого муниципального округа</w:t>
      </w:r>
      <w:r w:rsidRPr="00334459">
        <w:rPr>
          <w:sz w:val="28"/>
          <w:szCs w:val="28"/>
        </w:rPr>
        <w:t xml:space="preserve"> </w:t>
      </w:r>
      <w:hyperlink r:id="rId15" w:history="1">
        <w:proofErr w:type="gramEnd"/>
        <w:r w:rsidRPr="00334459">
          <w:rPr>
            <w:rStyle w:val="a6"/>
            <w:rFonts w:eastAsiaTheme="majorEastAsia"/>
            <w:color w:val="auto"/>
            <w:kern w:val="2"/>
            <w:sz w:val="28"/>
            <w:szCs w:val="28"/>
          </w:rPr>
          <w:t>www.pinezhye.ru</w:t>
        </w:r>
        <w:proofErr w:type="gramStart"/>
      </w:hyperlink>
      <w:r w:rsidRPr="00334459">
        <w:rPr>
          <w:sz w:val="28"/>
          <w:szCs w:val="28"/>
        </w:rPr>
        <w:t>, на основании ходатайства, Устава Пинежского</w:t>
      </w:r>
      <w:proofErr w:type="gramEnd"/>
      <w:r w:rsidRPr="00334459">
        <w:rPr>
          <w:sz w:val="28"/>
          <w:szCs w:val="28"/>
        </w:rPr>
        <w:t xml:space="preserve"> муниципального </w:t>
      </w:r>
      <w:r>
        <w:rPr>
          <w:sz w:val="28"/>
          <w:szCs w:val="28"/>
        </w:rPr>
        <w:t>округ</w:t>
      </w:r>
      <w:r w:rsidRPr="00334459">
        <w:rPr>
          <w:sz w:val="28"/>
          <w:szCs w:val="28"/>
        </w:rPr>
        <w:t>а Архангельской области</w:t>
      </w:r>
      <w:r>
        <w:rPr>
          <w:sz w:val="28"/>
          <w:szCs w:val="28"/>
        </w:rPr>
        <w:t>:</w:t>
      </w:r>
    </w:p>
    <w:p w:rsidR="000F50EF" w:rsidRPr="00782077" w:rsidRDefault="000F50EF" w:rsidP="000F50EF">
      <w:pPr>
        <w:widowControl w:val="0"/>
        <w:autoSpaceDE w:val="0"/>
        <w:autoSpaceDN w:val="0"/>
        <w:adjustRightInd w:val="0"/>
        <w:ind w:firstLine="709"/>
        <w:jc w:val="both"/>
        <w:rPr>
          <w:sz w:val="28"/>
          <w:szCs w:val="28"/>
        </w:rPr>
      </w:pPr>
      <w:r w:rsidRPr="00334459">
        <w:rPr>
          <w:sz w:val="28"/>
          <w:szCs w:val="28"/>
        </w:rPr>
        <w:t xml:space="preserve">1. Утвердить границы публичного сервитута для эксплуатации линии связи «Оптико-волоконная линия на административное здание </w:t>
      </w:r>
      <w:proofErr w:type="gramStart"/>
      <w:r w:rsidRPr="00334459">
        <w:rPr>
          <w:sz w:val="28"/>
          <w:szCs w:val="28"/>
        </w:rPr>
        <w:t>ПН</w:t>
      </w:r>
      <w:proofErr w:type="gramEnd"/>
      <w:r w:rsidRPr="00334459">
        <w:rPr>
          <w:sz w:val="28"/>
          <w:szCs w:val="28"/>
        </w:rPr>
        <w:t xml:space="preserve"> 29:14:020501, п. Сосновка, Пинежский район», площадью 477 кв.м., согласно прилагаемого графического описания </w:t>
      </w:r>
      <w:r w:rsidRPr="00782077">
        <w:rPr>
          <w:sz w:val="28"/>
          <w:szCs w:val="28"/>
        </w:rPr>
        <w:t xml:space="preserve">местоположения границ публичного сервитута. </w:t>
      </w:r>
    </w:p>
    <w:p w:rsidR="000F50EF" w:rsidRPr="00782077" w:rsidRDefault="000F50EF" w:rsidP="000F50EF">
      <w:pPr>
        <w:widowControl w:val="0"/>
        <w:autoSpaceDE w:val="0"/>
        <w:autoSpaceDN w:val="0"/>
        <w:adjustRightInd w:val="0"/>
        <w:ind w:firstLine="709"/>
        <w:jc w:val="both"/>
        <w:rPr>
          <w:sz w:val="28"/>
          <w:szCs w:val="28"/>
        </w:rPr>
      </w:pPr>
      <w:r w:rsidRPr="00782077">
        <w:rPr>
          <w:sz w:val="28"/>
          <w:szCs w:val="28"/>
        </w:rPr>
        <w:t xml:space="preserve">2. </w:t>
      </w:r>
      <w:proofErr w:type="gramStart"/>
      <w:r w:rsidRPr="00782077">
        <w:rPr>
          <w:sz w:val="28"/>
          <w:szCs w:val="28"/>
        </w:rPr>
        <w:t>Установить в интересах акционерного общества «Архангельская областная энергетическая компания», ИНН 2901179251, ОГРН 1082901006165, КПП 290101001 публичный сервитут, согласно приложенного к настоящему распоряжению схем границ публичного сервитута для эксплуатации указанного  в пункте 1 настоящего распоряжения объекта, сроком на 49 лет, в отношении земель в кадастровом квартале 29:14:020501 и части земельного участка с кадастровым номером 29:14:020501:40, адрес</w:t>
      </w:r>
      <w:proofErr w:type="gramEnd"/>
      <w:r w:rsidRPr="00782077">
        <w:rPr>
          <w:sz w:val="28"/>
          <w:szCs w:val="28"/>
        </w:rPr>
        <w:t xml:space="preserve">: установлено относительно ориентира, расположенного в границах участка. Ориентир здание. </w:t>
      </w:r>
      <w:proofErr w:type="gramStart"/>
      <w:r w:rsidRPr="00782077">
        <w:rPr>
          <w:sz w:val="28"/>
          <w:szCs w:val="28"/>
        </w:rPr>
        <w:t>Почтовый адрес ориентира: обл. Архангельская, р-н Пинежский, п. Сосновка, ул. Комсомольская, дом 10, категория земель: земли населённых пунктов, разрешенное использование: для строительства административного здания.</w:t>
      </w:r>
      <w:proofErr w:type="gramEnd"/>
    </w:p>
    <w:p w:rsidR="000F50EF" w:rsidRPr="00E25322" w:rsidRDefault="000F50EF" w:rsidP="000F50EF">
      <w:pPr>
        <w:widowControl w:val="0"/>
        <w:autoSpaceDE w:val="0"/>
        <w:autoSpaceDN w:val="0"/>
        <w:adjustRightInd w:val="0"/>
        <w:ind w:firstLine="709"/>
        <w:jc w:val="both"/>
        <w:rPr>
          <w:sz w:val="28"/>
        </w:rPr>
      </w:pPr>
      <w:r w:rsidRPr="00782077">
        <w:rPr>
          <w:sz w:val="28"/>
          <w:szCs w:val="28"/>
        </w:rPr>
        <w:t xml:space="preserve">Цель установления публичного сервитута: в соответствии с п. 1 ст. 39.37 Земельного кодекса РФ, п. 3 ст. 3.6 Федерального  закона от 25.10.2001 № 137-ФЗ «О введении в действие </w:t>
      </w:r>
      <w:r w:rsidRPr="00E25322">
        <w:rPr>
          <w:sz w:val="28"/>
          <w:szCs w:val="28"/>
        </w:rPr>
        <w:t>Земельного кодекса Российской Федерации», для размещения объект</w:t>
      </w:r>
      <w:r>
        <w:rPr>
          <w:sz w:val="28"/>
          <w:szCs w:val="28"/>
        </w:rPr>
        <w:t>а</w:t>
      </w:r>
      <w:r w:rsidRPr="00E25322">
        <w:rPr>
          <w:sz w:val="28"/>
        </w:rPr>
        <w:t xml:space="preserve"> </w:t>
      </w:r>
      <w:r>
        <w:rPr>
          <w:sz w:val="28"/>
        </w:rPr>
        <w:t>связи</w:t>
      </w:r>
      <w:r w:rsidRPr="00E25322">
        <w:rPr>
          <w:sz w:val="28"/>
        </w:rPr>
        <w:t>.</w:t>
      </w:r>
    </w:p>
    <w:p w:rsidR="000F50EF" w:rsidRPr="00E25322" w:rsidRDefault="000F50EF" w:rsidP="000F50EF">
      <w:pPr>
        <w:widowControl w:val="0"/>
        <w:autoSpaceDE w:val="0"/>
        <w:autoSpaceDN w:val="0"/>
        <w:adjustRightInd w:val="0"/>
        <w:ind w:firstLine="709"/>
        <w:jc w:val="both"/>
        <w:rPr>
          <w:sz w:val="28"/>
        </w:rPr>
      </w:pPr>
      <w:r w:rsidRPr="00E25322">
        <w:rPr>
          <w:sz w:val="28"/>
        </w:rPr>
        <w:lastRenderedPageBreak/>
        <w:t>Плата за публичный сервитут на основании п. 3, 4 ст. 3.6. Федерального закона от 25.10.2001 № 137-ФЗ «О введении в действие Земельного кодекса Российской Федерации» не устанавливается.</w:t>
      </w:r>
    </w:p>
    <w:p w:rsidR="000F50EF" w:rsidRPr="00E25322" w:rsidRDefault="000F50EF" w:rsidP="000F50EF">
      <w:pPr>
        <w:widowControl w:val="0"/>
        <w:autoSpaceDE w:val="0"/>
        <w:autoSpaceDN w:val="0"/>
        <w:adjustRightInd w:val="0"/>
        <w:ind w:firstLine="709"/>
        <w:jc w:val="both"/>
        <w:rPr>
          <w:sz w:val="28"/>
          <w:szCs w:val="28"/>
        </w:rPr>
      </w:pPr>
      <w:r w:rsidRPr="00E25322">
        <w:rPr>
          <w:sz w:val="28"/>
          <w:szCs w:val="28"/>
        </w:rPr>
        <w:t xml:space="preserve">3. </w:t>
      </w:r>
      <w:r>
        <w:rPr>
          <w:sz w:val="28"/>
          <w:szCs w:val="28"/>
        </w:rPr>
        <w:t>А</w:t>
      </w:r>
      <w:r w:rsidRPr="00D40F7B">
        <w:rPr>
          <w:sz w:val="28"/>
          <w:szCs w:val="28"/>
        </w:rPr>
        <w:t xml:space="preserve">кционерному обществу «Архангельская областная энергетическая компания», ИНН 2901179251, ОГРН 1082901006165 </w:t>
      </w:r>
      <w:r w:rsidRPr="00E25322">
        <w:rPr>
          <w:sz w:val="28"/>
          <w:szCs w:val="28"/>
        </w:rPr>
        <w:t>в установленном законом порядке обеспечить:</w:t>
      </w:r>
    </w:p>
    <w:p w:rsidR="000F50EF" w:rsidRPr="00E25322" w:rsidRDefault="000F50EF" w:rsidP="000F50EF">
      <w:pPr>
        <w:widowControl w:val="0"/>
        <w:autoSpaceDE w:val="0"/>
        <w:autoSpaceDN w:val="0"/>
        <w:adjustRightInd w:val="0"/>
        <w:ind w:firstLine="709"/>
        <w:jc w:val="both"/>
        <w:rPr>
          <w:sz w:val="28"/>
          <w:szCs w:val="28"/>
        </w:rPr>
      </w:pPr>
      <w:r w:rsidRPr="00E25322">
        <w:rPr>
          <w:sz w:val="28"/>
          <w:szCs w:val="28"/>
        </w:rPr>
        <w:t>- заключение с правообладателями земельных участков, обремененных публичным сервитутом соглашения об осуществлении публичного сервитута, предусматривающее размер платы за сервитут, если иное не предусмотрено действующим законодательством;</w:t>
      </w:r>
    </w:p>
    <w:p w:rsidR="000F50EF" w:rsidRPr="00E25322" w:rsidRDefault="000F50EF" w:rsidP="000F50EF">
      <w:pPr>
        <w:widowControl w:val="0"/>
        <w:autoSpaceDE w:val="0"/>
        <w:autoSpaceDN w:val="0"/>
        <w:adjustRightInd w:val="0"/>
        <w:ind w:firstLine="709"/>
        <w:jc w:val="both"/>
        <w:rPr>
          <w:sz w:val="28"/>
          <w:szCs w:val="28"/>
        </w:rPr>
      </w:pPr>
      <w:r w:rsidRPr="00E25322">
        <w:rPr>
          <w:sz w:val="28"/>
          <w:szCs w:val="28"/>
        </w:rPr>
        <w:t>- осуществление публичного сервитута после внесения сведения о публичном сервитуте в Единый государственный реестр недвижимости;</w:t>
      </w:r>
    </w:p>
    <w:p w:rsidR="000F50EF" w:rsidRPr="00E25322" w:rsidRDefault="000F50EF" w:rsidP="000F50EF">
      <w:pPr>
        <w:widowControl w:val="0"/>
        <w:autoSpaceDE w:val="0"/>
        <w:autoSpaceDN w:val="0"/>
        <w:adjustRightInd w:val="0"/>
        <w:ind w:firstLine="709"/>
        <w:jc w:val="both"/>
        <w:rPr>
          <w:sz w:val="28"/>
          <w:szCs w:val="28"/>
        </w:rPr>
      </w:pPr>
      <w:r w:rsidRPr="00E25322">
        <w:rPr>
          <w:sz w:val="28"/>
          <w:szCs w:val="28"/>
        </w:rPr>
        <w:t>- размещение вышеназванн</w:t>
      </w:r>
      <w:r>
        <w:rPr>
          <w:sz w:val="28"/>
          <w:szCs w:val="28"/>
        </w:rPr>
        <w:t xml:space="preserve">ого </w:t>
      </w:r>
      <w:r w:rsidRPr="00E25322">
        <w:rPr>
          <w:sz w:val="28"/>
          <w:szCs w:val="28"/>
        </w:rPr>
        <w:t>объект</w:t>
      </w:r>
      <w:r>
        <w:rPr>
          <w:sz w:val="28"/>
          <w:szCs w:val="28"/>
        </w:rPr>
        <w:t>а</w:t>
      </w:r>
      <w:r w:rsidRPr="00E25322">
        <w:rPr>
          <w:sz w:val="28"/>
          <w:szCs w:val="28"/>
        </w:rPr>
        <w:t xml:space="preserve"> </w:t>
      </w:r>
      <w:r w:rsidRPr="00E25322">
        <w:rPr>
          <w:sz w:val="28"/>
        </w:rPr>
        <w:t>в границах зоны действия публичного сервитута;</w:t>
      </w:r>
    </w:p>
    <w:p w:rsidR="000F50EF" w:rsidRPr="00E25322" w:rsidRDefault="000F50EF" w:rsidP="000F50EF">
      <w:pPr>
        <w:widowControl w:val="0"/>
        <w:autoSpaceDE w:val="0"/>
        <w:autoSpaceDN w:val="0"/>
        <w:adjustRightInd w:val="0"/>
        <w:ind w:firstLine="709"/>
        <w:jc w:val="both"/>
        <w:rPr>
          <w:sz w:val="28"/>
          <w:szCs w:val="28"/>
        </w:rPr>
      </w:pPr>
      <w:r w:rsidRPr="00E25322">
        <w:rPr>
          <w:sz w:val="28"/>
          <w:szCs w:val="28"/>
        </w:rPr>
        <w:t>- после прекращения действия публичного сервитута привести част</w:t>
      </w:r>
      <w:r>
        <w:rPr>
          <w:sz w:val="28"/>
          <w:szCs w:val="28"/>
        </w:rPr>
        <w:t>ь</w:t>
      </w:r>
      <w:r w:rsidRPr="00E25322">
        <w:rPr>
          <w:sz w:val="28"/>
          <w:szCs w:val="28"/>
        </w:rPr>
        <w:t xml:space="preserve"> земельн</w:t>
      </w:r>
      <w:r>
        <w:rPr>
          <w:sz w:val="28"/>
          <w:szCs w:val="28"/>
        </w:rPr>
        <w:t xml:space="preserve">ого </w:t>
      </w:r>
      <w:r w:rsidRPr="00E25322">
        <w:rPr>
          <w:sz w:val="28"/>
          <w:szCs w:val="28"/>
        </w:rPr>
        <w:t>участк</w:t>
      </w:r>
      <w:r>
        <w:rPr>
          <w:sz w:val="28"/>
          <w:szCs w:val="28"/>
        </w:rPr>
        <w:t>а</w:t>
      </w:r>
      <w:r w:rsidRPr="00E25322">
        <w:rPr>
          <w:sz w:val="28"/>
          <w:szCs w:val="28"/>
        </w:rPr>
        <w:t>, обремененн</w:t>
      </w:r>
      <w:r>
        <w:rPr>
          <w:sz w:val="28"/>
          <w:szCs w:val="28"/>
        </w:rPr>
        <w:t xml:space="preserve">ого </w:t>
      </w:r>
      <w:r w:rsidRPr="00E25322">
        <w:rPr>
          <w:sz w:val="28"/>
          <w:szCs w:val="28"/>
        </w:rPr>
        <w:t>публичным сервитутом в состояние, пригодное для его использования в соответствие с видом разрешенного использования.</w:t>
      </w:r>
    </w:p>
    <w:p w:rsidR="000F50EF" w:rsidRDefault="000F50EF" w:rsidP="000F50EF">
      <w:pPr>
        <w:widowControl w:val="0"/>
        <w:autoSpaceDE w:val="0"/>
        <w:autoSpaceDN w:val="0"/>
        <w:adjustRightInd w:val="0"/>
        <w:ind w:firstLine="709"/>
        <w:jc w:val="both"/>
        <w:rPr>
          <w:sz w:val="28"/>
          <w:szCs w:val="28"/>
        </w:rPr>
      </w:pPr>
      <w:r>
        <w:rPr>
          <w:sz w:val="28"/>
          <w:szCs w:val="28"/>
        </w:rPr>
        <w:t>4. Уполномочить а</w:t>
      </w:r>
      <w:r w:rsidRPr="00D40F7B">
        <w:rPr>
          <w:sz w:val="28"/>
          <w:szCs w:val="28"/>
        </w:rPr>
        <w:t>кционерно</w:t>
      </w:r>
      <w:r>
        <w:rPr>
          <w:sz w:val="28"/>
          <w:szCs w:val="28"/>
        </w:rPr>
        <w:t>е</w:t>
      </w:r>
      <w:r w:rsidRPr="00D40F7B">
        <w:rPr>
          <w:sz w:val="28"/>
          <w:szCs w:val="28"/>
        </w:rPr>
        <w:t xml:space="preserve"> обществ</w:t>
      </w:r>
      <w:r>
        <w:rPr>
          <w:sz w:val="28"/>
          <w:szCs w:val="28"/>
        </w:rPr>
        <w:t>о</w:t>
      </w:r>
      <w:r w:rsidRPr="00D40F7B">
        <w:rPr>
          <w:sz w:val="28"/>
          <w:szCs w:val="28"/>
        </w:rPr>
        <w:t xml:space="preserve"> «Архангельская областная энергетическая компания», ИНН 2901179251, ОГРН 1082901006165 </w:t>
      </w:r>
      <w:r>
        <w:rPr>
          <w:sz w:val="28"/>
          <w:szCs w:val="28"/>
        </w:rPr>
        <w:t xml:space="preserve">обратиться в орган, </w:t>
      </w:r>
      <w:r w:rsidRPr="00944F5D">
        <w:rPr>
          <w:color w:val="000000" w:themeColor="text1"/>
          <w:sz w:val="28"/>
          <w:szCs w:val="28"/>
        </w:rPr>
        <w:t>осуществл</w:t>
      </w:r>
      <w:r>
        <w:rPr>
          <w:color w:val="000000" w:themeColor="text1"/>
          <w:sz w:val="28"/>
          <w:szCs w:val="28"/>
        </w:rPr>
        <w:t xml:space="preserve">яющий </w:t>
      </w:r>
      <w:r w:rsidRPr="00944F5D">
        <w:rPr>
          <w:color w:val="000000" w:themeColor="text1"/>
          <w:sz w:val="28"/>
          <w:szCs w:val="28"/>
        </w:rPr>
        <w:t>государственн</w:t>
      </w:r>
      <w:r>
        <w:rPr>
          <w:color w:val="000000" w:themeColor="text1"/>
          <w:sz w:val="28"/>
          <w:szCs w:val="28"/>
        </w:rPr>
        <w:t>ый</w:t>
      </w:r>
      <w:r w:rsidRPr="00944F5D">
        <w:rPr>
          <w:color w:val="000000" w:themeColor="text1"/>
          <w:sz w:val="28"/>
          <w:szCs w:val="28"/>
        </w:rPr>
        <w:t xml:space="preserve"> кадастрово</w:t>
      </w:r>
      <w:r>
        <w:rPr>
          <w:color w:val="000000" w:themeColor="text1"/>
          <w:sz w:val="28"/>
          <w:szCs w:val="28"/>
        </w:rPr>
        <w:t xml:space="preserve">й реестр недвижимого имущества в целях внесения в </w:t>
      </w:r>
      <w:r w:rsidRPr="00944F5D">
        <w:rPr>
          <w:color w:val="000000" w:themeColor="text1"/>
          <w:sz w:val="28"/>
          <w:szCs w:val="28"/>
        </w:rPr>
        <w:t>Един</w:t>
      </w:r>
      <w:r>
        <w:rPr>
          <w:color w:val="000000" w:themeColor="text1"/>
          <w:sz w:val="28"/>
          <w:szCs w:val="28"/>
        </w:rPr>
        <w:t>ый</w:t>
      </w:r>
      <w:r w:rsidRPr="00944F5D">
        <w:rPr>
          <w:color w:val="000000" w:themeColor="text1"/>
          <w:sz w:val="28"/>
          <w:szCs w:val="28"/>
        </w:rPr>
        <w:t xml:space="preserve"> государственн</w:t>
      </w:r>
      <w:r>
        <w:rPr>
          <w:color w:val="000000" w:themeColor="text1"/>
          <w:sz w:val="28"/>
          <w:szCs w:val="28"/>
        </w:rPr>
        <w:t>ый</w:t>
      </w:r>
      <w:r w:rsidRPr="00944F5D">
        <w:rPr>
          <w:color w:val="000000" w:themeColor="text1"/>
          <w:sz w:val="28"/>
          <w:szCs w:val="28"/>
        </w:rPr>
        <w:t xml:space="preserve"> реестр недвижимост</w:t>
      </w:r>
      <w:r>
        <w:rPr>
          <w:color w:val="000000" w:themeColor="text1"/>
          <w:sz w:val="28"/>
          <w:szCs w:val="28"/>
        </w:rPr>
        <w:t xml:space="preserve">и сведения о местоположении границ публичного сервитута, указанных в пункте 1 настоящего распоряжения. </w:t>
      </w:r>
    </w:p>
    <w:p w:rsidR="000F50EF" w:rsidRPr="009E120C" w:rsidRDefault="000F50EF" w:rsidP="000F50EF">
      <w:pPr>
        <w:ind w:firstLine="709"/>
        <w:jc w:val="both"/>
        <w:rPr>
          <w:color w:val="000000" w:themeColor="text1"/>
          <w:sz w:val="28"/>
          <w:szCs w:val="28"/>
        </w:rPr>
      </w:pPr>
      <w:r w:rsidRPr="00E25322">
        <w:rPr>
          <w:sz w:val="28"/>
          <w:szCs w:val="28"/>
        </w:rPr>
        <w:t xml:space="preserve">4. </w:t>
      </w:r>
      <w:r w:rsidRPr="009E120C">
        <w:rPr>
          <w:color w:val="000000" w:themeColor="text1"/>
          <w:sz w:val="28"/>
          <w:szCs w:val="28"/>
        </w:rPr>
        <w:t>КУМИ и ЖКХ администрации Пинежского муниципального округа Архангельской области организовать:</w:t>
      </w:r>
    </w:p>
    <w:p w:rsidR="000F50EF" w:rsidRPr="009E120C" w:rsidRDefault="000F50EF" w:rsidP="000F50EF">
      <w:pPr>
        <w:ind w:firstLine="709"/>
        <w:jc w:val="both"/>
        <w:rPr>
          <w:color w:val="000000" w:themeColor="text1"/>
          <w:sz w:val="28"/>
          <w:szCs w:val="28"/>
        </w:rPr>
      </w:pPr>
      <w:r w:rsidRPr="009E120C">
        <w:rPr>
          <w:color w:val="000000" w:themeColor="text1"/>
          <w:sz w:val="28"/>
          <w:szCs w:val="28"/>
        </w:rPr>
        <w:t xml:space="preserve">- размещение настоящего распоряжения на официальном информационном Интернет </w:t>
      </w:r>
      <w:r w:rsidRPr="009E120C">
        <w:rPr>
          <w:color w:val="000000" w:themeColor="text1"/>
          <w:kern w:val="2"/>
          <w:sz w:val="28"/>
          <w:szCs w:val="28"/>
        </w:rPr>
        <w:t>сайте а</w:t>
      </w:r>
      <w:r w:rsidRPr="009E120C">
        <w:rPr>
          <w:color w:val="000000" w:themeColor="text1"/>
          <w:sz w:val="28"/>
          <w:szCs w:val="28"/>
        </w:rPr>
        <w:t xml:space="preserve">дминистрации Пинежского муниципального округа Архангельской области </w:t>
      </w:r>
      <w:r w:rsidRPr="009E120C">
        <w:rPr>
          <w:color w:val="000000" w:themeColor="text1"/>
          <w:kern w:val="2"/>
          <w:sz w:val="28"/>
          <w:szCs w:val="28"/>
        </w:rPr>
        <w:t xml:space="preserve"> </w:t>
      </w:r>
      <w:hyperlink r:id="rId16" w:history="1">
        <w:r w:rsidRPr="009E120C">
          <w:rPr>
            <w:rStyle w:val="a6"/>
            <w:rFonts w:eastAsiaTheme="majorEastAsia"/>
            <w:color w:val="000000" w:themeColor="text1"/>
            <w:kern w:val="2"/>
            <w:sz w:val="28"/>
            <w:szCs w:val="28"/>
          </w:rPr>
          <w:t>www.pinezhye.ru</w:t>
        </w:r>
      </w:hyperlink>
      <w:r w:rsidRPr="009E120C">
        <w:rPr>
          <w:color w:val="000000" w:themeColor="text1"/>
          <w:sz w:val="28"/>
          <w:szCs w:val="28"/>
        </w:rPr>
        <w:t>;</w:t>
      </w:r>
    </w:p>
    <w:p w:rsidR="000F50EF" w:rsidRPr="00944F5D" w:rsidRDefault="000F50EF" w:rsidP="000F50EF">
      <w:pPr>
        <w:widowControl w:val="0"/>
        <w:autoSpaceDE w:val="0"/>
        <w:autoSpaceDN w:val="0"/>
        <w:adjustRightInd w:val="0"/>
        <w:ind w:firstLine="709"/>
        <w:jc w:val="both"/>
        <w:rPr>
          <w:color w:val="000000" w:themeColor="text1"/>
          <w:sz w:val="28"/>
          <w:szCs w:val="28"/>
        </w:rPr>
      </w:pPr>
      <w:r w:rsidRPr="009E120C">
        <w:rPr>
          <w:color w:val="000000" w:themeColor="text1"/>
          <w:sz w:val="28"/>
          <w:szCs w:val="28"/>
        </w:rPr>
        <w:t>- направление</w:t>
      </w:r>
      <w:r w:rsidRPr="00944F5D">
        <w:rPr>
          <w:color w:val="000000" w:themeColor="text1"/>
          <w:sz w:val="28"/>
          <w:szCs w:val="28"/>
        </w:rPr>
        <w:t xml:space="preserve"> копии настоящего распоряжения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0F50EF" w:rsidRPr="00E25322" w:rsidRDefault="000F50EF" w:rsidP="000F50EF">
      <w:pPr>
        <w:ind w:firstLine="709"/>
        <w:jc w:val="both"/>
        <w:rPr>
          <w:sz w:val="28"/>
          <w:szCs w:val="28"/>
        </w:rPr>
      </w:pPr>
      <w:r>
        <w:rPr>
          <w:color w:val="000000" w:themeColor="text1"/>
          <w:sz w:val="28"/>
          <w:szCs w:val="28"/>
        </w:rPr>
        <w:t>5.</w:t>
      </w:r>
      <w:r w:rsidRPr="00944F5D">
        <w:rPr>
          <w:color w:val="000000" w:themeColor="text1"/>
          <w:sz w:val="28"/>
          <w:szCs w:val="28"/>
        </w:rPr>
        <w:t xml:space="preserve"> Администрации Пинежского муниципального округа Архангельской области в течение пяти рабочих дней со дня принятия настоящего распоряжения обеспечить:</w:t>
      </w:r>
    </w:p>
    <w:p w:rsidR="000F50EF" w:rsidRPr="00E25322" w:rsidRDefault="000F50EF" w:rsidP="000F50EF">
      <w:pPr>
        <w:ind w:firstLine="709"/>
        <w:jc w:val="both"/>
        <w:rPr>
          <w:sz w:val="28"/>
          <w:szCs w:val="28"/>
        </w:rPr>
      </w:pPr>
      <w:r w:rsidRPr="00E25322">
        <w:rPr>
          <w:sz w:val="28"/>
          <w:szCs w:val="28"/>
        </w:rPr>
        <w:t xml:space="preserve">- опубликование настоящего </w:t>
      </w:r>
      <w:r>
        <w:rPr>
          <w:sz w:val="28"/>
          <w:szCs w:val="28"/>
        </w:rPr>
        <w:t xml:space="preserve">распоряжения </w:t>
      </w:r>
      <w:r w:rsidRPr="00E25322">
        <w:rPr>
          <w:sz w:val="28"/>
          <w:szCs w:val="28"/>
        </w:rPr>
        <w:t>в Информационном вестнике Пинежск</w:t>
      </w:r>
      <w:r>
        <w:rPr>
          <w:sz w:val="28"/>
          <w:szCs w:val="28"/>
        </w:rPr>
        <w:t xml:space="preserve">ого </w:t>
      </w:r>
      <w:r w:rsidRPr="00E25322">
        <w:rPr>
          <w:sz w:val="28"/>
          <w:szCs w:val="28"/>
        </w:rPr>
        <w:t>муниципальн</w:t>
      </w:r>
      <w:r>
        <w:rPr>
          <w:sz w:val="28"/>
          <w:szCs w:val="28"/>
        </w:rPr>
        <w:t xml:space="preserve">ого округа </w:t>
      </w:r>
      <w:r w:rsidRPr="00E25322">
        <w:rPr>
          <w:sz w:val="28"/>
          <w:szCs w:val="28"/>
        </w:rPr>
        <w:t>Архангельской области</w:t>
      </w:r>
      <w:r>
        <w:rPr>
          <w:sz w:val="28"/>
          <w:szCs w:val="28"/>
        </w:rPr>
        <w:t>;</w:t>
      </w:r>
    </w:p>
    <w:p w:rsidR="000F50EF" w:rsidRPr="00E25322" w:rsidRDefault="000F50EF" w:rsidP="000F50EF">
      <w:pPr>
        <w:pStyle w:val="ConsNormal"/>
        <w:widowControl/>
        <w:ind w:right="0" w:firstLine="709"/>
        <w:jc w:val="both"/>
        <w:rPr>
          <w:rFonts w:ascii="Times New Roman" w:hAnsi="Times New Roman"/>
          <w:sz w:val="28"/>
          <w:szCs w:val="28"/>
        </w:rPr>
      </w:pPr>
      <w:r w:rsidRPr="00E25322">
        <w:rPr>
          <w:rFonts w:ascii="Times New Roman" w:hAnsi="Times New Roman"/>
          <w:sz w:val="28"/>
          <w:szCs w:val="28"/>
        </w:rPr>
        <w:t xml:space="preserve">- направление заявителю копию настоящего </w:t>
      </w:r>
      <w:r>
        <w:rPr>
          <w:rFonts w:ascii="Times New Roman" w:hAnsi="Times New Roman"/>
          <w:sz w:val="28"/>
          <w:szCs w:val="28"/>
        </w:rPr>
        <w:t>распоряжения</w:t>
      </w:r>
      <w:r w:rsidRPr="00E25322">
        <w:rPr>
          <w:rFonts w:ascii="Times New Roman" w:hAnsi="Times New Roman"/>
          <w:sz w:val="28"/>
          <w:szCs w:val="28"/>
        </w:rPr>
        <w:t>.</w:t>
      </w:r>
    </w:p>
    <w:p w:rsidR="000F50EF" w:rsidRPr="00E25322" w:rsidRDefault="000F50EF" w:rsidP="000F50EF">
      <w:pPr>
        <w:widowControl w:val="0"/>
        <w:autoSpaceDE w:val="0"/>
        <w:autoSpaceDN w:val="0"/>
        <w:adjustRightInd w:val="0"/>
        <w:ind w:firstLine="709"/>
        <w:jc w:val="both"/>
        <w:rPr>
          <w:sz w:val="28"/>
          <w:szCs w:val="28"/>
        </w:rPr>
      </w:pPr>
    </w:p>
    <w:p w:rsidR="000F50EF" w:rsidRDefault="000F50EF" w:rsidP="000F50EF">
      <w:pPr>
        <w:widowControl w:val="0"/>
        <w:autoSpaceDE w:val="0"/>
        <w:autoSpaceDN w:val="0"/>
        <w:adjustRightInd w:val="0"/>
        <w:ind w:firstLine="709"/>
        <w:jc w:val="both"/>
        <w:rPr>
          <w:sz w:val="28"/>
          <w:szCs w:val="28"/>
        </w:rPr>
      </w:pPr>
    </w:p>
    <w:p w:rsidR="000F50EF" w:rsidRPr="00E25322" w:rsidRDefault="000F50EF" w:rsidP="000F50EF">
      <w:pPr>
        <w:widowControl w:val="0"/>
        <w:autoSpaceDE w:val="0"/>
        <w:autoSpaceDN w:val="0"/>
        <w:adjustRightInd w:val="0"/>
        <w:ind w:firstLine="709"/>
        <w:jc w:val="both"/>
        <w:rPr>
          <w:sz w:val="28"/>
          <w:szCs w:val="28"/>
        </w:rPr>
      </w:pPr>
    </w:p>
    <w:p w:rsidR="000F50EF" w:rsidRDefault="000F50EF" w:rsidP="000F50EF">
      <w:pPr>
        <w:rPr>
          <w:sz w:val="28"/>
          <w:szCs w:val="28"/>
        </w:rPr>
      </w:pPr>
      <w:r w:rsidRPr="0012474C">
        <w:rPr>
          <w:sz w:val="28"/>
          <w:szCs w:val="28"/>
        </w:rPr>
        <w:t xml:space="preserve">Глава Пинежского муниципального </w:t>
      </w:r>
      <w:r>
        <w:rPr>
          <w:sz w:val="28"/>
          <w:szCs w:val="28"/>
        </w:rPr>
        <w:t xml:space="preserve">округа </w:t>
      </w:r>
      <w:r w:rsidRPr="0012474C">
        <w:rPr>
          <w:sz w:val="28"/>
          <w:szCs w:val="28"/>
        </w:rPr>
        <w:t xml:space="preserve">                               </w:t>
      </w:r>
      <w:r>
        <w:rPr>
          <w:sz w:val="28"/>
          <w:szCs w:val="28"/>
        </w:rPr>
        <w:t xml:space="preserve">      </w:t>
      </w:r>
      <w:r w:rsidRPr="0012474C">
        <w:rPr>
          <w:sz w:val="28"/>
          <w:szCs w:val="28"/>
        </w:rPr>
        <w:t xml:space="preserve"> </w:t>
      </w:r>
      <w:r>
        <w:rPr>
          <w:sz w:val="28"/>
          <w:szCs w:val="28"/>
        </w:rPr>
        <w:t xml:space="preserve">     Л.</w:t>
      </w:r>
      <w:r w:rsidRPr="0012474C">
        <w:rPr>
          <w:sz w:val="28"/>
          <w:szCs w:val="28"/>
        </w:rPr>
        <w:t>А.</w:t>
      </w:r>
      <w:r>
        <w:rPr>
          <w:sz w:val="28"/>
          <w:szCs w:val="28"/>
        </w:rPr>
        <w:t xml:space="preserve"> Колик</w:t>
      </w:r>
    </w:p>
    <w:p w:rsidR="000F50EF" w:rsidRPr="008D53BB" w:rsidRDefault="000F50EF" w:rsidP="000F50EF">
      <w:pPr>
        <w:jc w:val="center"/>
        <w:rPr>
          <w:b/>
          <w:sz w:val="28"/>
          <w:szCs w:val="28"/>
        </w:rPr>
      </w:pPr>
      <w:r w:rsidRPr="008D53BB">
        <w:rPr>
          <w:b/>
          <w:sz w:val="28"/>
          <w:szCs w:val="28"/>
        </w:rPr>
        <w:lastRenderedPageBreak/>
        <w:t>АДМИНИСТРАЦИЯ</w:t>
      </w:r>
    </w:p>
    <w:p w:rsidR="000F50EF" w:rsidRPr="008D53BB" w:rsidRDefault="000F50EF" w:rsidP="000F50EF">
      <w:pPr>
        <w:jc w:val="center"/>
        <w:rPr>
          <w:b/>
          <w:sz w:val="28"/>
          <w:szCs w:val="28"/>
        </w:rPr>
      </w:pPr>
      <w:r w:rsidRPr="008D53BB">
        <w:rPr>
          <w:b/>
          <w:sz w:val="28"/>
          <w:szCs w:val="28"/>
        </w:rPr>
        <w:t>ПИНЕЖСК</w:t>
      </w:r>
      <w:r>
        <w:rPr>
          <w:b/>
          <w:sz w:val="28"/>
          <w:szCs w:val="28"/>
        </w:rPr>
        <w:t xml:space="preserve">ОГО </w:t>
      </w:r>
      <w:r w:rsidRPr="008D53BB">
        <w:rPr>
          <w:b/>
          <w:sz w:val="28"/>
          <w:szCs w:val="28"/>
        </w:rPr>
        <w:t>МУНИЦИПАЛЬН</w:t>
      </w:r>
      <w:r>
        <w:rPr>
          <w:b/>
          <w:sz w:val="28"/>
          <w:szCs w:val="28"/>
        </w:rPr>
        <w:t>ОГО</w:t>
      </w:r>
      <w:r w:rsidRPr="008D53BB">
        <w:rPr>
          <w:b/>
          <w:sz w:val="28"/>
          <w:szCs w:val="28"/>
        </w:rPr>
        <w:t xml:space="preserve"> </w:t>
      </w:r>
      <w:r>
        <w:rPr>
          <w:b/>
          <w:sz w:val="28"/>
          <w:szCs w:val="28"/>
        </w:rPr>
        <w:t>ОКРУГА</w:t>
      </w:r>
    </w:p>
    <w:p w:rsidR="000F50EF" w:rsidRDefault="000F50EF" w:rsidP="000F50EF">
      <w:pPr>
        <w:jc w:val="center"/>
        <w:rPr>
          <w:b/>
          <w:sz w:val="28"/>
          <w:szCs w:val="28"/>
        </w:rPr>
      </w:pPr>
      <w:r>
        <w:rPr>
          <w:b/>
          <w:sz w:val="28"/>
          <w:szCs w:val="28"/>
        </w:rPr>
        <w:t>АРХАНГЕЛЬСКОЙ ОБЛАСТИ</w:t>
      </w:r>
    </w:p>
    <w:p w:rsidR="000F50EF" w:rsidRPr="008D53BB" w:rsidRDefault="000F50EF" w:rsidP="000F50EF">
      <w:pPr>
        <w:jc w:val="center"/>
        <w:rPr>
          <w:b/>
          <w:sz w:val="28"/>
          <w:szCs w:val="28"/>
        </w:rPr>
      </w:pPr>
    </w:p>
    <w:p w:rsidR="000F50EF" w:rsidRPr="008D53BB" w:rsidRDefault="000F50EF" w:rsidP="000F50EF">
      <w:pPr>
        <w:jc w:val="center"/>
        <w:rPr>
          <w:b/>
          <w:sz w:val="28"/>
          <w:szCs w:val="28"/>
        </w:rPr>
      </w:pPr>
    </w:p>
    <w:p w:rsidR="000F50EF" w:rsidRPr="008D53BB" w:rsidRDefault="000F50EF" w:rsidP="000F50EF">
      <w:pPr>
        <w:jc w:val="center"/>
        <w:rPr>
          <w:b/>
          <w:sz w:val="28"/>
          <w:szCs w:val="28"/>
        </w:rPr>
      </w:pPr>
      <w:proofErr w:type="gramStart"/>
      <w:r>
        <w:rPr>
          <w:b/>
          <w:sz w:val="28"/>
          <w:szCs w:val="28"/>
        </w:rPr>
        <w:t>Р</w:t>
      </w:r>
      <w:proofErr w:type="gramEnd"/>
      <w:r>
        <w:rPr>
          <w:b/>
          <w:sz w:val="28"/>
          <w:szCs w:val="28"/>
        </w:rPr>
        <w:t xml:space="preserve"> А С П О Р Я Ж Е Н И Е</w:t>
      </w:r>
    </w:p>
    <w:p w:rsidR="000F50EF" w:rsidRPr="008D53BB" w:rsidRDefault="000F50EF" w:rsidP="000F50EF">
      <w:pPr>
        <w:jc w:val="center"/>
        <w:rPr>
          <w:b/>
          <w:sz w:val="28"/>
          <w:szCs w:val="28"/>
        </w:rPr>
      </w:pPr>
    </w:p>
    <w:p w:rsidR="000F50EF" w:rsidRPr="008D53BB" w:rsidRDefault="000F50EF" w:rsidP="000F50EF">
      <w:pPr>
        <w:jc w:val="center"/>
        <w:rPr>
          <w:b/>
          <w:sz w:val="28"/>
          <w:szCs w:val="28"/>
        </w:rPr>
      </w:pPr>
    </w:p>
    <w:p w:rsidR="000F50EF" w:rsidRPr="008D53BB" w:rsidRDefault="000F50EF" w:rsidP="000F50EF">
      <w:pPr>
        <w:jc w:val="center"/>
        <w:rPr>
          <w:sz w:val="28"/>
          <w:szCs w:val="28"/>
        </w:rPr>
      </w:pPr>
      <w:r w:rsidRPr="008D53BB">
        <w:rPr>
          <w:sz w:val="28"/>
          <w:szCs w:val="28"/>
        </w:rPr>
        <w:t xml:space="preserve">от </w:t>
      </w:r>
      <w:r>
        <w:rPr>
          <w:sz w:val="28"/>
          <w:szCs w:val="28"/>
        </w:rPr>
        <w:t xml:space="preserve">20 ноября </w:t>
      </w:r>
      <w:r w:rsidRPr="008D53BB">
        <w:rPr>
          <w:sz w:val="28"/>
          <w:szCs w:val="28"/>
        </w:rPr>
        <w:t>20</w:t>
      </w:r>
      <w:r>
        <w:rPr>
          <w:sz w:val="28"/>
          <w:szCs w:val="28"/>
        </w:rPr>
        <w:t>24</w:t>
      </w:r>
      <w:r w:rsidRPr="008D53BB">
        <w:rPr>
          <w:sz w:val="28"/>
          <w:szCs w:val="28"/>
        </w:rPr>
        <w:t xml:space="preserve"> г. № </w:t>
      </w:r>
      <w:r>
        <w:rPr>
          <w:sz w:val="28"/>
          <w:szCs w:val="28"/>
        </w:rPr>
        <w:t xml:space="preserve">1174 </w:t>
      </w:r>
      <w:r w:rsidRPr="008D53BB">
        <w:rPr>
          <w:sz w:val="28"/>
          <w:szCs w:val="28"/>
        </w:rPr>
        <w:t>-</w:t>
      </w:r>
      <w:r>
        <w:rPr>
          <w:sz w:val="28"/>
          <w:szCs w:val="28"/>
        </w:rPr>
        <w:t xml:space="preserve"> </w:t>
      </w:r>
      <w:proofErr w:type="spellStart"/>
      <w:r>
        <w:rPr>
          <w:sz w:val="28"/>
          <w:szCs w:val="28"/>
        </w:rPr>
        <w:t>р</w:t>
      </w:r>
      <w:r w:rsidRPr="008D53BB">
        <w:rPr>
          <w:sz w:val="28"/>
          <w:szCs w:val="28"/>
        </w:rPr>
        <w:t>а</w:t>
      </w:r>
      <w:proofErr w:type="spellEnd"/>
    </w:p>
    <w:p w:rsidR="000F50EF" w:rsidRPr="008D53BB" w:rsidRDefault="000F50EF" w:rsidP="000F50EF">
      <w:pPr>
        <w:jc w:val="center"/>
        <w:rPr>
          <w:sz w:val="28"/>
          <w:szCs w:val="28"/>
        </w:rPr>
      </w:pPr>
    </w:p>
    <w:p w:rsidR="000F50EF" w:rsidRPr="008D53BB" w:rsidRDefault="000F50EF" w:rsidP="000F50EF">
      <w:pPr>
        <w:jc w:val="center"/>
        <w:rPr>
          <w:sz w:val="28"/>
          <w:szCs w:val="28"/>
        </w:rPr>
      </w:pPr>
    </w:p>
    <w:p w:rsidR="000F50EF" w:rsidRPr="008D53BB" w:rsidRDefault="000F50EF" w:rsidP="000F50EF">
      <w:pPr>
        <w:jc w:val="center"/>
      </w:pPr>
      <w:r w:rsidRPr="008D53BB">
        <w:t>с.</w:t>
      </w:r>
      <w:r>
        <w:t xml:space="preserve"> </w:t>
      </w:r>
      <w:r w:rsidRPr="008D53BB">
        <w:t>Карпогоры</w:t>
      </w:r>
    </w:p>
    <w:p w:rsidR="000F50EF" w:rsidRPr="008D53BB" w:rsidRDefault="000F50EF" w:rsidP="000F50EF">
      <w:pPr>
        <w:jc w:val="center"/>
        <w:rPr>
          <w:sz w:val="28"/>
          <w:szCs w:val="28"/>
        </w:rPr>
      </w:pPr>
    </w:p>
    <w:p w:rsidR="000F50EF" w:rsidRPr="008D53BB" w:rsidRDefault="000F50EF" w:rsidP="000F50EF">
      <w:pPr>
        <w:jc w:val="center"/>
        <w:rPr>
          <w:sz w:val="28"/>
          <w:szCs w:val="28"/>
        </w:rPr>
      </w:pPr>
    </w:p>
    <w:p w:rsidR="000F50EF" w:rsidRPr="00370BCD" w:rsidRDefault="000F50EF" w:rsidP="000F50EF">
      <w:pPr>
        <w:pStyle w:val="af2"/>
        <w:jc w:val="center"/>
        <w:rPr>
          <w:b/>
          <w:sz w:val="28"/>
          <w:szCs w:val="28"/>
        </w:rPr>
      </w:pPr>
      <w:proofErr w:type="gramStart"/>
      <w:r w:rsidRPr="00370BCD">
        <w:rPr>
          <w:b/>
          <w:sz w:val="28"/>
          <w:szCs w:val="28"/>
        </w:rPr>
        <w:t>Об утверждении перечня земельных участков</w:t>
      </w:r>
      <w:r w:rsidRPr="00370BCD">
        <w:rPr>
          <w:b/>
          <w:sz w:val="28"/>
          <w:szCs w:val="28"/>
        </w:rPr>
        <w:br/>
        <w:t>для предоставления участникам специальной военной операции</w:t>
      </w:r>
      <w:r w:rsidRPr="00370BCD">
        <w:rPr>
          <w:b/>
          <w:sz w:val="28"/>
          <w:szCs w:val="28"/>
        </w:rPr>
        <w:br/>
        <w:t>(членам семей участников специальной военной операции, погибших</w:t>
      </w:r>
      <w:r w:rsidRPr="00370BCD">
        <w:rPr>
          <w:b/>
          <w:sz w:val="28"/>
          <w:szCs w:val="28"/>
        </w:rPr>
        <w:br/>
        <w:t>(умерших) в ходе участия в специальной военной операции</w:t>
      </w:r>
      <w:proofErr w:type="gramEnd"/>
    </w:p>
    <w:p w:rsidR="000F50EF" w:rsidRPr="00370BCD" w:rsidRDefault="000F50EF" w:rsidP="000F50EF">
      <w:pPr>
        <w:pStyle w:val="af2"/>
        <w:jc w:val="center"/>
        <w:rPr>
          <w:b/>
          <w:sz w:val="28"/>
          <w:szCs w:val="28"/>
        </w:rPr>
      </w:pPr>
    </w:p>
    <w:p w:rsidR="000F50EF" w:rsidRPr="00370BCD" w:rsidRDefault="000F50EF" w:rsidP="000F50EF">
      <w:pPr>
        <w:pStyle w:val="af2"/>
        <w:jc w:val="center"/>
        <w:rPr>
          <w:b/>
          <w:sz w:val="28"/>
          <w:szCs w:val="28"/>
        </w:rPr>
      </w:pPr>
    </w:p>
    <w:p w:rsidR="000F50EF" w:rsidRPr="00370BCD" w:rsidRDefault="000F50EF" w:rsidP="000F50EF">
      <w:pPr>
        <w:pStyle w:val="af2"/>
        <w:jc w:val="center"/>
        <w:rPr>
          <w:b/>
          <w:sz w:val="28"/>
          <w:szCs w:val="28"/>
        </w:rPr>
      </w:pPr>
    </w:p>
    <w:p w:rsidR="000F50EF" w:rsidRPr="00010FE1" w:rsidRDefault="000F50EF" w:rsidP="000F50EF">
      <w:pPr>
        <w:pStyle w:val="ConsNonformat"/>
        <w:widowControl/>
        <w:ind w:firstLine="709"/>
        <w:jc w:val="both"/>
        <w:rPr>
          <w:rFonts w:ascii="Times New Roman" w:hAnsi="Times New Roman" w:cs="Times New Roman"/>
          <w:sz w:val="28"/>
          <w:szCs w:val="28"/>
        </w:rPr>
      </w:pPr>
      <w:r w:rsidRPr="00027627">
        <w:rPr>
          <w:rFonts w:ascii="Times New Roman" w:hAnsi="Times New Roman" w:cs="Times New Roman"/>
          <w:color w:val="000000"/>
          <w:sz w:val="28"/>
          <w:szCs w:val="28"/>
        </w:rPr>
        <w:t xml:space="preserve">В соответствии со статьей 39.5 Земельного кодекса Российской Федерации, статьей 3.1 </w:t>
      </w:r>
      <w:r w:rsidRPr="00010FE1">
        <w:rPr>
          <w:rFonts w:ascii="Times New Roman" w:hAnsi="Times New Roman" w:cs="Times New Roman"/>
          <w:sz w:val="28"/>
          <w:szCs w:val="28"/>
        </w:rPr>
        <w:t>закон</w:t>
      </w:r>
      <w:r>
        <w:rPr>
          <w:rFonts w:ascii="Times New Roman" w:hAnsi="Times New Roman" w:cs="Times New Roman"/>
          <w:sz w:val="28"/>
          <w:szCs w:val="28"/>
        </w:rPr>
        <w:t>а</w:t>
      </w:r>
      <w:r w:rsidRPr="00010FE1">
        <w:rPr>
          <w:rFonts w:ascii="Times New Roman" w:hAnsi="Times New Roman" w:cs="Times New Roman"/>
          <w:sz w:val="28"/>
          <w:szCs w:val="28"/>
        </w:rPr>
        <w:t xml:space="preserve"> Архангельской области «О порядке предоставления земельных участков отдельным категориям граждан» от 07.10.2003 № 192-24-ОЗ</w:t>
      </w:r>
      <w:r>
        <w:rPr>
          <w:rFonts w:ascii="Times New Roman" w:hAnsi="Times New Roman" w:cs="Times New Roman"/>
          <w:sz w:val="28"/>
          <w:szCs w:val="28"/>
        </w:rPr>
        <w:t>:</w:t>
      </w:r>
    </w:p>
    <w:p w:rsidR="000F50EF" w:rsidRPr="00010FE1" w:rsidRDefault="000F50EF" w:rsidP="000F50EF">
      <w:pPr>
        <w:pStyle w:val="ConsNonformat"/>
        <w:widowControl/>
        <w:ind w:firstLine="709"/>
        <w:jc w:val="both"/>
        <w:rPr>
          <w:rFonts w:ascii="Times New Roman" w:hAnsi="Times New Roman" w:cs="Times New Roman"/>
          <w:color w:val="000000"/>
          <w:sz w:val="28"/>
          <w:szCs w:val="28"/>
        </w:rPr>
      </w:pPr>
      <w:r w:rsidRPr="00027627">
        <w:rPr>
          <w:rFonts w:ascii="Times New Roman" w:hAnsi="Times New Roman" w:cs="Times New Roman"/>
          <w:color w:val="000000"/>
          <w:sz w:val="28"/>
          <w:szCs w:val="28"/>
        </w:rPr>
        <w:t>1.  </w:t>
      </w:r>
      <w:proofErr w:type="gramStart"/>
      <w:r>
        <w:rPr>
          <w:rFonts w:ascii="Times New Roman" w:hAnsi="Times New Roman" w:cs="Times New Roman"/>
          <w:color w:val="000000"/>
          <w:sz w:val="28"/>
          <w:szCs w:val="28"/>
        </w:rPr>
        <w:t>У</w:t>
      </w:r>
      <w:r w:rsidRPr="00027627">
        <w:rPr>
          <w:rFonts w:ascii="Times New Roman" w:hAnsi="Times New Roman" w:cs="Times New Roman"/>
          <w:color w:val="000000"/>
          <w:sz w:val="28"/>
          <w:szCs w:val="28"/>
        </w:rPr>
        <w:t xml:space="preserve">твердить прилагаемый перечень земельных участков для предоставления участникам специальной военной операции (членам семей участников специальной военной операции, погибших (умерших) в ходе участия в специальной военной операции на территории </w:t>
      </w:r>
      <w:r w:rsidRPr="00010FE1">
        <w:rPr>
          <w:rFonts w:ascii="Times New Roman" w:hAnsi="Times New Roman" w:cs="Times New Roman"/>
          <w:color w:val="000000"/>
          <w:sz w:val="28"/>
          <w:szCs w:val="28"/>
        </w:rPr>
        <w:t>Пинежского муниципального округа</w:t>
      </w:r>
      <w:r w:rsidRPr="00027627">
        <w:rPr>
          <w:rFonts w:ascii="Times New Roman" w:hAnsi="Times New Roman" w:cs="Times New Roman"/>
          <w:color w:val="000000"/>
          <w:sz w:val="28"/>
          <w:szCs w:val="28"/>
        </w:rPr>
        <w:t xml:space="preserve"> (далее – Перечень).</w:t>
      </w:r>
      <w:proofErr w:type="gramEnd"/>
    </w:p>
    <w:p w:rsidR="000F50EF" w:rsidRPr="00027627" w:rsidRDefault="000F50EF" w:rsidP="000F50EF">
      <w:pPr>
        <w:pStyle w:val="ConsNonformat"/>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027627">
        <w:rPr>
          <w:rFonts w:ascii="Times New Roman" w:hAnsi="Times New Roman" w:cs="Times New Roman"/>
          <w:color w:val="000000"/>
          <w:sz w:val="28"/>
          <w:szCs w:val="28"/>
        </w:rPr>
        <w:t xml:space="preserve">Опубликовать </w:t>
      </w:r>
      <w:r w:rsidRPr="00010FE1">
        <w:rPr>
          <w:rFonts w:ascii="Times New Roman" w:hAnsi="Times New Roman" w:cs="Times New Roman"/>
          <w:color w:val="000000"/>
          <w:sz w:val="28"/>
          <w:szCs w:val="28"/>
        </w:rPr>
        <w:t xml:space="preserve">распоряжение </w:t>
      </w:r>
      <w:r w:rsidRPr="00010FE1">
        <w:rPr>
          <w:rFonts w:ascii="Times New Roman" w:hAnsi="Times New Roman" w:cs="Times New Roman"/>
          <w:sz w:val="28"/>
          <w:szCs w:val="28"/>
        </w:rPr>
        <w:t>в Информационном вестнике Пинежского муниципального округа</w:t>
      </w:r>
      <w:r w:rsidRPr="00027627">
        <w:rPr>
          <w:rFonts w:ascii="Times New Roman" w:hAnsi="Times New Roman" w:cs="Times New Roman"/>
          <w:color w:val="000000"/>
          <w:sz w:val="28"/>
          <w:szCs w:val="28"/>
        </w:rPr>
        <w:t xml:space="preserve">, и </w:t>
      </w:r>
      <w:r>
        <w:rPr>
          <w:rFonts w:ascii="Times New Roman" w:hAnsi="Times New Roman" w:cs="Times New Roman"/>
          <w:color w:val="000000"/>
          <w:sz w:val="28"/>
          <w:szCs w:val="28"/>
        </w:rPr>
        <w:t xml:space="preserve">разместить </w:t>
      </w:r>
      <w:r w:rsidRPr="00010FE1">
        <w:rPr>
          <w:rFonts w:ascii="Times New Roman" w:hAnsi="Times New Roman" w:cs="Times New Roman"/>
          <w:sz w:val="28"/>
          <w:szCs w:val="28"/>
        </w:rPr>
        <w:t xml:space="preserve">на официальном информационном Интернет </w:t>
      </w:r>
      <w:r w:rsidRPr="00010FE1">
        <w:rPr>
          <w:rFonts w:ascii="Times New Roman" w:hAnsi="Times New Roman" w:cs="Times New Roman"/>
          <w:kern w:val="2"/>
          <w:sz w:val="28"/>
          <w:szCs w:val="28"/>
        </w:rPr>
        <w:t>сайте а</w:t>
      </w:r>
      <w:r w:rsidRPr="00010FE1">
        <w:rPr>
          <w:rFonts w:ascii="Times New Roman" w:hAnsi="Times New Roman" w:cs="Times New Roman"/>
          <w:sz w:val="28"/>
          <w:szCs w:val="28"/>
        </w:rPr>
        <w:t xml:space="preserve">дминистрации Пинежского муниципального округа </w:t>
      </w:r>
      <w:proofErr w:type="spellStart"/>
      <w:r w:rsidRPr="00370BCD">
        <w:rPr>
          <w:rFonts w:ascii="Times New Roman" w:hAnsi="Times New Roman" w:cs="Times New Roman"/>
          <w:kern w:val="2"/>
          <w:sz w:val="28"/>
          <w:szCs w:val="28"/>
        </w:rPr>
        <w:t>www.pinezhye.ru</w:t>
      </w:r>
      <w:proofErr w:type="spellEnd"/>
      <w:r w:rsidRPr="00027627">
        <w:rPr>
          <w:rFonts w:ascii="Times New Roman" w:hAnsi="Times New Roman" w:cs="Times New Roman"/>
          <w:color w:val="000000"/>
          <w:sz w:val="28"/>
          <w:szCs w:val="28"/>
        </w:rPr>
        <w:t>.</w:t>
      </w:r>
    </w:p>
    <w:p w:rsidR="000F50EF" w:rsidRDefault="000F50EF" w:rsidP="000F50EF">
      <w:pPr>
        <w:tabs>
          <w:tab w:val="left" w:pos="3435"/>
        </w:tabs>
        <w:ind w:firstLine="709"/>
        <w:jc w:val="both"/>
        <w:rPr>
          <w:sz w:val="28"/>
          <w:szCs w:val="28"/>
        </w:rPr>
      </w:pPr>
    </w:p>
    <w:p w:rsidR="000F50EF" w:rsidRDefault="000F50EF" w:rsidP="000F50EF">
      <w:pPr>
        <w:pStyle w:val="ConsPlusNormal"/>
        <w:ind w:firstLine="709"/>
        <w:jc w:val="both"/>
        <w:rPr>
          <w:rFonts w:ascii="Times New Roman" w:hAnsi="Times New Roman" w:cs="Times New Roman"/>
          <w:sz w:val="28"/>
          <w:szCs w:val="28"/>
        </w:rPr>
      </w:pPr>
    </w:p>
    <w:p w:rsidR="000F50EF" w:rsidRDefault="000F50EF" w:rsidP="000F50EF">
      <w:pPr>
        <w:pStyle w:val="ConsPlusNormal"/>
        <w:jc w:val="both"/>
        <w:rPr>
          <w:rFonts w:ascii="Times New Roman" w:hAnsi="Times New Roman" w:cs="Times New Roman"/>
          <w:sz w:val="28"/>
          <w:szCs w:val="28"/>
        </w:rPr>
      </w:pPr>
    </w:p>
    <w:p w:rsidR="000F50EF" w:rsidRDefault="000F50EF" w:rsidP="000F50EF">
      <w:pPr>
        <w:rPr>
          <w:bCs/>
          <w:sz w:val="28"/>
          <w:szCs w:val="28"/>
        </w:rPr>
      </w:pPr>
      <w:r>
        <w:rPr>
          <w:bCs/>
          <w:sz w:val="28"/>
          <w:szCs w:val="28"/>
        </w:rPr>
        <w:t>Г</w:t>
      </w:r>
      <w:r w:rsidRPr="00396AC9">
        <w:rPr>
          <w:bCs/>
          <w:sz w:val="28"/>
          <w:szCs w:val="28"/>
        </w:rPr>
        <w:t>лав</w:t>
      </w:r>
      <w:r>
        <w:rPr>
          <w:bCs/>
          <w:sz w:val="28"/>
          <w:szCs w:val="28"/>
        </w:rPr>
        <w:t>а</w:t>
      </w:r>
      <w:r w:rsidRPr="00396AC9">
        <w:rPr>
          <w:bCs/>
          <w:sz w:val="28"/>
          <w:szCs w:val="28"/>
        </w:rPr>
        <w:t xml:space="preserve"> </w:t>
      </w:r>
      <w:r>
        <w:rPr>
          <w:bCs/>
          <w:sz w:val="28"/>
          <w:szCs w:val="28"/>
        </w:rPr>
        <w:t>Пинежского муниципального округа                                        Л.А. Колик</w:t>
      </w:r>
    </w:p>
    <w:p w:rsidR="000F50EF" w:rsidRDefault="000F50EF" w:rsidP="000F50EF">
      <w:pPr>
        <w:rPr>
          <w:bCs/>
          <w:sz w:val="28"/>
          <w:szCs w:val="28"/>
        </w:rPr>
      </w:pPr>
    </w:p>
    <w:p w:rsidR="000F50EF" w:rsidRDefault="000F50EF" w:rsidP="000F50EF">
      <w:pPr>
        <w:rPr>
          <w:bCs/>
          <w:sz w:val="28"/>
          <w:szCs w:val="28"/>
        </w:rPr>
      </w:pPr>
    </w:p>
    <w:p w:rsidR="000F50EF" w:rsidRDefault="000F50EF" w:rsidP="000F50EF">
      <w:pPr>
        <w:rPr>
          <w:sz w:val="28"/>
          <w:szCs w:val="28"/>
        </w:rPr>
      </w:pPr>
    </w:p>
    <w:p w:rsidR="000F50EF" w:rsidRDefault="000F50EF" w:rsidP="000F50EF">
      <w:pPr>
        <w:rPr>
          <w:sz w:val="28"/>
          <w:szCs w:val="28"/>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tbl>
      <w:tblPr>
        <w:tblW w:w="0" w:type="auto"/>
        <w:jc w:val="right"/>
        <w:tblInd w:w="-4683" w:type="dxa"/>
        <w:tblLook w:val="04A0"/>
      </w:tblPr>
      <w:tblGrid>
        <w:gridCol w:w="4217"/>
      </w:tblGrid>
      <w:tr w:rsidR="000F50EF" w:rsidRPr="002B1559" w:rsidTr="0016310A">
        <w:trPr>
          <w:trHeight w:val="1701"/>
          <w:jc w:val="right"/>
        </w:trPr>
        <w:tc>
          <w:tcPr>
            <w:tcW w:w="4217" w:type="dxa"/>
            <w:shd w:val="clear" w:color="auto" w:fill="auto"/>
          </w:tcPr>
          <w:p w:rsidR="000F50EF" w:rsidRPr="002B1559" w:rsidRDefault="000F50EF" w:rsidP="0016310A">
            <w:pPr>
              <w:jc w:val="center"/>
              <w:rPr>
                <w:sz w:val="28"/>
                <w:szCs w:val="28"/>
              </w:rPr>
            </w:pPr>
            <w:r w:rsidRPr="002B1559">
              <w:rPr>
                <w:sz w:val="28"/>
                <w:szCs w:val="28"/>
              </w:rPr>
              <w:lastRenderedPageBreak/>
              <w:t>УТВЕРЖДЕН</w:t>
            </w:r>
          </w:p>
          <w:p w:rsidR="000F50EF" w:rsidRPr="002B1559" w:rsidRDefault="000F50EF" w:rsidP="0016310A">
            <w:pPr>
              <w:jc w:val="center"/>
              <w:rPr>
                <w:sz w:val="28"/>
                <w:szCs w:val="28"/>
              </w:rPr>
            </w:pPr>
            <w:r>
              <w:rPr>
                <w:sz w:val="28"/>
                <w:szCs w:val="28"/>
              </w:rPr>
              <w:t>Распоряжением а</w:t>
            </w:r>
            <w:r w:rsidRPr="002B1559">
              <w:rPr>
                <w:sz w:val="28"/>
                <w:szCs w:val="28"/>
              </w:rPr>
              <w:t xml:space="preserve">дминистрации </w:t>
            </w:r>
            <w:r>
              <w:rPr>
                <w:sz w:val="28"/>
                <w:szCs w:val="28"/>
              </w:rPr>
              <w:t xml:space="preserve">Пинежского муниципального округа </w:t>
            </w:r>
          </w:p>
          <w:p w:rsidR="000F50EF" w:rsidRPr="002B1559" w:rsidRDefault="000F50EF" w:rsidP="0016310A">
            <w:pPr>
              <w:jc w:val="center"/>
              <w:rPr>
                <w:sz w:val="28"/>
                <w:szCs w:val="28"/>
              </w:rPr>
            </w:pPr>
            <w:r>
              <w:rPr>
                <w:sz w:val="28"/>
                <w:szCs w:val="28"/>
              </w:rPr>
              <w:t>от 20 ноября 2024 г. № 1174-ра</w:t>
            </w:r>
          </w:p>
        </w:tc>
      </w:tr>
    </w:tbl>
    <w:p w:rsidR="000F50EF" w:rsidRDefault="000F50EF" w:rsidP="000F50EF">
      <w:pPr>
        <w:jc w:val="center"/>
        <w:rPr>
          <w:sz w:val="20"/>
        </w:rPr>
      </w:pPr>
    </w:p>
    <w:p w:rsidR="000F50EF" w:rsidRDefault="000F50EF" w:rsidP="000F50EF">
      <w:pPr>
        <w:jc w:val="center"/>
        <w:rPr>
          <w:sz w:val="20"/>
        </w:rPr>
      </w:pPr>
    </w:p>
    <w:p w:rsidR="000F50EF" w:rsidRPr="002B1559" w:rsidRDefault="000F50EF" w:rsidP="000F50EF">
      <w:pPr>
        <w:jc w:val="center"/>
        <w:rPr>
          <w:b/>
          <w:spacing w:val="40"/>
          <w:sz w:val="28"/>
          <w:szCs w:val="26"/>
        </w:rPr>
      </w:pPr>
      <w:r w:rsidRPr="002B1559">
        <w:rPr>
          <w:b/>
          <w:spacing w:val="40"/>
          <w:sz w:val="28"/>
          <w:szCs w:val="26"/>
        </w:rPr>
        <w:t xml:space="preserve">ПЕРЕЧЕНЬ </w:t>
      </w:r>
    </w:p>
    <w:p w:rsidR="000F50EF" w:rsidRPr="002B1559" w:rsidRDefault="000F50EF" w:rsidP="000F50EF">
      <w:pPr>
        <w:jc w:val="center"/>
        <w:rPr>
          <w:sz w:val="22"/>
        </w:rPr>
      </w:pPr>
      <w:proofErr w:type="gramStart"/>
      <w:r w:rsidRPr="002B1559">
        <w:rPr>
          <w:b/>
          <w:sz w:val="28"/>
          <w:szCs w:val="26"/>
        </w:rPr>
        <w:t>земельных участков для предоставления участникам специальной военной операции (членам семей участников специальной военной операции, погибших (умерших) в ходе участия в специальной военной операции</w:t>
      </w:r>
      <w:proofErr w:type="gramEnd"/>
    </w:p>
    <w:p w:rsidR="000F50EF" w:rsidRPr="002B1559" w:rsidRDefault="000F50EF" w:rsidP="000F50EF">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693"/>
        <w:gridCol w:w="2410"/>
        <w:gridCol w:w="3792"/>
      </w:tblGrid>
      <w:tr w:rsidR="000F50EF" w:rsidRPr="002B1559" w:rsidTr="0016310A">
        <w:tc>
          <w:tcPr>
            <w:tcW w:w="959" w:type="dxa"/>
            <w:tcBorders>
              <w:top w:val="single" w:sz="4" w:space="0" w:color="auto"/>
              <w:left w:val="nil"/>
              <w:bottom w:val="single" w:sz="4" w:space="0" w:color="auto"/>
              <w:right w:val="single" w:sz="4" w:space="0" w:color="auto"/>
            </w:tcBorders>
            <w:shd w:val="clear" w:color="auto" w:fill="auto"/>
            <w:vAlign w:val="center"/>
          </w:tcPr>
          <w:p w:rsidR="000F50EF" w:rsidRDefault="000F50EF" w:rsidP="0016310A">
            <w:pPr>
              <w:jc w:val="center"/>
              <w:rPr>
                <w:sz w:val="28"/>
                <w:szCs w:val="26"/>
              </w:rPr>
            </w:pPr>
            <w:r w:rsidRPr="002B1559">
              <w:rPr>
                <w:sz w:val="28"/>
                <w:szCs w:val="26"/>
              </w:rPr>
              <w:t>№</w:t>
            </w:r>
          </w:p>
          <w:p w:rsidR="000F50EF" w:rsidRPr="002B1559" w:rsidRDefault="000F50EF" w:rsidP="0016310A">
            <w:pPr>
              <w:jc w:val="center"/>
              <w:rPr>
                <w:sz w:val="28"/>
                <w:szCs w:val="26"/>
              </w:rPr>
            </w:pPr>
            <w:proofErr w:type="spellStart"/>
            <w:proofErr w:type="gramStart"/>
            <w:r>
              <w:rPr>
                <w:sz w:val="28"/>
                <w:szCs w:val="26"/>
              </w:rPr>
              <w:t>п</w:t>
            </w:r>
            <w:proofErr w:type="spellEnd"/>
            <w:proofErr w:type="gramEnd"/>
            <w:r>
              <w:rPr>
                <w:sz w:val="28"/>
                <w:szCs w:val="26"/>
              </w:rPr>
              <w:t>/</w:t>
            </w:r>
            <w:proofErr w:type="spellStart"/>
            <w:r>
              <w:rPr>
                <w:sz w:val="28"/>
                <w:szCs w:val="26"/>
              </w:rPr>
              <w:t>п</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F50EF" w:rsidRPr="002B1559" w:rsidRDefault="000F50EF" w:rsidP="0016310A">
            <w:pPr>
              <w:jc w:val="center"/>
              <w:rPr>
                <w:sz w:val="28"/>
                <w:szCs w:val="26"/>
              </w:rPr>
            </w:pPr>
            <w:r w:rsidRPr="002B1559">
              <w:rPr>
                <w:sz w:val="28"/>
                <w:szCs w:val="26"/>
              </w:rPr>
              <w:t>Кадастровый номер земельного участка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F50EF" w:rsidRPr="002B1559" w:rsidRDefault="000F50EF" w:rsidP="0016310A">
            <w:pPr>
              <w:jc w:val="center"/>
              <w:rPr>
                <w:sz w:val="28"/>
                <w:szCs w:val="26"/>
              </w:rPr>
            </w:pPr>
            <w:r w:rsidRPr="002B1559">
              <w:rPr>
                <w:sz w:val="28"/>
                <w:szCs w:val="26"/>
              </w:rPr>
              <w:t>Площадь земельного участка</w:t>
            </w:r>
            <w:r>
              <w:rPr>
                <w:sz w:val="28"/>
                <w:szCs w:val="26"/>
              </w:rPr>
              <w:t>, кв. м</w:t>
            </w:r>
          </w:p>
        </w:tc>
        <w:tc>
          <w:tcPr>
            <w:tcW w:w="3792" w:type="dxa"/>
            <w:tcBorders>
              <w:top w:val="single" w:sz="4" w:space="0" w:color="auto"/>
              <w:left w:val="single" w:sz="4" w:space="0" w:color="auto"/>
              <w:bottom w:val="single" w:sz="4" w:space="0" w:color="auto"/>
              <w:right w:val="nil"/>
            </w:tcBorders>
            <w:vAlign w:val="center"/>
          </w:tcPr>
          <w:p w:rsidR="000F50EF" w:rsidRPr="002B1559" w:rsidRDefault="000F50EF" w:rsidP="0016310A">
            <w:pPr>
              <w:jc w:val="center"/>
              <w:rPr>
                <w:sz w:val="28"/>
                <w:szCs w:val="26"/>
              </w:rPr>
            </w:pPr>
            <w:r w:rsidRPr="002B1559">
              <w:rPr>
                <w:sz w:val="28"/>
                <w:szCs w:val="26"/>
              </w:rPr>
              <w:t>Вид разрешенного использования</w:t>
            </w:r>
          </w:p>
        </w:tc>
      </w:tr>
      <w:tr w:rsidR="000F50EF" w:rsidRPr="002B1559" w:rsidTr="0016310A">
        <w:tc>
          <w:tcPr>
            <w:tcW w:w="9854" w:type="dxa"/>
            <w:gridSpan w:val="4"/>
            <w:tcBorders>
              <w:top w:val="single" w:sz="4" w:space="0" w:color="auto"/>
              <w:left w:val="nil"/>
              <w:bottom w:val="nil"/>
              <w:right w:val="nil"/>
            </w:tcBorders>
            <w:shd w:val="clear" w:color="auto" w:fill="auto"/>
            <w:vAlign w:val="center"/>
          </w:tcPr>
          <w:p w:rsidR="000F50EF" w:rsidRPr="002B1559" w:rsidRDefault="000F50EF" w:rsidP="0016310A">
            <w:pPr>
              <w:spacing w:before="120"/>
              <w:jc w:val="center"/>
              <w:rPr>
                <w:b/>
                <w:sz w:val="28"/>
                <w:szCs w:val="26"/>
              </w:rPr>
            </w:pPr>
          </w:p>
        </w:tc>
      </w:tr>
      <w:tr w:rsidR="000F50EF" w:rsidRPr="002B1559" w:rsidTr="0016310A">
        <w:tc>
          <w:tcPr>
            <w:tcW w:w="9854" w:type="dxa"/>
            <w:gridSpan w:val="4"/>
            <w:tcBorders>
              <w:top w:val="nil"/>
              <w:left w:val="nil"/>
              <w:bottom w:val="nil"/>
              <w:right w:val="nil"/>
            </w:tcBorders>
            <w:shd w:val="clear" w:color="auto" w:fill="auto"/>
            <w:vAlign w:val="center"/>
          </w:tcPr>
          <w:p w:rsidR="000F50EF" w:rsidRDefault="000F50EF" w:rsidP="0016310A">
            <w:pPr>
              <w:spacing w:after="120"/>
              <w:jc w:val="center"/>
              <w:rPr>
                <w:b/>
                <w:sz w:val="28"/>
                <w:szCs w:val="26"/>
              </w:rPr>
            </w:pPr>
            <w:r>
              <w:rPr>
                <w:b/>
                <w:sz w:val="28"/>
                <w:szCs w:val="26"/>
              </w:rPr>
              <w:t>Пинежский муниципальный округ  село Карпогоры</w:t>
            </w:r>
          </w:p>
          <w:p w:rsidR="000F50EF" w:rsidRPr="002B1559" w:rsidRDefault="000F50EF" w:rsidP="0016310A">
            <w:pPr>
              <w:spacing w:after="120"/>
              <w:jc w:val="center"/>
              <w:rPr>
                <w:b/>
                <w:sz w:val="28"/>
                <w:szCs w:val="26"/>
              </w:rPr>
            </w:pPr>
          </w:p>
        </w:tc>
      </w:tr>
      <w:tr w:rsidR="000F50EF" w:rsidRPr="002B1559" w:rsidTr="0016310A">
        <w:tc>
          <w:tcPr>
            <w:tcW w:w="959"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sidRPr="002B1559">
              <w:rPr>
                <w:color w:val="000000"/>
                <w:sz w:val="28"/>
                <w:szCs w:val="26"/>
              </w:rPr>
              <w:t>1</w:t>
            </w:r>
          </w:p>
        </w:tc>
        <w:tc>
          <w:tcPr>
            <w:tcW w:w="2693" w:type="dxa"/>
            <w:tcBorders>
              <w:top w:val="nil"/>
              <w:left w:val="nil"/>
              <w:bottom w:val="nil"/>
              <w:right w:val="nil"/>
            </w:tcBorders>
            <w:shd w:val="clear" w:color="auto" w:fill="auto"/>
          </w:tcPr>
          <w:p w:rsidR="000F50EF" w:rsidRPr="002B1559" w:rsidRDefault="000F50EF" w:rsidP="0016310A">
            <w:pPr>
              <w:jc w:val="center"/>
              <w:rPr>
                <w:sz w:val="28"/>
                <w:szCs w:val="26"/>
              </w:rPr>
            </w:pPr>
            <w:r w:rsidRPr="002B1559">
              <w:rPr>
                <w:sz w:val="28"/>
                <w:szCs w:val="26"/>
              </w:rPr>
              <w:t>29:</w:t>
            </w:r>
            <w:r>
              <w:rPr>
                <w:sz w:val="28"/>
                <w:szCs w:val="26"/>
              </w:rPr>
              <w:t>14</w:t>
            </w:r>
            <w:r w:rsidRPr="002B1559">
              <w:rPr>
                <w:sz w:val="28"/>
                <w:szCs w:val="26"/>
              </w:rPr>
              <w:t>:</w:t>
            </w:r>
            <w:r>
              <w:rPr>
                <w:sz w:val="28"/>
                <w:szCs w:val="26"/>
              </w:rPr>
              <w:t>050306</w:t>
            </w:r>
            <w:r w:rsidRPr="002B1559">
              <w:rPr>
                <w:sz w:val="28"/>
                <w:szCs w:val="26"/>
              </w:rPr>
              <w:t>:</w:t>
            </w:r>
            <w:r>
              <w:rPr>
                <w:sz w:val="28"/>
                <w:szCs w:val="26"/>
              </w:rPr>
              <w:t>1493</w:t>
            </w:r>
          </w:p>
        </w:tc>
        <w:tc>
          <w:tcPr>
            <w:tcW w:w="2410"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sidRPr="002B1559">
              <w:rPr>
                <w:color w:val="000000"/>
                <w:sz w:val="28"/>
                <w:szCs w:val="26"/>
              </w:rPr>
              <w:t>1</w:t>
            </w:r>
            <w:r>
              <w:rPr>
                <w:color w:val="000000"/>
                <w:sz w:val="28"/>
                <w:szCs w:val="26"/>
              </w:rPr>
              <w:t>200</w:t>
            </w:r>
          </w:p>
        </w:tc>
        <w:tc>
          <w:tcPr>
            <w:tcW w:w="3792" w:type="dxa"/>
            <w:tcBorders>
              <w:top w:val="nil"/>
              <w:left w:val="nil"/>
              <w:bottom w:val="nil"/>
              <w:right w:val="nil"/>
            </w:tcBorders>
          </w:tcPr>
          <w:p w:rsidR="000F50EF" w:rsidRPr="002B1559" w:rsidRDefault="000F50EF" w:rsidP="0016310A">
            <w:pPr>
              <w:autoSpaceDE w:val="0"/>
              <w:autoSpaceDN w:val="0"/>
              <w:adjustRightInd w:val="0"/>
              <w:spacing w:after="120"/>
              <w:rPr>
                <w:color w:val="000000"/>
                <w:sz w:val="28"/>
                <w:szCs w:val="26"/>
              </w:rPr>
            </w:pPr>
            <w:r w:rsidRPr="002B1559">
              <w:rPr>
                <w:color w:val="000000"/>
                <w:sz w:val="28"/>
                <w:szCs w:val="26"/>
              </w:rPr>
              <w:t>Для индивидуального жилищного строительства</w:t>
            </w:r>
          </w:p>
        </w:tc>
      </w:tr>
      <w:tr w:rsidR="000F50EF" w:rsidRPr="002B1559" w:rsidTr="0016310A">
        <w:tc>
          <w:tcPr>
            <w:tcW w:w="959"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sidRPr="002B1559">
              <w:rPr>
                <w:color w:val="000000"/>
                <w:sz w:val="28"/>
                <w:szCs w:val="26"/>
              </w:rPr>
              <w:t>2</w:t>
            </w:r>
          </w:p>
        </w:tc>
        <w:tc>
          <w:tcPr>
            <w:tcW w:w="2693" w:type="dxa"/>
            <w:tcBorders>
              <w:top w:val="nil"/>
              <w:left w:val="nil"/>
              <w:bottom w:val="nil"/>
              <w:right w:val="nil"/>
            </w:tcBorders>
            <w:shd w:val="clear" w:color="auto" w:fill="auto"/>
          </w:tcPr>
          <w:p w:rsidR="000F50EF" w:rsidRPr="002B1559" w:rsidRDefault="000F50EF" w:rsidP="0016310A">
            <w:pPr>
              <w:jc w:val="center"/>
              <w:rPr>
                <w:sz w:val="28"/>
                <w:szCs w:val="26"/>
              </w:rPr>
            </w:pPr>
            <w:r w:rsidRPr="002B1559">
              <w:rPr>
                <w:sz w:val="28"/>
                <w:szCs w:val="26"/>
              </w:rPr>
              <w:t>29:</w:t>
            </w:r>
            <w:r>
              <w:rPr>
                <w:sz w:val="28"/>
                <w:szCs w:val="26"/>
              </w:rPr>
              <w:t>14</w:t>
            </w:r>
            <w:r w:rsidRPr="002B1559">
              <w:rPr>
                <w:sz w:val="28"/>
                <w:szCs w:val="26"/>
              </w:rPr>
              <w:t>:</w:t>
            </w:r>
            <w:r>
              <w:rPr>
                <w:sz w:val="28"/>
                <w:szCs w:val="26"/>
              </w:rPr>
              <w:t>050306</w:t>
            </w:r>
            <w:r w:rsidRPr="002B1559">
              <w:rPr>
                <w:sz w:val="28"/>
                <w:szCs w:val="26"/>
              </w:rPr>
              <w:t>:</w:t>
            </w:r>
            <w:r>
              <w:rPr>
                <w:sz w:val="28"/>
                <w:szCs w:val="26"/>
              </w:rPr>
              <w:t>1495</w:t>
            </w:r>
          </w:p>
        </w:tc>
        <w:tc>
          <w:tcPr>
            <w:tcW w:w="2410"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Pr>
                <w:color w:val="000000"/>
                <w:sz w:val="28"/>
                <w:szCs w:val="26"/>
              </w:rPr>
              <w:t>1200</w:t>
            </w:r>
          </w:p>
        </w:tc>
        <w:tc>
          <w:tcPr>
            <w:tcW w:w="3792" w:type="dxa"/>
            <w:tcBorders>
              <w:top w:val="nil"/>
              <w:left w:val="nil"/>
              <w:bottom w:val="nil"/>
              <w:right w:val="nil"/>
            </w:tcBorders>
          </w:tcPr>
          <w:p w:rsidR="000F50EF" w:rsidRPr="002B1559" w:rsidRDefault="000F50EF" w:rsidP="0016310A">
            <w:pPr>
              <w:autoSpaceDE w:val="0"/>
              <w:autoSpaceDN w:val="0"/>
              <w:adjustRightInd w:val="0"/>
              <w:spacing w:after="120"/>
              <w:rPr>
                <w:color w:val="000000"/>
                <w:sz w:val="28"/>
                <w:szCs w:val="26"/>
              </w:rPr>
            </w:pPr>
            <w:r w:rsidRPr="002B1559">
              <w:rPr>
                <w:color w:val="000000"/>
                <w:sz w:val="28"/>
                <w:szCs w:val="26"/>
              </w:rPr>
              <w:t>Для индивидуального жилищного строительства</w:t>
            </w:r>
          </w:p>
        </w:tc>
      </w:tr>
      <w:tr w:rsidR="000F50EF" w:rsidRPr="002B1559" w:rsidTr="0016310A">
        <w:tc>
          <w:tcPr>
            <w:tcW w:w="959"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sidRPr="002B1559">
              <w:rPr>
                <w:color w:val="000000"/>
                <w:sz w:val="28"/>
                <w:szCs w:val="26"/>
              </w:rPr>
              <w:t>3</w:t>
            </w:r>
          </w:p>
        </w:tc>
        <w:tc>
          <w:tcPr>
            <w:tcW w:w="2693" w:type="dxa"/>
            <w:tcBorders>
              <w:top w:val="nil"/>
              <w:left w:val="nil"/>
              <w:bottom w:val="nil"/>
              <w:right w:val="nil"/>
            </w:tcBorders>
            <w:shd w:val="clear" w:color="auto" w:fill="auto"/>
          </w:tcPr>
          <w:p w:rsidR="000F50EF" w:rsidRPr="002B1559" w:rsidRDefault="000F50EF" w:rsidP="0016310A">
            <w:pPr>
              <w:jc w:val="center"/>
              <w:rPr>
                <w:sz w:val="28"/>
                <w:szCs w:val="26"/>
              </w:rPr>
            </w:pPr>
            <w:r w:rsidRPr="002B1559">
              <w:rPr>
                <w:sz w:val="28"/>
                <w:szCs w:val="26"/>
              </w:rPr>
              <w:t>29:</w:t>
            </w:r>
            <w:r>
              <w:rPr>
                <w:sz w:val="28"/>
                <w:szCs w:val="26"/>
              </w:rPr>
              <w:t>14</w:t>
            </w:r>
            <w:r w:rsidRPr="002B1559">
              <w:rPr>
                <w:sz w:val="28"/>
                <w:szCs w:val="26"/>
              </w:rPr>
              <w:t>:</w:t>
            </w:r>
            <w:r>
              <w:rPr>
                <w:sz w:val="28"/>
                <w:szCs w:val="26"/>
              </w:rPr>
              <w:t>050306</w:t>
            </w:r>
            <w:r w:rsidRPr="002B1559">
              <w:rPr>
                <w:sz w:val="28"/>
                <w:szCs w:val="26"/>
              </w:rPr>
              <w:t>:</w:t>
            </w:r>
            <w:r>
              <w:rPr>
                <w:sz w:val="28"/>
                <w:szCs w:val="26"/>
              </w:rPr>
              <w:t>1504</w:t>
            </w:r>
          </w:p>
        </w:tc>
        <w:tc>
          <w:tcPr>
            <w:tcW w:w="2410" w:type="dxa"/>
            <w:tcBorders>
              <w:top w:val="nil"/>
              <w:left w:val="nil"/>
              <w:bottom w:val="nil"/>
              <w:right w:val="nil"/>
            </w:tcBorders>
            <w:shd w:val="clear" w:color="auto" w:fill="auto"/>
          </w:tcPr>
          <w:p w:rsidR="000F50EF" w:rsidRPr="002B1559" w:rsidRDefault="000F50EF" w:rsidP="0016310A">
            <w:pPr>
              <w:jc w:val="center"/>
              <w:rPr>
                <w:color w:val="000000"/>
                <w:sz w:val="28"/>
                <w:szCs w:val="26"/>
              </w:rPr>
            </w:pPr>
            <w:r w:rsidRPr="002B1559">
              <w:rPr>
                <w:color w:val="000000"/>
                <w:sz w:val="28"/>
                <w:szCs w:val="26"/>
              </w:rPr>
              <w:t>734</w:t>
            </w:r>
          </w:p>
        </w:tc>
        <w:tc>
          <w:tcPr>
            <w:tcW w:w="3792" w:type="dxa"/>
            <w:tcBorders>
              <w:top w:val="nil"/>
              <w:left w:val="nil"/>
              <w:bottom w:val="nil"/>
              <w:right w:val="nil"/>
            </w:tcBorders>
          </w:tcPr>
          <w:p w:rsidR="000F50EF" w:rsidRPr="002B1559" w:rsidRDefault="000F50EF" w:rsidP="0016310A">
            <w:pPr>
              <w:autoSpaceDE w:val="0"/>
              <w:autoSpaceDN w:val="0"/>
              <w:adjustRightInd w:val="0"/>
              <w:spacing w:after="120"/>
              <w:rPr>
                <w:color w:val="000000"/>
                <w:sz w:val="28"/>
                <w:szCs w:val="26"/>
              </w:rPr>
            </w:pPr>
            <w:r w:rsidRPr="002B1559">
              <w:rPr>
                <w:color w:val="000000"/>
                <w:sz w:val="28"/>
                <w:szCs w:val="26"/>
              </w:rPr>
              <w:t>Для индивидуального жилищного строительства</w:t>
            </w:r>
          </w:p>
        </w:tc>
      </w:tr>
      <w:tr w:rsidR="000F50EF" w:rsidRPr="002B1559" w:rsidTr="0016310A">
        <w:tc>
          <w:tcPr>
            <w:tcW w:w="3652" w:type="dxa"/>
            <w:gridSpan w:val="2"/>
            <w:tcBorders>
              <w:top w:val="nil"/>
              <w:left w:val="nil"/>
              <w:bottom w:val="nil"/>
              <w:right w:val="nil"/>
            </w:tcBorders>
            <w:shd w:val="clear" w:color="auto" w:fill="auto"/>
            <w:vAlign w:val="center"/>
          </w:tcPr>
          <w:p w:rsidR="000F50EF" w:rsidRPr="002B1559" w:rsidRDefault="000F50EF" w:rsidP="0016310A">
            <w:pPr>
              <w:jc w:val="center"/>
              <w:rPr>
                <w:color w:val="000000"/>
                <w:sz w:val="28"/>
                <w:szCs w:val="26"/>
              </w:rPr>
            </w:pPr>
            <w:r w:rsidRPr="002B1559">
              <w:rPr>
                <w:color w:val="000000"/>
                <w:sz w:val="28"/>
                <w:szCs w:val="26"/>
              </w:rPr>
              <w:t>Всего земельных участков</w:t>
            </w:r>
          </w:p>
        </w:tc>
        <w:tc>
          <w:tcPr>
            <w:tcW w:w="6202" w:type="dxa"/>
            <w:gridSpan w:val="2"/>
            <w:tcBorders>
              <w:top w:val="nil"/>
              <w:left w:val="nil"/>
              <w:bottom w:val="nil"/>
              <w:right w:val="nil"/>
            </w:tcBorders>
            <w:shd w:val="clear" w:color="auto" w:fill="auto"/>
            <w:vAlign w:val="center"/>
          </w:tcPr>
          <w:p w:rsidR="000F50EF" w:rsidRPr="002B1559" w:rsidRDefault="000F50EF" w:rsidP="0016310A">
            <w:pPr>
              <w:rPr>
                <w:sz w:val="28"/>
                <w:szCs w:val="26"/>
              </w:rPr>
            </w:pPr>
            <w:r w:rsidRPr="002B1559">
              <w:rPr>
                <w:sz w:val="28"/>
                <w:szCs w:val="26"/>
              </w:rPr>
              <w:t xml:space="preserve">                </w:t>
            </w:r>
            <w:r>
              <w:rPr>
                <w:sz w:val="28"/>
                <w:szCs w:val="26"/>
              </w:rPr>
              <w:t>3</w:t>
            </w:r>
          </w:p>
        </w:tc>
      </w:tr>
    </w:tbl>
    <w:p w:rsidR="000F50EF" w:rsidRPr="0003712A" w:rsidRDefault="000F50EF" w:rsidP="000F50EF">
      <w:pPr>
        <w:rPr>
          <w:b/>
          <w:sz w:val="20"/>
        </w:rPr>
      </w:pPr>
    </w:p>
    <w:p w:rsidR="000F50EF" w:rsidRDefault="000F50EF" w:rsidP="000F50EF">
      <w:pPr>
        <w:jc w:val="center"/>
        <w:rPr>
          <w:sz w:val="20"/>
        </w:rPr>
      </w:pPr>
    </w:p>
    <w:p w:rsidR="000F50EF" w:rsidRPr="0045277F" w:rsidRDefault="000F50EF" w:rsidP="000F50EF">
      <w:pPr>
        <w:jc w:val="center"/>
        <w:rPr>
          <w:sz w:val="20"/>
        </w:rPr>
      </w:pPr>
      <w:r>
        <w:rPr>
          <w:sz w:val="20"/>
        </w:rPr>
        <w:t>_____________</w:t>
      </w: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4C5364" w:rsidRDefault="004C5364"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Default="00A36783" w:rsidP="004C5364">
      <w:pPr>
        <w:rPr>
          <w:rFonts w:eastAsia="Calibri"/>
        </w:rPr>
      </w:pPr>
    </w:p>
    <w:p w:rsidR="00A36783" w:rsidRPr="000A35BD" w:rsidRDefault="00A36783" w:rsidP="00A36783">
      <w:pPr>
        <w:jc w:val="center"/>
        <w:rPr>
          <w:b/>
          <w:bCs/>
          <w:sz w:val="28"/>
          <w:szCs w:val="28"/>
        </w:rPr>
      </w:pPr>
      <w:r w:rsidRPr="000A35BD">
        <w:rPr>
          <w:b/>
          <w:bCs/>
          <w:sz w:val="28"/>
          <w:szCs w:val="28"/>
        </w:rPr>
        <w:lastRenderedPageBreak/>
        <w:t xml:space="preserve">АДМИНИСТРАЦИЯ </w:t>
      </w:r>
    </w:p>
    <w:p w:rsidR="00A36783" w:rsidRPr="000A35BD" w:rsidRDefault="00A36783" w:rsidP="00A36783">
      <w:pPr>
        <w:jc w:val="center"/>
        <w:rPr>
          <w:b/>
          <w:bCs/>
          <w:sz w:val="28"/>
          <w:szCs w:val="28"/>
        </w:rPr>
      </w:pPr>
      <w:r w:rsidRPr="000A35BD">
        <w:rPr>
          <w:b/>
          <w:bCs/>
          <w:sz w:val="28"/>
          <w:szCs w:val="28"/>
        </w:rPr>
        <w:t>ПИНЕЖСКОГО МУНИЦИПАЛЬНОГО ОКРУГА</w:t>
      </w:r>
    </w:p>
    <w:p w:rsidR="00A36783" w:rsidRPr="000A35BD" w:rsidRDefault="00A36783" w:rsidP="00A36783">
      <w:pPr>
        <w:jc w:val="center"/>
        <w:rPr>
          <w:b/>
          <w:bCs/>
          <w:sz w:val="28"/>
          <w:szCs w:val="28"/>
        </w:rPr>
      </w:pPr>
      <w:r w:rsidRPr="000A35BD">
        <w:rPr>
          <w:b/>
          <w:bCs/>
          <w:sz w:val="28"/>
          <w:szCs w:val="28"/>
        </w:rPr>
        <w:t>АРХАНГЕЛЬСКОЙ ОБЛАСТИ</w:t>
      </w:r>
    </w:p>
    <w:p w:rsidR="00A36783" w:rsidRPr="000A35BD" w:rsidRDefault="00A36783" w:rsidP="00A36783">
      <w:pPr>
        <w:jc w:val="center"/>
        <w:rPr>
          <w:b/>
          <w:bCs/>
          <w:sz w:val="28"/>
          <w:szCs w:val="28"/>
        </w:rPr>
      </w:pPr>
    </w:p>
    <w:p w:rsidR="00A36783" w:rsidRPr="000A35BD" w:rsidRDefault="00A36783" w:rsidP="00A36783">
      <w:pPr>
        <w:jc w:val="center"/>
        <w:rPr>
          <w:b/>
          <w:bCs/>
          <w:sz w:val="28"/>
          <w:szCs w:val="28"/>
        </w:rPr>
      </w:pPr>
    </w:p>
    <w:p w:rsidR="00A36783" w:rsidRPr="000A35BD" w:rsidRDefault="00A36783" w:rsidP="00A36783">
      <w:pPr>
        <w:jc w:val="center"/>
        <w:rPr>
          <w:b/>
          <w:bCs/>
          <w:sz w:val="28"/>
          <w:szCs w:val="28"/>
        </w:rPr>
      </w:pPr>
      <w:proofErr w:type="gramStart"/>
      <w:r w:rsidRPr="000A35BD">
        <w:rPr>
          <w:b/>
          <w:bCs/>
          <w:sz w:val="28"/>
          <w:szCs w:val="28"/>
        </w:rPr>
        <w:t>Р</w:t>
      </w:r>
      <w:proofErr w:type="gramEnd"/>
      <w:r w:rsidRPr="000A35BD">
        <w:rPr>
          <w:b/>
          <w:bCs/>
          <w:sz w:val="28"/>
          <w:szCs w:val="28"/>
        </w:rPr>
        <w:t xml:space="preserve"> А С П О Р Я Ж Е Н И Е</w:t>
      </w:r>
    </w:p>
    <w:p w:rsidR="00A36783" w:rsidRPr="000A35BD" w:rsidRDefault="00A36783" w:rsidP="00A36783">
      <w:pPr>
        <w:jc w:val="center"/>
        <w:rPr>
          <w:sz w:val="28"/>
          <w:szCs w:val="28"/>
        </w:rPr>
      </w:pPr>
    </w:p>
    <w:p w:rsidR="00A36783" w:rsidRPr="000A35BD" w:rsidRDefault="00A36783" w:rsidP="00A36783">
      <w:pPr>
        <w:jc w:val="center"/>
        <w:rPr>
          <w:sz w:val="28"/>
          <w:szCs w:val="28"/>
        </w:rPr>
      </w:pPr>
    </w:p>
    <w:p w:rsidR="00A36783" w:rsidRPr="000A35BD" w:rsidRDefault="00A36783" w:rsidP="00A36783">
      <w:pPr>
        <w:jc w:val="center"/>
        <w:rPr>
          <w:sz w:val="28"/>
          <w:szCs w:val="28"/>
        </w:rPr>
      </w:pPr>
      <w:r w:rsidRPr="000A35BD">
        <w:rPr>
          <w:sz w:val="28"/>
          <w:szCs w:val="28"/>
        </w:rPr>
        <w:t xml:space="preserve">от </w:t>
      </w:r>
      <w:r>
        <w:rPr>
          <w:sz w:val="28"/>
          <w:szCs w:val="28"/>
        </w:rPr>
        <w:t>20</w:t>
      </w:r>
      <w:r w:rsidRPr="000A35BD">
        <w:rPr>
          <w:sz w:val="28"/>
          <w:szCs w:val="28"/>
        </w:rPr>
        <w:t xml:space="preserve"> ноября 2024 г. № </w:t>
      </w:r>
      <w:r>
        <w:rPr>
          <w:sz w:val="28"/>
          <w:szCs w:val="28"/>
        </w:rPr>
        <w:t>1180</w:t>
      </w:r>
      <w:r w:rsidRPr="000A35BD">
        <w:rPr>
          <w:sz w:val="28"/>
          <w:szCs w:val="28"/>
        </w:rPr>
        <w:t xml:space="preserve"> - </w:t>
      </w:r>
      <w:proofErr w:type="spellStart"/>
      <w:r w:rsidRPr="000A35BD">
        <w:rPr>
          <w:sz w:val="28"/>
          <w:szCs w:val="28"/>
        </w:rPr>
        <w:t>ра</w:t>
      </w:r>
      <w:proofErr w:type="spellEnd"/>
      <w:r w:rsidRPr="000A35BD">
        <w:rPr>
          <w:sz w:val="28"/>
          <w:szCs w:val="28"/>
        </w:rPr>
        <w:t xml:space="preserve"> </w:t>
      </w:r>
    </w:p>
    <w:p w:rsidR="00A36783" w:rsidRPr="000A35BD" w:rsidRDefault="00A36783" w:rsidP="00A36783">
      <w:pPr>
        <w:jc w:val="center"/>
        <w:rPr>
          <w:sz w:val="28"/>
          <w:szCs w:val="28"/>
        </w:rPr>
      </w:pPr>
    </w:p>
    <w:p w:rsidR="00A36783" w:rsidRPr="000A35BD" w:rsidRDefault="00A36783" w:rsidP="00A36783">
      <w:pPr>
        <w:jc w:val="center"/>
        <w:rPr>
          <w:sz w:val="26"/>
          <w:szCs w:val="26"/>
        </w:rPr>
      </w:pPr>
    </w:p>
    <w:p w:rsidR="00A36783" w:rsidRPr="000A35BD" w:rsidRDefault="00A36783" w:rsidP="00A36783">
      <w:pPr>
        <w:jc w:val="center"/>
        <w:rPr>
          <w:sz w:val="20"/>
          <w:szCs w:val="20"/>
        </w:rPr>
      </w:pPr>
      <w:r w:rsidRPr="000A35BD">
        <w:rPr>
          <w:sz w:val="20"/>
          <w:szCs w:val="20"/>
        </w:rPr>
        <w:t>с. Карпогоры</w:t>
      </w:r>
    </w:p>
    <w:p w:rsidR="00A36783" w:rsidRPr="000A35BD" w:rsidRDefault="00A36783" w:rsidP="00A36783">
      <w:pPr>
        <w:jc w:val="center"/>
        <w:rPr>
          <w:sz w:val="28"/>
          <w:szCs w:val="28"/>
        </w:rPr>
      </w:pPr>
    </w:p>
    <w:p w:rsidR="00A36783" w:rsidRPr="000A35BD" w:rsidRDefault="00A36783" w:rsidP="00A36783">
      <w:pPr>
        <w:jc w:val="center"/>
        <w:rPr>
          <w:sz w:val="28"/>
          <w:szCs w:val="28"/>
        </w:rPr>
      </w:pPr>
    </w:p>
    <w:p w:rsidR="00A36783" w:rsidRDefault="00A36783" w:rsidP="00A36783">
      <w:pPr>
        <w:jc w:val="center"/>
        <w:rPr>
          <w:b/>
          <w:sz w:val="28"/>
          <w:szCs w:val="28"/>
        </w:rPr>
      </w:pPr>
      <w:r w:rsidRPr="000A35BD">
        <w:rPr>
          <w:b/>
          <w:sz w:val="28"/>
          <w:szCs w:val="28"/>
        </w:rPr>
        <w:t xml:space="preserve">О проведении электронного аукциона </w:t>
      </w:r>
    </w:p>
    <w:p w:rsidR="00A36783" w:rsidRPr="000A35BD" w:rsidRDefault="00A36783" w:rsidP="00A36783">
      <w:pPr>
        <w:jc w:val="center"/>
        <w:rPr>
          <w:b/>
          <w:bCs/>
          <w:sz w:val="28"/>
          <w:szCs w:val="28"/>
        </w:rPr>
      </w:pPr>
      <w:r w:rsidRPr="000A35BD">
        <w:rPr>
          <w:b/>
          <w:sz w:val="28"/>
          <w:szCs w:val="28"/>
        </w:rPr>
        <w:t xml:space="preserve">по продаже земельных участков </w:t>
      </w:r>
    </w:p>
    <w:p w:rsidR="00A36783" w:rsidRDefault="00A36783" w:rsidP="00A36783">
      <w:pPr>
        <w:jc w:val="center"/>
        <w:rPr>
          <w:sz w:val="28"/>
          <w:szCs w:val="28"/>
        </w:rPr>
      </w:pPr>
    </w:p>
    <w:p w:rsidR="00A36783" w:rsidRDefault="00A36783" w:rsidP="00A36783">
      <w:pPr>
        <w:jc w:val="center"/>
        <w:rPr>
          <w:sz w:val="28"/>
          <w:szCs w:val="28"/>
        </w:rPr>
      </w:pPr>
    </w:p>
    <w:p w:rsidR="00A36783" w:rsidRPr="000A35BD" w:rsidRDefault="00A36783" w:rsidP="00A36783">
      <w:pPr>
        <w:jc w:val="center"/>
        <w:rPr>
          <w:sz w:val="28"/>
          <w:szCs w:val="28"/>
        </w:rPr>
      </w:pPr>
    </w:p>
    <w:p w:rsidR="00A36783" w:rsidRPr="00885CB5" w:rsidRDefault="00A36783" w:rsidP="00A36783">
      <w:pPr>
        <w:pStyle w:val="ConsNonformat"/>
        <w:widowControl/>
        <w:ind w:firstLine="709"/>
        <w:jc w:val="both"/>
        <w:rPr>
          <w:rFonts w:ascii="Times New Roman" w:hAnsi="Times New Roman" w:cs="Times New Roman"/>
          <w:sz w:val="28"/>
          <w:szCs w:val="28"/>
        </w:rPr>
      </w:pPr>
      <w:r w:rsidRPr="006D7F97">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w:t>
      </w:r>
      <w:r>
        <w:rPr>
          <w:rFonts w:ascii="Times New Roman" w:hAnsi="Times New Roman" w:cs="Times New Roman"/>
          <w:sz w:val="28"/>
          <w:szCs w:val="28"/>
        </w:rPr>
        <w:t xml:space="preserve">ями </w:t>
      </w:r>
      <w:r w:rsidRPr="006D7F97">
        <w:rPr>
          <w:rFonts w:ascii="Times New Roman" w:hAnsi="Times New Roman" w:cs="Times New Roman"/>
          <w:sz w:val="28"/>
          <w:szCs w:val="28"/>
        </w:rPr>
        <w:t>39.11.</w:t>
      </w:r>
      <w:r>
        <w:rPr>
          <w:rFonts w:ascii="Times New Roman" w:hAnsi="Times New Roman" w:cs="Times New Roman"/>
          <w:sz w:val="28"/>
          <w:szCs w:val="28"/>
        </w:rPr>
        <w:t>, 39.12,  39.13.</w:t>
      </w:r>
      <w:r w:rsidRPr="006D7F97">
        <w:rPr>
          <w:rFonts w:ascii="Times New Roman" w:hAnsi="Times New Roman" w:cs="Times New Roman"/>
          <w:sz w:val="28"/>
          <w:szCs w:val="28"/>
        </w:rPr>
        <w:t xml:space="preserve"> Земельного кодек</w:t>
      </w:r>
      <w:r w:rsidRPr="00374A6C">
        <w:rPr>
          <w:rFonts w:ascii="Times New Roman" w:hAnsi="Times New Roman" w:cs="Times New Roman"/>
          <w:sz w:val="28"/>
          <w:szCs w:val="28"/>
        </w:rPr>
        <w:t>са</w:t>
      </w:r>
      <w:r w:rsidRPr="00885CB5">
        <w:rPr>
          <w:rFonts w:ascii="Times New Roman" w:hAnsi="Times New Roman" w:cs="Times New Roman"/>
          <w:sz w:val="28"/>
          <w:szCs w:val="28"/>
        </w:rPr>
        <w:t xml:space="preserve"> Российской Федерации, рассмотрев отчет </w:t>
      </w:r>
      <w:r w:rsidRPr="00885CB5">
        <w:rPr>
          <w:rFonts w:ascii="Times New Roman" w:hAnsi="Times New Roman" w:cs="Times New Roman"/>
          <w:color w:val="1A1A1A"/>
          <w:sz w:val="28"/>
          <w:szCs w:val="28"/>
          <w:shd w:val="clear" w:color="auto" w:fill="FFFFFF"/>
        </w:rPr>
        <w:t>об оценке 3268-24рс от 22.11.2024</w:t>
      </w:r>
      <w:r w:rsidRPr="00885CB5">
        <w:rPr>
          <w:rFonts w:ascii="Times New Roman" w:hAnsi="Times New Roman" w:cs="Times New Roman"/>
          <w:sz w:val="28"/>
          <w:szCs w:val="28"/>
        </w:rPr>
        <w:t xml:space="preserve">, на основании Устава Пинежского муниципального района Архангельской области </w:t>
      </w:r>
    </w:p>
    <w:p w:rsidR="00A36783" w:rsidRPr="00A36783" w:rsidRDefault="00A36783" w:rsidP="00A36783">
      <w:pPr>
        <w:ind w:firstLine="709"/>
        <w:jc w:val="both"/>
        <w:rPr>
          <w:sz w:val="28"/>
          <w:szCs w:val="28"/>
        </w:rPr>
      </w:pPr>
      <w:r w:rsidRPr="00A36783">
        <w:rPr>
          <w:sz w:val="28"/>
          <w:szCs w:val="28"/>
        </w:rPr>
        <w:t>1. Провести  27 декабря 2024 года открытый по составу участников и по форме подачи заявок аукцион в электронной форме по продаже следующих земельных участков, находящихся в государственной собственности, до разграничения (далее – аукцион):</w:t>
      </w:r>
    </w:p>
    <w:p w:rsidR="00A36783" w:rsidRPr="002241E9" w:rsidRDefault="00A36783" w:rsidP="00A36783">
      <w:pPr>
        <w:ind w:firstLine="709"/>
        <w:jc w:val="both"/>
        <w:rPr>
          <w:bCs/>
          <w:sz w:val="28"/>
          <w:szCs w:val="28"/>
        </w:rPr>
      </w:pPr>
      <w:r w:rsidRPr="002241E9">
        <w:rPr>
          <w:sz w:val="28"/>
          <w:szCs w:val="28"/>
        </w:rPr>
        <w:t>- лот № 1 - земельный участок с кадастровым номером 29:14:050306:1503, площадью 1560 кв.м</w:t>
      </w:r>
      <w:r>
        <w:rPr>
          <w:sz w:val="28"/>
          <w:szCs w:val="28"/>
        </w:rPr>
        <w:t>.</w:t>
      </w:r>
      <w:r w:rsidRPr="002241E9">
        <w:rPr>
          <w:sz w:val="28"/>
          <w:szCs w:val="28"/>
        </w:rPr>
        <w:t>, разрешенное использование – Обслуживание жилой застройки; Магазины,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173000  рублей. Сумма задатка – 34600 рублей. «Шаг аукциона» – 3% от начальной цены составляет 5190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2 - земельный участок с кадастровым номером 29:14:050306:1464,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lastRenderedPageBreak/>
        <w:t>- лот № 3 - земельный участок с кадастровым номером 29:14:050306:1499,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4 - земельный участок с кадастровым номером 29:14:050306:1496,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5 - земельный участок с кадастровым номером 29:14:050306:1492,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6 - земельный участок с кадастровым номером 29:14:050306:1490,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7 - земельный участок с кадастровым номером 29:14:050306:1494,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8 - земельный участок с кадастровым номером 29:14:050306:1488,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lastRenderedPageBreak/>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Pr>
          <w:sz w:val="28"/>
          <w:szCs w:val="28"/>
        </w:rPr>
        <w:t xml:space="preserve">- </w:t>
      </w:r>
      <w:r w:rsidRPr="002241E9">
        <w:rPr>
          <w:sz w:val="28"/>
          <w:szCs w:val="28"/>
        </w:rPr>
        <w:t>лот № 9 - земельный участок с кадастровым номером 29:14:050306:1497,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10 - земельный участок с кадастровым номером 29:14:050306:1456,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11 - земельный участок с кадастровым номером 29:14:050306:1471,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12 - земельный участок с кадастровым номером 29:14:050306:1462,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13 - земельный участок с кадастровым номером 29:14:050306:1463, площадью 1200 кв</w:t>
      </w:r>
      <w:proofErr w:type="gramStart"/>
      <w:r w:rsidRPr="002241E9">
        <w:rPr>
          <w:sz w:val="28"/>
          <w:szCs w:val="28"/>
        </w:rPr>
        <w:t>.м</w:t>
      </w:r>
      <w:proofErr w:type="gramEnd"/>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14 - земельный участок с кадастровым номером 29:14:050306:1457, площадью 1200 кв.м</w:t>
      </w:r>
      <w:r>
        <w:rPr>
          <w:sz w:val="28"/>
          <w:szCs w:val="28"/>
        </w:rPr>
        <w:t>.</w:t>
      </w:r>
      <w:r w:rsidRPr="002241E9">
        <w:rPr>
          <w:sz w:val="28"/>
          <w:szCs w:val="28"/>
        </w:rPr>
        <w:t xml:space="preserve">, разрешенное использование – для индивидуального </w:t>
      </w:r>
      <w:r w:rsidRPr="002241E9">
        <w:rPr>
          <w:sz w:val="28"/>
          <w:szCs w:val="28"/>
        </w:rPr>
        <w:lastRenderedPageBreak/>
        <w:t>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15 - земельный участок с кадастровым номером 29:14:050306:1501,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16 - земельный участок с кадастровым номером 29:14:050306:1483,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17 - земельный участок с кадастровым номером 29:14:050306:1500,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18 - земельный участок с кадастровым номером 29:14:050306:1486,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19 - земельный участок с кадастровым номером 29:14:050306:1484,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lastRenderedPageBreak/>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Ограничения, обременения: отсутствуют;</w:t>
      </w:r>
    </w:p>
    <w:p w:rsidR="00A36783" w:rsidRPr="002241E9" w:rsidRDefault="00A36783" w:rsidP="00A36783">
      <w:pPr>
        <w:ind w:firstLine="709"/>
        <w:jc w:val="both"/>
        <w:rPr>
          <w:bCs/>
          <w:sz w:val="28"/>
          <w:szCs w:val="28"/>
        </w:rPr>
      </w:pPr>
      <w:r w:rsidRPr="002241E9">
        <w:rPr>
          <w:sz w:val="28"/>
          <w:szCs w:val="28"/>
        </w:rPr>
        <w:t>- лот № 20 - земельный участок с кадастровым номером 29:14:050306:1506,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21 - земельный участок с кадастровым номером 29:14:050306:1505, площадью 1200 кв.м</w:t>
      </w:r>
      <w:r>
        <w:rPr>
          <w:sz w:val="28"/>
          <w:szCs w:val="28"/>
        </w:rPr>
        <w:t>.</w:t>
      </w:r>
      <w:r w:rsidRPr="002241E9">
        <w:rPr>
          <w:sz w:val="28"/>
          <w:szCs w:val="28"/>
        </w:rPr>
        <w:t>, разрешенное использование – для индивидуального жилищного строительства,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149700 рублей. Сумма задатка – 29940 рублей. «Шаг аукциона» – 3% от начальной цены составляет 4491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r w:rsidRPr="002241E9">
        <w:rPr>
          <w:rFonts w:eastAsia="Calibri"/>
          <w:sz w:val="28"/>
          <w:szCs w:val="28"/>
          <w:lang w:eastAsia="en-US"/>
        </w:rPr>
        <w:t>;</w:t>
      </w:r>
    </w:p>
    <w:p w:rsidR="00A36783" w:rsidRPr="002241E9" w:rsidRDefault="00A36783" w:rsidP="00A36783">
      <w:pPr>
        <w:ind w:firstLine="709"/>
        <w:jc w:val="both"/>
        <w:rPr>
          <w:bCs/>
          <w:sz w:val="28"/>
          <w:szCs w:val="28"/>
        </w:rPr>
      </w:pPr>
      <w:r w:rsidRPr="002241E9">
        <w:rPr>
          <w:sz w:val="28"/>
          <w:szCs w:val="28"/>
        </w:rPr>
        <w:t>- лот № 22 - земельный участок с кадастровым номером 29:14:050306:1502, площадью 2378 кв.м</w:t>
      </w:r>
      <w:r>
        <w:rPr>
          <w:sz w:val="28"/>
          <w:szCs w:val="28"/>
        </w:rPr>
        <w:t>.</w:t>
      </w:r>
      <w:r w:rsidRPr="002241E9">
        <w:rPr>
          <w:sz w:val="28"/>
          <w:szCs w:val="28"/>
        </w:rPr>
        <w:t>, разрешенное использование – Обслуживание жилой застройки; Магазины, категория земель – земли населенных пунктов, местоположение: Российская Федерация, Архангельская область, Пинежский муниципальный округ, с. Карпогоры.</w:t>
      </w:r>
      <w:r w:rsidRPr="002241E9">
        <w:rPr>
          <w:bCs/>
          <w:sz w:val="28"/>
          <w:szCs w:val="28"/>
        </w:rPr>
        <w:t xml:space="preserve"> </w:t>
      </w:r>
    </w:p>
    <w:p w:rsidR="00A36783" w:rsidRPr="002241E9" w:rsidRDefault="00A36783" w:rsidP="00A36783">
      <w:pPr>
        <w:ind w:firstLine="709"/>
        <w:jc w:val="both"/>
        <w:rPr>
          <w:sz w:val="28"/>
          <w:szCs w:val="28"/>
        </w:rPr>
      </w:pPr>
      <w:r w:rsidRPr="002241E9">
        <w:rPr>
          <w:sz w:val="28"/>
          <w:szCs w:val="28"/>
        </w:rPr>
        <w:t>Начальная цена по продаже земельного участка составляет 263700 рублей. Сумма задатка – 52740 рублей. «Шаг аукциона» – 3% от начальной цены составляет 7911 рублей.</w:t>
      </w:r>
      <w:r>
        <w:rPr>
          <w:sz w:val="28"/>
          <w:szCs w:val="28"/>
        </w:rPr>
        <w:t xml:space="preserve"> </w:t>
      </w:r>
      <w:r w:rsidRPr="002241E9">
        <w:rPr>
          <w:rFonts w:eastAsia="Calibri"/>
          <w:sz w:val="28"/>
          <w:szCs w:val="28"/>
          <w:lang w:eastAsia="en-US"/>
        </w:rPr>
        <w:t xml:space="preserve">Ограничения, обременения: </w:t>
      </w:r>
      <w:r>
        <w:rPr>
          <w:rFonts w:eastAsia="Calibri"/>
          <w:sz w:val="28"/>
          <w:szCs w:val="28"/>
          <w:lang w:eastAsia="en-US"/>
        </w:rPr>
        <w:t>отсутствуют.</w:t>
      </w:r>
    </w:p>
    <w:p w:rsidR="00A36783" w:rsidRPr="000A35BD" w:rsidRDefault="00A36783" w:rsidP="00A36783">
      <w:pPr>
        <w:ind w:firstLine="709"/>
        <w:jc w:val="both"/>
        <w:rPr>
          <w:bCs/>
          <w:iCs/>
          <w:sz w:val="28"/>
          <w:szCs w:val="28"/>
          <w:lang w:eastAsia="en-US"/>
        </w:rPr>
      </w:pPr>
      <w:r w:rsidRPr="002241E9">
        <w:rPr>
          <w:sz w:val="28"/>
          <w:szCs w:val="28"/>
        </w:rPr>
        <w:t xml:space="preserve">Информация о градостроительных регламентах </w:t>
      </w:r>
      <w:r>
        <w:rPr>
          <w:sz w:val="28"/>
          <w:szCs w:val="28"/>
        </w:rPr>
        <w:t xml:space="preserve">вышеуказанных </w:t>
      </w:r>
      <w:r w:rsidRPr="002241E9">
        <w:rPr>
          <w:sz w:val="28"/>
          <w:szCs w:val="28"/>
        </w:rPr>
        <w:t>земельных участков:</w:t>
      </w:r>
      <w:r>
        <w:rPr>
          <w:sz w:val="28"/>
          <w:szCs w:val="28"/>
        </w:rPr>
        <w:t xml:space="preserve"> в</w:t>
      </w:r>
      <w:r w:rsidRPr="002241E9">
        <w:rPr>
          <w:sz w:val="28"/>
          <w:szCs w:val="28"/>
        </w:rPr>
        <w:t xml:space="preserve"> соответствии с правилами землепользования и застройки части территории Пинежского муниципального округа Архангельской области, в границы которой входят территории деревень Айнова, Ваймуша, Марьина, Церкова, Шардонемь, Шотова и села Карпогоры, утвержденными постановлением министерства строительства и архитектуры Архангельской области от 10 июня 2024</w:t>
      </w:r>
      <w:r>
        <w:rPr>
          <w:sz w:val="28"/>
          <w:szCs w:val="28"/>
        </w:rPr>
        <w:t xml:space="preserve"> г. №39-п.</w:t>
      </w:r>
      <w:r w:rsidRPr="000A35BD">
        <w:rPr>
          <w:sz w:val="28"/>
          <w:szCs w:val="28"/>
        </w:rPr>
        <w:t xml:space="preserve"> </w:t>
      </w:r>
      <w:r>
        <w:rPr>
          <w:sz w:val="28"/>
          <w:szCs w:val="28"/>
        </w:rPr>
        <w:t xml:space="preserve">Земельные участки расположены в территориальной </w:t>
      </w:r>
      <w:r w:rsidRPr="000A35BD">
        <w:rPr>
          <w:sz w:val="28"/>
          <w:szCs w:val="28"/>
        </w:rPr>
        <w:t xml:space="preserve">зоне –  </w:t>
      </w:r>
      <w:r w:rsidRPr="000A35BD">
        <w:rPr>
          <w:bCs/>
          <w:sz w:val="28"/>
          <w:szCs w:val="28"/>
          <w:lang w:eastAsia="en-US"/>
        </w:rPr>
        <w:t xml:space="preserve">Ж-1. Зона застройки индивидуальными жилыми домами. </w:t>
      </w:r>
      <w:proofErr w:type="spellStart"/>
      <w:r w:rsidRPr="000A35BD">
        <w:rPr>
          <w:bCs/>
          <w:sz w:val="28"/>
          <w:szCs w:val="28"/>
          <w:lang w:eastAsia="en-US"/>
        </w:rPr>
        <w:t>Подзон</w:t>
      </w:r>
      <w:r w:rsidRPr="000A35BD">
        <w:rPr>
          <w:bCs/>
          <w:iCs/>
          <w:sz w:val="28"/>
          <w:szCs w:val="28"/>
          <w:lang w:eastAsia="en-US"/>
        </w:rPr>
        <w:t>а</w:t>
      </w:r>
      <w:proofErr w:type="spellEnd"/>
      <w:r w:rsidRPr="000A35BD">
        <w:rPr>
          <w:bCs/>
          <w:sz w:val="28"/>
          <w:szCs w:val="28"/>
          <w:lang w:eastAsia="en-US"/>
        </w:rPr>
        <w:t xml:space="preserve">  Ж-1.2</w:t>
      </w:r>
      <w:r w:rsidRPr="000A35BD">
        <w:rPr>
          <w:bCs/>
          <w:iCs/>
          <w:sz w:val="28"/>
          <w:szCs w:val="28"/>
          <w:lang w:eastAsia="en-US"/>
        </w:rPr>
        <w:t>.</w:t>
      </w:r>
    </w:p>
    <w:p w:rsidR="00A36783" w:rsidRDefault="00A36783" w:rsidP="00A36783">
      <w:pPr>
        <w:tabs>
          <w:tab w:val="left" w:pos="142"/>
          <w:tab w:val="left" w:pos="318"/>
        </w:tabs>
        <w:ind w:firstLine="709"/>
        <w:jc w:val="both"/>
        <w:rPr>
          <w:sz w:val="28"/>
          <w:szCs w:val="28"/>
        </w:rPr>
      </w:pPr>
      <w:proofErr w:type="gramStart"/>
      <w:r w:rsidRPr="000A35BD">
        <w:rPr>
          <w:rFonts w:eastAsia="Calibri"/>
          <w:sz w:val="28"/>
          <w:szCs w:val="28"/>
        </w:rPr>
        <w:t xml:space="preserve">Предельные (минимальные и (или) максимальные) размеры </w:t>
      </w:r>
      <w:r>
        <w:rPr>
          <w:rFonts w:eastAsia="Calibri"/>
          <w:sz w:val="28"/>
          <w:szCs w:val="28"/>
        </w:rPr>
        <w:t xml:space="preserve">вышеуказанных </w:t>
      </w:r>
      <w:r w:rsidRPr="000A35BD">
        <w:rPr>
          <w:rFonts w:eastAsia="Calibri"/>
          <w:sz w:val="28"/>
          <w:szCs w:val="28"/>
        </w:rPr>
        <w:t>земельных участков с видом разрешенного использования, предельные параметры разрешенного строительства, реконструкции объектов капитального строительства и м</w:t>
      </w:r>
      <w:r w:rsidRPr="000A35BD">
        <w:rPr>
          <w:sz w:val="28"/>
          <w:szCs w:val="28"/>
        </w:rPr>
        <w:t xml:space="preserve">аксимальный процент застройки в границах </w:t>
      </w:r>
      <w:r>
        <w:rPr>
          <w:sz w:val="28"/>
          <w:szCs w:val="28"/>
        </w:rPr>
        <w:t xml:space="preserve">вышеназванных земельных </w:t>
      </w:r>
      <w:r w:rsidRPr="000A35BD">
        <w:rPr>
          <w:sz w:val="28"/>
          <w:szCs w:val="28"/>
        </w:rPr>
        <w:t>участк</w:t>
      </w:r>
      <w:r>
        <w:rPr>
          <w:sz w:val="28"/>
          <w:szCs w:val="28"/>
        </w:rPr>
        <w:t>ов</w:t>
      </w:r>
      <w:r w:rsidRPr="000A35BD">
        <w:rPr>
          <w:sz w:val="28"/>
          <w:szCs w:val="28"/>
        </w:rPr>
        <w:t xml:space="preserve"> установлены Правилами землепользования и застройки части территории Пинежского муниципального округа Архангельской области, в границы которой входят территории деревень Айнова, Ваймуша, Марьина, Церкова, Шардонемь, Шотова и села Карпогоры, утвержденными постановлением министерства</w:t>
      </w:r>
      <w:proofErr w:type="gramEnd"/>
      <w:r w:rsidRPr="000A35BD">
        <w:rPr>
          <w:sz w:val="28"/>
          <w:szCs w:val="28"/>
        </w:rPr>
        <w:t xml:space="preserve"> строительства и архитектуры Архангельской области от 10 июня 2024 года № 39-п.</w:t>
      </w:r>
      <w:r>
        <w:rPr>
          <w:sz w:val="28"/>
          <w:szCs w:val="28"/>
        </w:rPr>
        <w:t xml:space="preserve"> </w:t>
      </w:r>
    </w:p>
    <w:p w:rsidR="00A36783" w:rsidRPr="000A35BD" w:rsidRDefault="00A36783" w:rsidP="00A36783">
      <w:pPr>
        <w:tabs>
          <w:tab w:val="left" w:pos="142"/>
          <w:tab w:val="left" w:pos="318"/>
        </w:tabs>
        <w:ind w:firstLine="709"/>
        <w:jc w:val="both"/>
        <w:rPr>
          <w:sz w:val="28"/>
          <w:szCs w:val="28"/>
        </w:rPr>
      </w:pPr>
      <w:r w:rsidRPr="000A35BD">
        <w:rPr>
          <w:sz w:val="28"/>
          <w:szCs w:val="28"/>
        </w:rPr>
        <w:lastRenderedPageBreak/>
        <w:t xml:space="preserve">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0A35BD">
        <w:rPr>
          <w:sz w:val="28"/>
          <w:szCs w:val="28"/>
        </w:rPr>
        <w:t>СНиП</w:t>
      </w:r>
      <w:proofErr w:type="spellEnd"/>
      <w:r w:rsidRPr="000A35BD">
        <w:rPr>
          <w:sz w:val="28"/>
          <w:szCs w:val="28"/>
        </w:rPr>
        <w:t xml:space="preserve"> 2.07.01-89*".</w:t>
      </w:r>
    </w:p>
    <w:p w:rsidR="00A36783" w:rsidRPr="00A36783" w:rsidRDefault="00A36783" w:rsidP="00A36783">
      <w:pPr>
        <w:pStyle w:val="af2"/>
        <w:ind w:firstLine="709"/>
        <w:rPr>
          <w:sz w:val="28"/>
          <w:szCs w:val="28"/>
        </w:rPr>
      </w:pPr>
      <w:r w:rsidRPr="00A36783">
        <w:rPr>
          <w:sz w:val="28"/>
          <w:szCs w:val="28"/>
        </w:rPr>
        <w:t xml:space="preserve">По лотам 1-22: </w:t>
      </w:r>
    </w:p>
    <w:p w:rsidR="00A36783" w:rsidRPr="00A36783" w:rsidRDefault="00A36783" w:rsidP="00A36783">
      <w:pPr>
        <w:pStyle w:val="af2"/>
        <w:ind w:firstLine="709"/>
        <w:rPr>
          <w:bCs/>
          <w:sz w:val="28"/>
          <w:szCs w:val="28"/>
        </w:rPr>
      </w:pPr>
      <w:r w:rsidRPr="00A36783">
        <w:rPr>
          <w:sz w:val="28"/>
          <w:szCs w:val="28"/>
        </w:rPr>
        <w:t>- сет</w:t>
      </w:r>
      <w:r w:rsidRPr="00A36783">
        <w:rPr>
          <w:bCs/>
          <w:sz w:val="28"/>
          <w:szCs w:val="28"/>
        </w:rPr>
        <w:t xml:space="preserve">и водоснабжения отсутствуют в связи, с чем предлагается выполнить колодец для забора воды. Отсутствует </w:t>
      </w:r>
      <w:r w:rsidRPr="00A36783">
        <w:rPr>
          <w:sz w:val="28"/>
          <w:szCs w:val="28"/>
        </w:rPr>
        <w:t>возможность подключения (технологического присоединения) объектов капитального строительства к сетям водоснабжения и водоотведения</w:t>
      </w:r>
      <w:r w:rsidRPr="00A36783">
        <w:rPr>
          <w:bCs/>
          <w:sz w:val="28"/>
          <w:szCs w:val="28"/>
        </w:rPr>
        <w:t xml:space="preserve">; </w:t>
      </w:r>
    </w:p>
    <w:p w:rsidR="00A36783" w:rsidRPr="00A36783" w:rsidRDefault="00A36783" w:rsidP="00A36783">
      <w:pPr>
        <w:pStyle w:val="af2"/>
        <w:ind w:firstLine="709"/>
        <w:rPr>
          <w:sz w:val="28"/>
          <w:szCs w:val="28"/>
        </w:rPr>
      </w:pPr>
      <w:r w:rsidRPr="00A36783">
        <w:rPr>
          <w:bCs/>
          <w:sz w:val="28"/>
          <w:szCs w:val="28"/>
        </w:rPr>
        <w:t>- т</w:t>
      </w:r>
      <w:r w:rsidRPr="00A36783">
        <w:rPr>
          <w:sz w:val="28"/>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№861. Плата за подключение на момент издания настоящего постановления - в соответствии с действующим законодательством. </w:t>
      </w:r>
      <w:proofErr w:type="gramStart"/>
      <w:r w:rsidRPr="00A36783">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A36783">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A36783" w:rsidRPr="000A35BD" w:rsidRDefault="00A36783" w:rsidP="00A36783">
      <w:pPr>
        <w:pStyle w:val="af0"/>
        <w:ind w:firstLine="851"/>
        <w:jc w:val="both"/>
        <w:rPr>
          <w:szCs w:val="28"/>
        </w:rPr>
      </w:pPr>
      <w:proofErr w:type="gramStart"/>
      <w:r w:rsidRPr="000A35BD">
        <w:rPr>
          <w:szCs w:val="28"/>
        </w:rPr>
        <w:t xml:space="preserve">Согласно пункту 3 главы </w:t>
      </w:r>
      <w:r w:rsidRPr="000A35BD">
        <w:rPr>
          <w:szCs w:val="28"/>
          <w:lang w:val="en-US"/>
        </w:rPr>
        <w:t>I</w:t>
      </w:r>
      <w:r w:rsidRPr="000A35BD">
        <w:rPr>
          <w:szCs w:val="28"/>
        </w:rPr>
        <w:t xml:space="preserve"> Правил </w:t>
      </w:r>
      <w:proofErr w:type="spellStart"/>
      <w:r w:rsidRPr="000A35BD">
        <w:rPr>
          <w:szCs w:val="28"/>
        </w:rPr>
        <w:t>недискриминационного</w:t>
      </w:r>
      <w:proofErr w:type="spellEnd"/>
      <w:r w:rsidRPr="000A35BD">
        <w:rPr>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0A35BD">
        <w:rPr>
          <w:szCs w:val="28"/>
        </w:rPr>
        <w:t>энергопринимающих</w:t>
      </w:r>
      <w:proofErr w:type="spellEnd"/>
      <w:r w:rsidRPr="000A35BD">
        <w:rPr>
          <w:szCs w:val="28"/>
        </w:rPr>
        <w:t xml:space="preserve"> устройств, максимальная мощность которых составляет до 15 кВт включительно</w:t>
      </w:r>
      <w:proofErr w:type="gramEnd"/>
      <w:r w:rsidRPr="000A35BD">
        <w:rPr>
          <w:szCs w:val="28"/>
        </w:rPr>
        <w:t xml:space="preserve">, </w:t>
      </w:r>
      <w:proofErr w:type="gramStart"/>
      <w:r w:rsidRPr="000A35BD">
        <w:rPr>
          <w:szCs w:val="28"/>
        </w:rPr>
        <w:t>которые используются для бытовых и иных нужд, не связанных с осуществлением предпринимательской деятельности, а также</w:t>
      </w:r>
      <w:proofErr w:type="gramEnd"/>
      <w:r w:rsidRPr="000A35BD">
        <w:rPr>
          <w:szCs w:val="28"/>
        </w:rPr>
        <w:t xml:space="preserve"> выполнить в отношении </w:t>
      </w:r>
      <w:proofErr w:type="spellStart"/>
      <w:r w:rsidRPr="000A35BD">
        <w:rPr>
          <w:szCs w:val="28"/>
        </w:rPr>
        <w:t>энергопринимающих</w:t>
      </w:r>
      <w:proofErr w:type="spellEnd"/>
      <w:r w:rsidRPr="000A35BD">
        <w:rPr>
          <w:szCs w:val="28"/>
        </w:rPr>
        <w:t xml:space="preserve"> устройств таких лиц мероприятия по технологическому присоединению.</w:t>
      </w:r>
    </w:p>
    <w:p w:rsidR="00A36783" w:rsidRDefault="00A36783" w:rsidP="00A36783">
      <w:pPr>
        <w:widowControl w:val="0"/>
        <w:autoSpaceDE w:val="0"/>
        <w:autoSpaceDN w:val="0"/>
        <w:adjustRightInd w:val="0"/>
        <w:ind w:firstLine="709"/>
        <w:jc w:val="both"/>
        <w:rPr>
          <w:sz w:val="28"/>
          <w:szCs w:val="28"/>
          <w:lang w:bidi="ru-RU"/>
        </w:rPr>
      </w:pPr>
      <w:r w:rsidRPr="000A35BD">
        <w:rPr>
          <w:sz w:val="28"/>
          <w:szCs w:val="28"/>
          <w:lang w:bidi="ru-RU"/>
        </w:rPr>
        <w:t xml:space="preserve">Организация подъезда к земельному участку осуществляется лицом, заключившим договор по результатам аукциона самостоятельно </w:t>
      </w:r>
      <w:r>
        <w:rPr>
          <w:sz w:val="28"/>
          <w:szCs w:val="28"/>
          <w:lang w:bidi="ru-RU"/>
        </w:rPr>
        <w:t xml:space="preserve">и за свой счет </w:t>
      </w:r>
      <w:r w:rsidRPr="000A35BD">
        <w:rPr>
          <w:sz w:val="28"/>
          <w:szCs w:val="28"/>
          <w:lang w:bidi="ru-RU"/>
        </w:rPr>
        <w:t>в установленном порядке.</w:t>
      </w:r>
    </w:p>
    <w:p w:rsidR="00A36783" w:rsidRPr="002241E9" w:rsidRDefault="00A36783" w:rsidP="00A36783">
      <w:pPr>
        <w:tabs>
          <w:tab w:val="left" w:pos="0"/>
          <w:tab w:val="left" w:pos="3686"/>
        </w:tabs>
        <w:ind w:firstLine="709"/>
        <w:jc w:val="both"/>
        <w:rPr>
          <w:sz w:val="28"/>
          <w:szCs w:val="28"/>
        </w:rPr>
      </w:pPr>
      <w:r>
        <w:rPr>
          <w:rFonts w:eastAsia="Calibri"/>
          <w:sz w:val="28"/>
          <w:szCs w:val="28"/>
          <w:lang w:eastAsia="en-US"/>
        </w:rPr>
        <w:t>По лотам 1, 2, 3, 8, 9, 11, 20, 21, 22 установлены о</w:t>
      </w:r>
      <w:r w:rsidRPr="002241E9">
        <w:rPr>
          <w:rFonts w:eastAsia="Calibri"/>
          <w:sz w:val="28"/>
          <w:szCs w:val="28"/>
          <w:lang w:eastAsia="en-US"/>
        </w:rPr>
        <w:t>граничения</w:t>
      </w:r>
      <w:r>
        <w:rPr>
          <w:rFonts w:eastAsia="Calibri"/>
          <w:sz w:val="28"/>
          <w:szCs w:val="28"/>
          <w:lang w:eastAsia="en-US"/>
        </w:rPr>
        <w:t xml:space="preserve"> по высоте строительства объектов </w:t>
      </w:r>
      <w:r w:rsidRPr="002241E9">
        <w:rPr>
          <w:sz w:val="28"/>
          <w:szCs w:val="28"/>
        </w:rPr>
        <w:t>согласно п.17 приказа Минтранса РФ от 04.03.2011 № 69</w:t>
      </w:r>
      <w:r w:rsidRPr="002241E9">
        <w:rPr>
          <w:rFonts w:eastAsia="Calibri"/>
          <w:sz w:val="28"/>
          <w:szCs w:val="28"/>
          <w:lang w:eastAsia="en-US"/>
        </w:rPr>
        <w:t>: д</w:t>
      </w:r>
      <w:r w:rsidRPr="002241E9">
        <w:rPr>
          <w:sz w:val="28"/>
          <w:szCs w:val="28"/>
        </w:rPr>
        <w:t xml:space="preserve">лина поверхности ограничения препятствий в направлении полосы воздушных </w:t>
      </w:r>
      <w:r w:rsidRPr="002241E9">
        <w:rPr>
          <w:sz w:val="28"/>
          <w:szCs w:val="28"/>
        </w:rPr>
        <w:lastRenderedPageBreak/>
        <w:t>подходов составляет 1500 м, начинается от торца ВПП и имеет угол наклона 3° к оси ВПП</w:t>
      </w:r>
      <w:r>
        <w:rPr>
          <w:sz w:val="28"/>
          <w:szCs w:val="28"/>
        </w:rPr>
        <w:t>.</w:t>
      </w:r>
    </w:p>
    <w:p w:rsidR="00A36783" w:rsidRPr="000A35BD" w:rsidRDefault="00A36783" w:rsidP="00A36783">
      <w:pPr>
        <w:widowControl w:val="0"/>
        <w:autoSpaceDE w:val="0"/>
        <w:autoSpaceDN w:val="0"/>
        <w:adjustRightInd w:val="0"/>
        <w:ind w:firstLine="709"/>
        <w:jc w:val="both"/>
        <w:rPr>
          <w:sz w:val="28"/>
          <w:szCs w:val="28"/>
        </w:rPr>
      </w:pPr>
      <w:r w:rsidRPr="000A35BD">
        <w:rPr>
          <w:sz w:val="28"/>
          <w:szCs w:val="28"/>
        </w:rPr>
        <w:t xml:space="preserve">2. Организатором аукциона определить администрацию Пинежского муниципального </w:t>
      </w:r>
      <w:r>
        <w:rPr>
          <w:sz w:val="28"/>
          <w:szCs w:val="28"/>
        </w:rPr>
        <w:t xml:space="preserve">округа </w:t>
      </w:r>
      <w:r w:rsidRPr="000A35BD">
        <w:rPr>
          <w:sz w:val="28"/>
          <w:szCs w:val="28"/>
        </w:rPr>
        <w:t>Архангельской области, в лице комитета по управлению муниципальным имуществом и ЖКХ администрации Пинежского муниципального округа Архангельской области (далее – Организатор аукциона).</w:t>
      </w:r>
    </w:p>
    <w:p w:rsidR="00A36783" w:rsidRPr="000A35BD" w:rsidRDefault="00A36783" w:rsidP="00A36783">
      <w:pPr>
        <w:shd w:val="clear" w:color="auto" w:fill="FFFFFF"/>
        <w:ind w:firstLine="709"/>
        <w:jc w:val="both"/>
        <w:rPr>
          <w:sz w:val="28"/>
          <w:szCs w:val="28"/>
        </w:rPr>
      </w:pPr>
      <w:r w:rsidRPr="000A35BD">
        <w:rPr>
          <w:sz w:val="28"/>
          <w:szCs w:val="28"/>
        </w:rPr>
        <w:t>3. О</w:t>
      </w:r>
      <w:r w:rsidRPr="000A35BD">
        <w:rPr>
          <w:spacing w:val="4"/>
          <w:sz w:val="28"/>
          <w:szCs w:val="28"/>
        </w:rPr>
        <w:t xml:space="preserve">смотр </w:t>
      </w:r>
      <w:r w:rsidRPr="000A35BD">
        <w:rPr>
          <w:spacing w:val="7"/>
          <w:sz w:val="28"/>
          <w:szCs w:val="28"/>
        </w:rPr>
        <w:t>земельн</w:t>
      </w:r>
      <w:r>
        <w:rPr>
          <w:spacing w:val="7"/>
          <w:sz w:val="28"/>
          <w:szCs w:val="28"/>
        </w:rPr>
        <w:t>ых</w:t>
      </w:r>
      <w:r w:rsidRPr="000A35BD">
        <w:rPr>
          <w:spacing w:val="7"/>
          <w:sz w:val="28"/>
          <w:szCs w:val="28"/>
        </w:rPr>
        <w:t xml:space="preserve"> участк</w:t>
      </w:r>
      <w:r>
        <w:rPr>
          <w:spacing w:val="7"/>
          <w:sz w:val="28"/>
          <w:szCs w:val="28"/>
        </w:rPr>
        <w:t>ов</w:t>
      </w:r>
      <w:r w:rsidRPr="000A35BD">
        <w:rPr>
          <w:spacing w:val="7"/>
          <w:sz w:val="28"/>
          <w:szCs w:val="28"/>
        </w:rPr>
        <w:t xml:space="preserve"> на местности производится самостоятельно в любое время, в любой день</w:t>
      </w:r>
      <w:r w:rsidRPr="000A35BD">
        <w:rPr>
          <w:spacing w:val="4"/>
          <w:sz w:val="28"/>
          <w:szCs w:val="28"/>
        </w:rPr>
        <w:t>.</w:t>
      </w:r>
    </w:p>
    <w:p w:rsidR="00A36783" w:rsidRPr="000A35BD" w:rsidRDefault="00A36783" w:rsidP="00A36783">
      <w:pPr>
        <w:pStyle w:val="ConsPlusNormal"/>
        <w:ind w:firstLine="709"/>
        <w:jc w:val="both"/>
        <w:rPr>
          <w:rFonts w:ascii="Times New Roman" w:hAnsi="Times New Roman" w:cs="Times New Roman"/>
          <w:sz w:val="28"/>
          <w:szCs w:val="28"/>
        </w:rPr>
      </w:pPr>
      <w:r w:rsidRPr="000A35BD">
        <w:rPr>
          <w:rFonts w:ascii="Times New Roman" w:hAnsi="Times New Roman" w:cs="Times New Roman"/>
          <w:sz w:val="28"/>
          <w:szCs w:val="28"/>
        </w:rPr>
        <w:t xml:space="preserve">4. Установить: </w:t>
      </w:r>
    </w:p>
    <w:p w:rsidR="00A36783" w:rsidRPr="000A35BD" w:rsidRDefault="00A36783" w:rsidP="00A36783">
      <w:pPr>
        <w:pStyle w:val="ConsPlusNormal"/>
        <w:ind w:firstLine="709"/>
        <w:jc w:val="both"/>
        <w:rPr>
          <w:rFonts w:ascii="Times New Roman" w:hAnsi="Times New Roman" w:cs="Times New Roman"/>
          <w:sz w:val="28"/>
          <w:szCs w:val="28"/>
        </w:rPr>
      </w:pPr>
      <w:r w:rsidRPr="000A35BD">
        <w:rPr>
          <w:rFonts w:ascii="Times New Roman" w:hAnsi="Times New Roman" w:cs="Times New Roman"/>
          <w:sz w:val="28"/>
          <w:szCs w:val="28"/>
        </w:rPr>
        <w:t>- дату начала приема заявок на участие в аукционе – 26 ноября 2024  года;</w:t>
      </w:r>
    </w:p>
    <w:p w:rsidR="00A36783" w:rsidRPr="000A35BD" w:rsidRDefault="00A36783" w:rsidP="00A36783">
      <w:pPr>
        <w:pStyle w:val="ConsPlusNormal"/>
        <w:ind w:firstLine="709"/>
        <w:jc w:val="both"/>
        <w:rPr>
          <w:rFonts w:ascii="Times New Roman" w:hAnsi="Times New Roman" w:cs="Times New Roman"/>
          <w:sz w:val="28"/>
          <w:szCs w:val="28"/>
        </w:rPr>
      </w:pPr>
      <w:r w:rsidRPr="000A35BD">
        <w:rPr>
          <w:rFonts w:ascii="Times New Roman" w:hAnsi="Times New Roman" w:cs="Times New Roman"/>
          <w:sz w:val="28"/>
          <w:szCs w:val="28"/>
        </w:rPr>
        <w:t>- дату окончания приема заявок на участие в аукционе – 20 декабря   2024  года в 20 ч. 00 мин. (время московское);</w:t>
      </w:r>
    </w:p>
    <w:p w:rsidR="00A36783" w:rsidRPr="000A35BD" w:rsidRDefault="00A36783" w:rsidP="00A36783">
      <w:pPr>
        <w:pStyle w:val="ConsPlusNormal"/>
        <w:ind w:firstLine="709"/>
        <w:jc w:val="both"/>
        <w:rPr>
          <w:rFonts w:ascii="Times New Roman" w:hAnsi="Times New Roman" w:cs="Times New Roman"/>
          <w:sz w:val="28"/>
          <w:szCs w:val="28"/>
        </w:rPr>
      </w:pPr>
      <w:r w:rsidRPr="000A35BD">
        <w:rPr>
          <w:rFonts w:ascii="Times New Roman" w:hAnsi="Times New Roman" w:cs="Times New Roman"/>
          <w:sz w:val="28"/>
          <w:szCs w:val="28"/>
        </w:rPr>
        <w:t>- дату, время и место проведения аукциона – 27</w:t>
      </w:r>
      <w:r>
        <w:rPr>
          <w:rFonts w:ascii="Times New Roman" w:hAnsi="Times New Roman" w:cs="Times New Roman"/>
          <w:sz w:val="28"/>
          <w:szCs w:val="28"/>
        </w:rPr>
        <w:t xml:space="preserve"> </w:t>
      </w:r>
      <w:r w:rsidRPr="000A35BD">
        <w:rPr>
          <w:rFonts w:ascii="Times New Roman" w:hAnsi="Times New Roman" w:cs="Times New Roman"/>
          <w:sz w:val="28"/>
          <w:szCs w:val="28"/>
        </w:rPr>
        <w:t>декабря  2024 года в 10 часов по московскому времени.</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 форму платежа: единовременно, в течение 30 дней со дня заключения договора купли-продажи.</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3. КУМИ и ЖКХ администрации Пинежского муниципального округа (далее – Организатор аукциона):</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 утвердить аукционную документацию (информационное сообщение) о проведен</w:t>
      </w:r>
      <w:proofErr w:type="gramStart"/>
      <w:r w:rsidRPr="000A35BD">
        <w:rPr>
          <w:rFonts w:ascii="Times New Roman" w:hAnsi="Times New Roman" w:cs="Times New Roman"/>
          <w:sz w:val="28"/>
          <w:szCs w:val="28"/>
        </w:rPr>
        <w:t>ии ау</w:t>
      </w:r>
      <w:proofErr w:type="gramEnd"/>
      <w:r w:rsidRPr="000A35BD">
        <w:rPr>
          <w:rFonts w:ascii="Times New Roman" w:hAnsi="Times New Roman" w:cs="Times New Roman"/>
          <w:sz w:val="28"/>
          <w:szCs w:val="28"/>
        </w:rPr>
        <w:t>кциона;</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 организовать проведение аукциона;</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 настоящее распоряжение разместить на официальном сайте Российской Федерации для размещения информации о проведении торгов.</w:t>
      </w:r>
    </w:p>
    <w:p w:rsidR="00A36783" w:rsidRPr="000A35BD" w:rsidRDefault="00A36783" w:rsidP="00A36783">
      <w:pPr>
        <w:pStyle w:val="ConsPlusNormal"/>
        <w:jc w:val="both"/>
        <w:rPr>
          <w:rFonts w:ascii="Times New Roman" w:hAnsi="Times New Roman" w:cs="Times New Roman"/>
          <w:sz w:val="28"/>
          <w:szCs w:val="28"/>
        </w:rPr>
      </w:pPr>
      <w:r w:rsidRPr="000A35BD">
        <w:rPr>
          <w:rFonts w:ascii="Times New Roman" w:hAnsi="Times New Roman" w:cs="Times New Roman"/>
          <w:sz w:val="28"/>
          <w:szCs w:val="28"/>
        </w:rPr>
        <w:t>- аукционную документацию (информационное сообщение) о проведен</w:t>
      </w:r>
      <w:proofErr w:type="gramStart"/>
      <w:r w:rsidRPr="000A35BD">
        <w:rPr>
          <w:rFonts w:ascii="Times New Roman" w:hAnsi="Times New Roman" w:cs="Times New Roman"/>
          <w:sz w:val="28"/>
          <w:szCs w:val="28"/>
        </w:rPr>
        <w:t>ии ау</w:t>
      </w:r>
      <w:proofErr w:type="gramEnd"/>
      <w:r w:rsidRPr="000A35BD">
        <w:rPr>
          <w:rFonts w:ascii="Times New Roman" w:hAnsi="Times New Roman" w:cs="Times New Roman"/>
          <w:sz w:val="28"/>
          <w:szCs w:val="28"/>
        </w:rPr>
        <w:t xml:space="preserve">кциона разместить на официальном информационном Интернет сайте администрации Пинежского муниципального округа </w:t>
      </w:r>
      <w:proofErr w:type="spellStart"/>
      <w:r w:rsidRPr="000A35BD">
        <w:rPr>
          <w:rFonts w:ascii="Times New Roman" w:hAnsi="Times New Roman" w:cs="Times New Roman"/>
          <w:sz w:val="28"/>
          <w:szCs w:val="28"/>
        </w:rPr>
        <w:t>www.pinezhye.ru</w:t>
      </w:r>
      <w:proofErr w:type="spellEnd"/>
      <w:r w:rsidRPr="000A35BD">
        <w:rPr>
          <w:rFonts w:ascii="Times New Roman" w:hAnsi="Times New Roman" w:cs="Times New Roman"/>
          <w:sz w:val="28"/>
          <w:szCs w:val="28"/>
        </w:rPr>
        <w:t xml:space="preserve"> и на официальном сайте Российской Федерации для размещения информации о проведении торгов.</w:t>
      </w:r>
    </w:p>
    <w:p w:rsidR="00A36783" w:rsidRPr="000A35BD" w:rsidRDefault="00A36783" w:rsidP="00A36783">
      <w:pPr>
        <w:pStyle w:val="ConsPlusNormal"/>
        <w:ind w:firstLine="709"/>
        <w:jc w:val="both"/>
        <w:rPr>
          <w:rFonts w:ascii="Times New Roman" w:hAnsi="Times New Roman" w:cs="Times New Roman"/>
          <w:sz w:val="28"/>
          <w:szCs w:val="28"/>
        </w:rPr>
      </w:pPr>
      <w:r w:rsidRPr="000A35BD">
        <w:rPr>
          <w:rFonts w:ascii="Times New Roman" w:hAnsi="Times New Roman" w:cs="Times New Roman"/>
          <w:sz w:val="28"/>
          <w:szCs w:val="28"/>
        </w:rPr>
        <w:t>8. Настоящее распоряжение опубликовать в Информационном вестнике Пинежского муниципального округа Архангельской области и разместить на официальном сайте администрации Пинежского муниципального округа Архангельской области в информационно-телекоммуникационной сети Интернет.</w:t>
      </w:r>
    </w:p>
    <w:p w:rsidR="00A36783" w:rsidRPr="000A35BD" w:rsidRDefault="00A36783" w:rsidP="00A36783">
      <w:pPr>
        <w:pStyle w:val="ConsPlusNormal"/>
        <w:ind w:firstLine="709"/>
        <w:jc w:val="both"/>
        <w:rPr>
          <w:rFonts w:ascii="Times New Roman" w:hAnsi="Times New Roman" w:cs="Times New Roman"/>
          <w:sz w:val="28"/>
          <w:szCs w:val="28"/>
        </w:rPr>
      </w:pPr>
    </w:p>
    <w:p w:rsidR="00A36783" w:rsidRPr="000A35BD" w:rsidRDefault="00A36783" w:rsidP="00A36783">
      <w:pPr>
        <w:pStyle w:val="ConsPlusNormal"/>
        <w:ind w:firstLine="709"/>
        <w:jc w:val="both"/>
        <w:rPr>
          <w:rFonts w:ascii="Times New Roman" w:hAnsi="Times New Roman" w:cs="Times New Roman"/>
          <w:sz w:val="28"/>
          <w:szCs w:val="28"/>
        </w:rPr>
      </w:pPr>
    </w:p>
    <w:p w:rsidR="00A36783" w:rsidRPr="000A35BD" w:rsidRDefault="00A36783" w:rsidP="00A36783">
      <w:pPr>
        <w:pStyle w:val="ConsPlusNormal"/>
        <w:jc w:val="both"/>
        <w:rPr>
          <w:rFonts w:ascii="Times New Roman" w:hAnsi="Times New Roman" w:cs="Times New Roman"/>
          <w:sz w:val="28"/>
          <w:szCs w:val="28"/>
        </w:rPr>
      </w:pPr>
    </w:p>
    <w:p w:rsidR="00A36783" w:rsidRPr="000A35BD" w:rsidRDefault="00A36783" w:rsidP="00A36783">
      <w:pPr>
        <w:jc w:val="both"/>
        <w:rPr>
          <w:sz w:val="28"/>
          <w:szCs w:val="28"/>
        </w:rPr>
      </w:pPr>
      <w:r w:rsidRPr="000A35BD">
        <w:rPr>
          <w:sz w:val="28"/>
          <w:szCs w:val="28"/>
        </w:rPr>
        <w:t>Глава Пинежского муниципального округа                                        Л.А. Колик</w:t>
      </w:r>
    </w:p>
    <w:p w:rsidR="00A36783" w:rsidRPr="000A35BD" w:rsidRDefault="00A36783" w:rsidP="00A36783">
      <w:pPr>
        <w:rPr>
          <w:sz w:val="28"/>
          <w:szCs w:val="28"/>
        </w:rPr>
      </w:pPr>
    </w:p>
    <w:p w:rsidR="00A36783" w:rsidRDefault="00A36783" w:rsidP="00A36783"/>
    <w:p w:rsidR="00A36783" w:rsidRDefault="00A36783" w:rsidP="00A36783"/>
    <w:p w:rsidR="00A36783" w:rsidRDefault="00A36783" w:rsidP="00A36783"/>
    <w:p w:rsidR="00A36783" w:rsidRDefault="00A36783" w:rsidP="00A36783"/>
    <w:p w:rsidR="00A36783" w:rsidRDefault="00A36783" w:rsidP="00A36783"/>
    <w:p w:rsidR="00A36783" w:rsidRDefault="00A36783" w:rsidP="00A36783"/>
    <w:p w:rsidR="00A36783" w:rsidRDefault="00A36783" w:rsidP="00A36783"/>
    <w:p w:rsidR="00A36783" w:rsidRPr="000A35BD" w:rsidRDefault="00A36783" w:rsidP="00A36783"/>
    <w:p w:rsidR="00A36783" w:rsidRDefault="00A36783" w:rsidP="004C5364">
      <w:pPr>
        <w:rPr>
          <w:rFonts w:eastAsia="Calibri"/>
        </w:rPr>
      </w:pPr>
    </w:p>
    <w:p w:rsidR="00A36783" w:rsidRPr="00C3166C" w:rsidRDefault="00A36783" w:rsidP="00A36783">
      <w:pPr>
        <w:jc w:val="center"/>
        <w:rPr>
          <w:b/>
          <w:sz w:val="28"/>
          <w:szCs w:val="28"/>
        </w:rPr>
      </w:pPr>
      <w:r w:rsidRPr="00C3166C">
        <w:rPr>
          <w:b/>
          <w:sz w:val="28"/>
          <w:szCs w:val="28"/>
        </w:rPr>
        <w:lastRenderedPageBreak/>
        <w:t xml:space="preserve">АДМИНИСТРАЦИЯ </w:t>
      </w:r>
    </w:p>
    <w:p w:rsidR="00A36783" w:rsidRPr="00C3166C" w:rsidRDefault="00A36783" w:rsidP="00A36783">
      <w:pPr>
        <w:jc w:val="center"/>
        <w:rPr>
          <w:b/>
          <w:sz w:val="28"/>
          <w:szCs w:val="28"/>
        </w:rPr>
      </w:pPr>
      <w:r w:rsidRPr="00C3166C">
        <w:rPr>
          <w:b/>
          <w:sz w:val="28"/>
          <w:szCs w:val="28"/>
        </w:rPr>
        <w:t xml:space="preserve">ПИНЕЖСКОГО МУНИЦИПАЛЬНОГО </w:t>
      </w:r>
      <w:r>
        <w:rPr>
          <w:b/>
          <w:sz w:val="28"/>
          <w:szCs w:val="28"/>
        </w:rPr>
        <w:t xml:space="preserve">ОКРУГА </w:t>
      </w:r>
    </w:p>
    <w:p w:rsidR="00A36783" w:rsidRPr="00C3166C" w:rsidRDefault="00A36783" w:rsidP="00A36783">
      <w:pPr>
        <w:jc w:val="center"/>
        <w:rPr>
          <w:b/>
          <w:sz w:val="28"/>
          <w:szCs w:val="28"/>
        </w:rPr>
      </w:pPr>
      <w:r w:rsidRPr="00C3166C">
        <w:rPr>
          <w:b/>
          <w:sz w:val="28"/>
          <w:szCs w:val="28"/>
        </w:rPr>
        <w:t>АРХАНГЕЛЬСКОЙ ОБЛАСТИ</w:t>
      </w:r>
    </w:p>
    <w:p w:rsidR="00A36783" w:rsidRPr="00C3166C" w:rsidRDefault="00A36783" w:rsidP="00A36783">
      <w:pPr>
        <w:jc w:val="center"/>
        <w:rPr>
          <w:b/>
          <w:sz w:val="28"/>
          <w:szCs w:val="28"/>
        </w:rPr>
      </w:pPr>
    </w:p>
    <w:p w:rsidR="00A36783" w:rsidRPr="00C3166C" w:rsidRDefault="00A36783" w:rsidP="00A36783">
      <w:pPr>
        <w:jc w:val="center"/>
        <w:rPr>
          <w:b/>
          <w:sz w:val="28"/>
          <w:szCs w:val="28"/>
        </w:rPr>
      </w:pPr>
    </w:p>
    <w:p w:rsidR="00A36783" w:rsidRPr="00C3166C" w:rsidRDefault="00A36783" w:rsidP="00A36783">
      <w:pPr>
        <w:jc w:val="center"/>
        <w:rPr>
          <w:b/>
          <w:sz w:val="28"/>
          <w:szCs w:val="28"/>
        </w:rPr>
      </w:pPr>
      <w:proofErr w:type="gramStart"/>
      <w:r>
        <w:rPr>
          <w:b/>
          <w:sz w:val="28"/>
          <w:szCs w:val="28"/>
        </w:rPr>
        <w:t>Р</w:t>
      </w:r>
      <w:proofErr w:type="gramEnd"/>
      <w:r>
        <w:rPr>
          <w:b/>
          <w:sz w:val="28"/>
          <w:szCs w:val="28"/>
        </w:rPr>
        <w:t xml:space="preserve"> А С П О Р Я Ж Е Н И Е </w:t>
      </w:r>
    </w:p>
    <w:p w:rsidR="00A36783" w:rsidRPr="00C3166C" w:rsidRDefault="00A36783" w:rsidP="00A36783">
      <w:pPr>
        <w:jc w:val="center"/>
        <w:rPr>
          <w:sz w:val="28"/>
          <w:szCs w:val="28"/>
        </w:rPr>
      </w:pPr>
    </w:p>
    <w:p w:rsidR="00A36783" w:rsidRPr="00C3166C" w:rsidRDefault="00A36783" w:rsidP="00A36783">
      <w:pPr>
        <w:jc w:val="center"/>
        <w:rPr>
          <w:sz w:val="28"/>
          <w:szCs w:val="28"/>
        </w:rPr>
      </w:pPr>
    </w:p>
    <w:p w:rsidR="00A36783" w:rsidRPr="00C3166C" w:rsidRDefault="00A36783" w:rsidP="00A36783">
      <w:pPr>
        <w:jc w:val="center"/>
        <w:rPr>
          <w:sz w:val="28"/>
          <w:szCs w:val="28"/>
        </w:rPr>
      </w:pPr>
      <w:r>
        <w:rPr>
          <w:sz w:val="28"/>
          <w:szCs w:val="28"/>
        </w:rPr>
        <w:t>о</w:t>
      </w:r>
      <w:r w:rsidRPr="00C3166C">
        <w:rPr>
          <w:sz w:val="28"/>
          <w:szCs w:val="28"/>
        </w:rPr>
        <w:t>т</w:t>
      </w:r>
      <w:r>
        <w:rPr>
          <w:sz w:val="28"/>
          <w:szCs w:val="28"/>
        </w:rPr>
        <w:t xml:space="preserve"> 20 ноября </w:t>
      </w:r>
      <w:r w:rsidRPr="00C3166C">
        <w:rPr>
          <w:sz w:val="28"/>
          <w:szCs w:val="28"/>
        </w:rPr>
        <w:t>202</w:t>
      </w:r>
      <w:r>
        <w:rPr>
          <w:sz w:val="28"/>
          <w:szCs w:val="28"/>
        </w:rPr>
        <w:t>4</w:t>
      </w:r>
      <w:r w:rsidRPr="00C3166C">
        <w:rPr>
          <w:sz w:val="28"/>
          <w:szCs w:val="28"/>
        </w:rPr>
        <w:t xml:space="preserve"> г. № </w:t>
      </w:r>
      <w:r>
        <w:rPr>
          <w:sz w:val="28"/>
          <w:szCs w:val="28"/>
        </w:rPr>
        <w:t xml:space="preserve">1181 - </w:t>
      </w:r>
      <w:proofErr w:type="spellStart"/>
      <w:r>
        <w:rPr>
          <w:sz w:val="28"/>
          <w:szCs w:val="28"/>
        </w:rPr>
        <w:t>р</w:t>
      </w:r>
      <w:r w:rsidRPr="00C3166C">
        <w:rPr>
          <w:sz w:val="28"/>
          <w:szCs w:val="28"/>
        </w:rPr>
        <w:t>а</w:t>
      </w:r>
      <w:proofErr w:type="spellEnd"/>
    </w:p>
    <w:p w:rsidR="00A36783" w:rsidRPr="00454DD1" w:rsidRDefault="00A36783" w:rsidP="00A36783">
      <w:pPr>
        <w:jc w:val="center"/>
        <w:rPr>
          <w:sz w:val="28"/>
          <w:szCs w:val="28"/>
        </w:rPr>
      </w:pPr>
    </w:p>
    <w:p w:rsidR="00A36783" w:rsidRPr="00454DD1" w:rsidRDefault="00A36783" w:rsidP="00A36783">
      <w:pPr>
        <w:jc w:val="center"/>
        <w:rPr>
          <w:sz w:val="28"/>
          <w:szCs w:val="28"/>
        </w:rPr>
      </w:pPr>
    </w:p>
    <w:p w:rsidR="00A36783" w:rsidRPr="00C3166C" w:rsidRDefault="00A36783" w:rsidP="00A36783">
      <w:pPr>
        <w:jc w:val="center"/>
        <w:rPr>
          <w:sz w:val="20"/>
          <w:szCs w:val="20"/>
        </w:rPr>
      </w:pPr>
      <w:r w:rsidRPr="00C3166C">
        <w:rPr>
          <w:sz w:val="20"/>
          <w:szCs w:val="20"/>
        </w:rPr>
        <w:t>с. Карпогоры</w:t>
      </w:r>
    </w:p>
    <w:p w:rsidR="00A36783" w:rsidRPr="00C3166C" w:rsidRDefault="00A36783" w:rsidP="00A36783">
      <w:pPr>
        <w:jc w:val="center"/>
        <w:rPr>
          <w:sz w:val="28"/>
          <w:szCs w:val="28"/>
        </w:rPr>
      </w:pPr>
    </w:p>
    <w:p w:rsidR="00A36783" w:rsidRPr="00C3166C" w:rsidRDefault="00A36783" w:rsidP="00A36783">
      <w:pPr>
        <w:jc w:val="center"/>
        <w:rPr>
          <w:sz w:val="28"/>
          <w:szCs w:val="28"/>
        </w:rPr>
      </w:pPr>
    </w:p>
    <w:p w:rsidR="00A36783" w:rsidRPr="00C3166C" w:rsidRDefault="00A36783" w:rsidP="00A36783">
      <w:pPr>
        <w:jc w:val="center"/>
        <w:rPr>
          <w:b/>
          <w:bCs/>
          <w:sz w:val="28"/>
          <w:szCs w:val="28"/>
        </w:rPr>
      </w:pPr>
      <w:r w:rsidRPr="00C3166C">
        <w:rPr>
          <w:b/>
          <w:sz w:val="28"/>
          <w:szCs w:val="28"/>
        </w:rPr>
        <w:t>О проведении</w:t>
      </w:r>
      <w:r>
        <w:rPr>
          <w:b/>
          <w:sz w:val="28"/>
          <w:szCs w:val="28"/>
        </w:rPr>
        <w:t xml:space="preserve"> 27 декабря </w:t>
      </w:r>
      <w:r w:rsidRPr="00C3166C">
        <w:rPr>
          <w:b/>
          <w:sz w:val="28"/>
          <w:szCs w:val="28"/>
        </w:rPr>
        <w:t>202</w:t>
      </w:r>
      <w:r>
        <w:rPr>
          <w:b/>
          <w:sz w:val="28"/>
          <w:szCs w:val="28"/>
        </w:rPr>
        <w:t>4</w:t>
      </w:r>
      <w:r w:rsidRPr="00C3166C">
        <w:rPr>
          <w:b/>
          <w:sz w:val="28"/>
          <w:szCs w:val="28"/>
        </w:rPr>
        <w:t xml:space="preserve"> года аукциона на </w:t>
      </w:r>
      <w:r w:rsidRPr="00C3166C">
        <w:rPr>
          <w:b/>
          <w:bCs/>
          <w:sz w:val="28"/>
          <w:szCs w:val="28"/>
        </w:rPr>
        <w:t xml:space="preserve">право </w:t>
      </w:r>
    </w:p>
    <w:p w:rsidR="00A36783" w:rsidRPr="00C3166C" w:rsidRDefault="00A36783" w:rsidP="00A36783">
      <w:pPr>
        <w:jc w:val="center"/>
        <w:rPr>
          <w:b/>
          <w:bCs/>
          <w:sz w:val="28"/>
          <w:szCs w:val="28"/>
        </w:rPr>
      </w:pPr>
      <w:r w:rsidRPr="00C3166C">
        <w:rPr>
          <w:b/>
          <w:bCs/>
          <w:sz w:val="28"/>
          <w:szCs w:val="28"/>
        </w:rPr>
        <w:t>заключения договор</w:t>
      </w:r>
      <w:r>
        <w:rPr>
          <w:b/>
          <w:bCs/>
          <w:sz w:val="28"/>
          <w:szCs w:val="28"/>
        </w:rPr>
        <w:t>а</w:t>
      </w:r>
      <w:r w:rsidRPr="00C3166C">
        <w:rPr>
          <w:b/>
          <w:bCs/>
          <w:sz w:val="28"/>
          <w:szCs w:val="28"/>
        </w:rPr>
        <w:t xml:space="preserve"> аренды земельн</w:t>
      </w:r>
      <w:r>
        <w:rPr>
          <w:b/>
          <w:bCs/>
          <w:sz w:val="28"/>
          <w:szCs w:val="28"/>
        </w:rPr>
        <w:t>ого</w:t>
      </w:r>
      <w:r w:rsidRPr="00C3166C">
        <w:rPr>
          <w:b/>
          <w:bCs/>
          <w:sz w:val="28"/>
          <w:szCs w:val="28"/>
        </w:rPr>
        <w:t xml:space="preserve"> участк</w:t>
      </w:r>
      <w:r>
        <w:rPr>
          <w:b/>
          <w:bCs/>
          <w:sz w:val="28"/>
          <w:szCs w:val="28"/>
        </w:rPr>
        <w:t>а</w:t>
      </w:r>
    </w:p>
    <w:p w:rsidR="00A36783" w:rsidRPr="00C3166C" w:rsidRDefault="00A36783" w:rsidP="00A36783">
      <w:pPr>
        <w:jc w:val="center"/>
        <w:rPr>
          <w:sz w:val="28"/>
          <w:szCs w:val="28"/>
        </w:rPr>
      </w:pPr>
    </w:p>
    <w:p w:rsidR="00A36783" w:rsidRPr="00C3166C" w:rsidRDefault="00A36783" w:rsidP="00A36783">
      <w:pPr>
        <w:jc w:val="center"/>
        <w:rPr>
          <w:sz w:val="28"/>
          <w:szCs w:val="28"/>
        </w:rPr>
      </w:pPr>
    </w:p>
    <w:p w:rsidR="00A36783" w:rsidRPr="00C3166C" w:rsidRDefault="00A36783" w:rsidP="00A36783">
      <w:pPr>
        <w:jc w:val="center"/>
        <w:rPr>
          <w:sz w:val="28"/>
          <w:szCs w:val="28"/>
        </w:rPr>
      </w:pPr>
    </w:p>
    <w:p w:rsidR="00A36783" w:rsidRPr="00A36783" w:rsidRDefault="00A36783" w:rsidP="00A36783">
      <w:pPr>
        <w:ind w:firstLine="709"/>
        <w:jc w:val="both"/>
        <w:rPr>
          <w:b/>
          <w:sz w:val="28"/>
          <w:szCs w:val="28"/>
        </w:rPr>
      </w:pPr>
      <w:r w:rsidRPr="00A36783">
        <w:rPr>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заявления:</w:t>
      </w:r>
    </w:p>
    <w:p w:rsidR="00A36783" w:rsidRPr="00A36783" w:rsidRDefault="00A36783" w:rsidP="00A36783">
      <w:pPr>
        <w:ind w:firstLine="709"/>
        <w:jc w:val="both"/>
        <w:rPr>
          <w:sz w:val="28"/>
          <w:szCs w:val="28"/>
        </w:rPr>
      </w:pPr>
      <w:r w:rsidRPr="00A36783">
        <w:rPr>
          <w:sz w:val="28"/>
          <w:szCs w:val="28"/>
        </w:rPr>
        <w:t xml:space="preserve">1. Провести 27 декабря 2024 года открытый по составу участников и по форме подачи заявок аукцион на право </w:t>
      </w:r>
      <w:r w:rsidRPr="00A36783">
        <w:rPr>
          <w:bCs/>
          <w:sz w:val="28"/>
          <w:szCs w:val="28"/>
        </w:rPr>
        <w:t xml:space="preserve">заключения договоров аренды </w:t>
      </w:r>
      <w:r w:rsidRPr="00A36783">
        <w:rPr>
          <w:sz w:val="28"/>
          <w:szCs w:val="28"/>
        </w:rPr>
        <w:t>(далее – аукцион):</w:t>
      </w:r>
    </w:p>
    <w:p w:rsidR="00A36783" w:rsidRPr="00A36783" w:rsidRDefault="00A36783" w:rsidP="00A36783">
      <w:pPr>
        <w:ind w:firstLine="709"/>
        <w:jc w:val="both"/>
        <w:rPr>
          <w:sz w:val="28"/>
          <w:szCs w:val="28"/>
        </w:rPr>
      </w:pPr>
      <w:r w:rsidRPr="00A36783">
        <w:rPr>
          <w:b/>
          <w:bCs/>
          <w:sz w:val="28"/>
          <w:szCs w:val="28"/>
        </w:rPr>
        <w:t xml:space="preserve">- </w:t>
      </w:r>
      <w:r w:rsidRPr="00A36783">
        <w:rPr>
          <w:bCs/>
          <w:sz w:val="28"/>
          <w:szCs w:val="28"/>
        </w:rPr>
        <w:t xml:space="preserve">лота № 1 – </w:t>
      </w:r>
      <w:r w:rsidRPr="00A36783">
        <w:rPr>
          <w:sz w:val="28"/>
          <w:szCs w:val="28"/>
        </w:rPr>
        <w:t xml:space="preserve">земельного участка, с кадастровым номером 29:14:030301:859, адрес: примерно в 31м по направлению на северо-восток от ориентира (здание), расположенного за пределами участка, адрес ориентира: Архангельская область, Пинежский район, д. Городецк, ул. Колхозная, дом 39, площадью 2000 кв. м., категория земель: земли населенный пунктов, разрешенное использование: для индивидуального жилищного строительства; </w:t>
      </w:r>
    </w:p>
    <w:p w:rsidR="00A36783" w:rsidRPr="00A36783" w:rsidRDefault="00A36783" w:rsidP="00A36783">
      <w:pPr>
        <w:ind w:firstLine="709"/>
        <w:jc w:val="both"/>
        <w:rPr>
          <w:sz w:val="28"/>
          <w:szCs w:val="28"/>
        </w:rPr>
      </w:pPr>
      <w:r w:rsidRPr="00A36783">
        <w:rPr>
          <w:sz w:val="28"/>
          <w:szCs w:val="28"/>
        </w:rPr>
        <w:t xml:space="preserve">По лоту 1: </w:t>
      </w:r>
    </w:p>
    <w:p w:rsidR="00A36783" w:rsidRPr="00A36783" w:rsidRDefault="00A36783" w:rsidP="00A36783">
      <w:pPr>
        <w:ind w:firstLine="709"/>
        <w:jc w:val="both"/>
        <w:rPr>
          <w:bCs/>
          <w:sz w:val="28"/>
          <w:szCs w:val="28"/>
        </w:rPr>
      </w:pPr>
      <w:r w:rsidRPr="00A36783">
        <w:rPr>
          <w:sz w:val="28"/>
          <w:szCs w:val="28"/>
        </w:rPr>
        <w:t>- сет</w:t>
      </w:r>
      <w:r w:rsidRPr="00A36783">
        <w:rPr>
          <w:bCs/>
          <w:sz w:val="28"/>
          <w:szCs w:val="28"/>
        </w:rPr>
        <w:t xml:space="preserve">и водоснабжения отсутствуют в связи, с чем предлагается выполнить колодец для забора воды; </w:t>
      </w:r>
    </w:p>
    <w:p w:rsidR="00A36783" w:rsidRPr="00A36783" w:rsidRDefault="00A36783" w:rsidP="00A36783">
      <w:pPr>
        <w:ind w:firstLine="709"/>
        <w:jc w:val="both"/>
        <w:rPr>
          <w:sz w:val="28"/>
          <w:szCs w:val="28"/>
        </w:rPr>
      </w:pPr>
      <w:r w:rsidRPr="00A36783">
        <w:rPr>
          <w:bCs/>
          <w:sz w:val="28"/>
          <w:szCs w:val="28"/>
        </w:rPr>
        <w:t>- т</w:t>
      </w:r>
      <w:r w:rsidRPr="00A36783">
        <w:rPr>
          <w:sz w:val="28"/>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A36783">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A36783">
        <w:rPr>
          <w:sz w:val="28"/>
          <w:szCs w:val="28"/>
        </w:rPr>
        <w:t xml:space="preserve"> срок </w:t>
      </w:r>
      <w:r w:rsidRPr="00A36783">
        <w:rPr>
          <w:sz w:val="28"/>
          <w:szCs w:val="28"/>
        </w:rPr>
        <w:lastRenderedPageBreak/>
        <w:t xml:space="preserve">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A36783" w:rsidRPr="00A36783" w:rsidRDefault="00A36783" w:rsidP="00A36783">
      <w:pPr>
        <w:ind w:firstLine="709"/>
        <w:jc w:val="both"/>
        <w:rPr>
          <w:sz w:val="28"/>
          <w:szCs w:val="28"/>
        </w:rPr>
      </w:pPr>
      <w:proofErr w:type="gramStart"/>
      <w:r w:rsidRPr="00A36783">
        <w:rPr>
          <w:sz w:val="28"/>
          <w:szCs w:val="28"/>
        </w:rPr>
        <w:t xml:space="preserve">Согласно пункту 3 главы </w:t>
      </w:r>
      <w:r w:rsidRPr="00A36783">
        <w:rPr>
          <w:sz w:val="28"/>
          <w:szCs w:val="28"/>
          <w:lang w:val="en-US"/>
        </w:rPr>
        <w:t>I</w:t>
      </w:r>
      <w:r w:rsidRPr="00A36783">
        <w:rPr>
          <w:sz w:val="28"/>
          <w:szCs w:val="28"/>
        </w:rPr>
        <w:t xml:space="preserve"> Правил </w:t>
      </w:r>
      <w:proofErr w:type="spellStart"/>
      <w:r w:rsidRPr="00A36783">
        <w:rPr>
          <w:sz w:val="28"/>
          <w:szCs w:val="28"/>
        </w:rPr>
        <w:t>недискриминационного</w:t>
      </w:r>
      <w:proofErr w:type="spellEnd"/>
      <w:r w:rsidRPr="00A36783">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A36783">
        <w:rPr>
          <w:sz w:val="28"/>
          <w:szCs w:val="28"/>
        </w:rPr>
        <w:t>энергопринимающих</w:t>
      </w:r>
      <w:proofErr w:type="spellEnd"/>
      <w:r w:rsidRPr="00A36783">
        <w:rPr>
          <w:sz w:val="28"/>
          <w:szCs w:val="28"/>
        </w:rPr>
        <w:t xml:space="preserve"> устройств, максимальная мощность которых составляет до 15 кВт включительно</w:t>
      </w:r>
      <w:proofErr w:type="gramEnd"/>
      <w:r w:rsidRPr="00A36783">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A36783">
        <w:rPr>
          <w:sz w:val="28"/>
          <w:szCs w:val="28"/>
        </w:rPr>
        <w:t>энергопринимающих</w:t>
      </w:r>
      <w:proofErr w:type="spellEnd"/>
      <w:r w:rsidRPr="00A36783">
        <w:rPr>
          <w:sz w:val="28"/>
          <w:szCs w:val="28"/>
        </w:rPr>
        <w:t xml:space="preserve"> устройств таких лиц мероприятия по технологическому присоединению</w:t>
      </w:r>
      <w:proofErr w:type="gramStart"/>
      <w:r w:rsidRPr="00A36783">
        <w:rPr>
          <w:sz w:val="28"/>
          <w:szCs w:val="28"/>
        </w:rPr>
        <w:t>..</w:t>
      </w:r>
      <w:proofErr w:type="gramEnd"/>
    </w:p>
    <w:p w:rsidR="00A36783" w:rsidRPr="00A36783" w:rsidRDefault="00A36783" w:rsidP="00A36783">
      <w:pPr>
        <w:ind w:firstLine="709"/>
        <w:jc w:val="both"/>
        <w:rPr>
          <w:sz w:val="28"/>
          <w:szCs w:val="28"/>
        </w:rPr>
      </w:pPr>
      <w:r w:rsidRPr="00A36783">
        <w:rPr>
          <w:sz w:val="28"/>
          <w:szCs w:val="28"/>
        </w:rPr>
        <w:t xml:space="preserve">Предельные параметры разрешенного строительства по лоту 1: предельное количество этажей – 2 этажа; параметры жилого дома не менее установленных </w:t>
      </w:r>
      <w:proofErr w:type="spellStart"/>
      <w:r w:rsidRPr="00A36783">
        <w:rPr>
          <w:sz w:val="28"/>
          <w:szCs w:val="28"/>
        </w:rPr>
        <w:t>СНиП</w:t>
      </w:r>
      <w:proofErr w:type="spellEnd"/>
      <w:r w:rsidRPr="00A36783">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A36783" w:rsidRPr="00A36783" w:rsidRDefault="00A36783" w:rsidP="00A36783">
      <w:pPr>
        <w:ind w:firstLine="709"/>
        <w:jc w:val="both"/>
        <w:rPr>
          <w:sz w:val="28"/>
          <w:szCs w:val="28"/>
        </w:rPr>
      </w:pPr>
      <w:r w:rsidRPr="00A36783">
        <w:rPr>
          <w:sz w:val="28"/>
          <w:szCs w:val="28"/>
        </w:rPr>
        <w:t>2. Организатором аукциона определить администрацию Пинежского муниципального округа Архангельской области, в лице комитета по управлению муниципальным имуществом и ЖКХ администрации Пинежского муниципального округа Архангельской области (далее – Организатор аукциона).</w:t>
      </w:r>
    </w:p>
    <w:p w:rsidR="00A36783" w:rsidRPr="00316E25" w:rsidRDefault="00A36783" w:rsidP="00A36783">
      <w:pPr>
        <w:ind w:firstLine="709"/>
        <w:jc w:val="both"/>
      </w:pPr>
      <w:r w:rsidRPr="00A36783">
        <w:rPr>
          <w:sz w:val="28"/>
          <w:szCs w:val="28"/>
        </w:rPr>
        <w:t>3. Организовать осмотр на местности 10 декабря 2024 года по местонахождению вышеназванных земельных участков (далее - Земельных</w:t>
      </w:r>
      <w:r w:rsidRPr="00316E25">
        <w:t xml:space="preserve"> участков). Начало осмотра – 10.00 часов.</w:t>
      </w:r>
    </w:p>
    <w:p w:rsidR="00A36783" w:rsidRPr="00316E25" w:rsidRDefault="00A36783" w:rsidP="00A36783">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4. Установить:</w:t>
      </w:r>
    </w:p>
    <w:p w:rsidR="00A36783" w:rsidRPr="00316E25" w:rsidRDefault="00A36783" w:rsidP="00A36783">
      <w:pPr>
        <w:pStyle w:val="ConsPlusNormal"/>
        <w:ind w:firstLine="709"/>
        <w:jc w:val="both"/>
        <w:rPr>
          <w:rFonts w:ascii="Times New Roman" w:hAnsi="Times New Roman" w:cs="Times New Roman"/>
          <w:b/>
          <w:sz w:val="28"/>
          <w:szCs w:val="28"/>
        </w:rPr>
      </w:pPr>
      <w:r w:rsidRPr="00316E25">
        <w:rPr>
          <w:rFonts w:ascii="Times New Roman" w:hAnsi="Times New Roman" w:cs="Times New Roman"/>
          <w:sz w:val="28"/>
          <w:szCs w:val="28"/>
        </w:rPr>
        <w:t xml:space="preserve">- дату начала приема заявок на участие в аукционе – </w:t>
      </w:r>
      <w:r>
        <w:rPr>
          <w:rFonts w:ascii="Times New Roman" w:hAnsi="Times New Roman" w:cs="Times New Roman"/>
          <w:sz w:val="28"/>
          <w:szCs w:val="28"/>
        </w:rPr>
        <w:t xml:space="preserve">26 ноября </w:t>
      </w:r>
      <w:r w:rsidRPr="00316E25">
        <w:rPr>
          <w:rFonts w:ascii="Times New Roman" w:hAnsi="Times New Roman" w:cs="Times New Roman"/>
          <w:sz w:val="28"/>
          <w:szCs w:val="28"/>
        </w:rPr>
        <w:t>2024 года;</w:t>
      </w:r>
    </w:p>
    <w:p w:rsidR="00A36783" w:rsidRPr="00316E25" w:rsidRDefault="00A36783" w:rsidP="00A36783">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окончания приема заявок на участие в аукционе </w:t>
      </w:r>
      <w:r>
        <w:rPr>
          <w:rFonts w:ascii="Times New Roman" w:hAnsi="Times New Roman" w:cs="Times New Roman"/>
          <w:sz w:val="28"/>
          <w:szCs w:val="28"/>
        </w:rPr>
        <w:t>20 декабря 2</w:t>
      </w:r>
      <w:r w:rsidRPr="00316E25">
        <w:rPr>
          <w:rFonts w:ascii="Times New Roman" w:hAnsi="Times New Roman" w:cs="Times New Roman"/>
          <w:sz w:val="28"/>
          <w:szCs w:val="28"/>
        </w:rPr>
        <w:t>024  года;</w:t>
      </w:r>
    </w:p>
    <w:p w:rsidR="00A36783" w:rsidRPr="00316E25" w:rsidRDefault="00A36783" w:rsidP="00A36783">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A36783" w:rsidRPr="00316E25" w:rsidRDefault="00A36783" w:rsidP="00A36783">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время и место определения участников аукциона – </w:t>
      </w:r>
      <w:r>
        <w:rPr>
          <w:rFonts w:ascii="Times New Roman" w:hAnsi="Times New Roman" w:cs="Times New Roman"/>
          <w:sz w:val="28"/>
          <w:szCs w:val="28"/>
        </w:rPr>
        <w:t xml:space="preserve">23 декабря   </w:t>
      </w:r>
      <w:r w:rsidRPr="00316E25">
        <w:rPr>
          <w:rFonts w:ascii="Times New Roman" w:hAnsi="Times New Roman" w:cs="Times New Roman"/>
          <w:sz w:val="28"/>
          <w:szCs w:val="28"/>
        </w:rPr>
        <w:t xml:space="preserve"> 2024 года в 12 час. 00 мин.  по адресу: Пинежский район, село Карпогоры, Федора Абрамова, дом 43а;</w:t>
      </w:r>
    </w:p>
    <w:p w:rsidR="00A36783" w:rsidRPr="00C3166C" w:rsidRDefault="00A36783" w:rsidP="00A36783">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время и место проведения </w:t>
      </w:r>
      <w:r w:rsidRPr="00365960">
        <w:rPr>
          <w:rFonts w:ascii="Times New Roman" w:hAnsi="Times New Roman" w:cs="Times New Roman"/>
          <w:sz w:val="28"/>
          <w:szCs w:val="28"/>
        </w:rPr>
        <w:t xml:space="preserve">аукциона – </w:t>
      </w:r>
      <w:r>
        <w:rPr>
          <w:rFonts w:ascii="Times New Roman" w:hAnsi="Times New Roman" w:cs="Times New Roman"/>
          <w:sz w:val="28"/>
          <w:szCs w:val="28"/>
        </w:rPr>
        <w:t xml:space="preserve">27 декабря </w:t>
      </w:r>
      <w:r w:rsidRPr="00365960">
        <w:rPr>
          <w:rFonts w:ascii="Times New Roman" w:hAnsi="Times New Roman" w:cs="Times New Roman"/>
          <w:sz w:val="28"/>
          <w:szCs w:val="28"/>
        </w:rPr>
        <w:t>202</w:t>
      </w:r>
      <w:r>
        <w:rPr>
          <w:rFonts w:ascii="Times New Roman" w:hAnsi="Times New Roman" w:cs="Times New Roman"/>
          <w:sz w:val="28"/>
          <w:szCs w:val="28"/>
        </w:rPr>
        <w:t>4</w:t>
      </w:r>
      <w:r w:rsidRPr="00365960">
        <w:rPr>
          <w:rFonts w:ascii="Times New Roman" w:hAnsi="Times New Roman" w:cs="Times New Roman"/>
          <w:sz w:val="28"/>
          <w:szCs w:val="28"/>
        </w:rPr>
        <w:t xml:space="preserve"> года в 11 часов по московскому времени, по адресу: Пинежский район, село </w:t>
      </w:r>
      <w:r w:rsidRPr="00C3166C">
        <w:rPr>
          <w:rFonts w:ascii="Times New Roman" w:hAnsi="Times New Roman" w:cs="Times New Roman"/>
          <w:sz w:val="28"/>
          <w:szCs w:val="28"/>
        </w:rPr>
        <w:t>Карпогоры, улица Федора Абрамова,  дом 43а;</w:t>
      </w:r>
    </w:p>
    <w:p w:rsidR="00A36783" w:rsidRPr="00C3166C" w:rsidRDefault="00A36783" w:rsidP="00A36783">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t xml:space="preserve">- начальный годовой размер арендной платы: </w:t>
      </w:r>
    </w:p>
    <w:p w:rsidR="00A36783" w:rsidRPr="00C3166C" w:rsidRDefault="00A36783" w:rsidP="00A36783">
      <w:pPr>
        <w:pStyle w:val="ConsPlusNonformat"/>
        <w:widowControl/>
        <w:ind w:left="1069"/>
        <w:jc w:val="both"/>
        <w:rPr>
          <w:rFonts w:ascii="Times New Roman" w:hAnsi="Times New Roman" w:cs="Times New Roman"/>
          <w:sz w:val="28"/>
          <w:szCs w:val="28"/>
        </w:rPr>
      </w:pPr>
      <w:r w:rsidRPr="00C3166C">
        <w:rPr>
          <w:rFonts w:ascii="Times New Roman" w:hAnsi="Times New Roman" w:cs="Times New Roman"/>
          <w:sz w:val="28"/>
          <w:szCs w:val="28"/>
        </w:rPr>
        <w:t xml:space="preserve">лота № </w:t>
      </w:r>
      <w:r>
        <w:rPr>
          <w:rFonts w:ascii="Times New Roman" w:hAnsi="Times New Roman" w:cs="Times New Roman"/>
          <w:sz w:val="28"/>
          <w:szCs w:val="28"/>
        </w:rPr>
        <w:t>1</w:t>
      </w:r>
      <w:r w:rsidRPr="00C3166C">
        <w:rPr>
          <w:rFonts w:ascii="Times New Roman" w:hAnsi="Times New Roman" w:cs="Times New Roman"/>
          <w:sz w:val="28"/>
          <w:szCs w:val="28"/>
        </w:rPr>
        <w:t xml:space="preserve"> - установлен в размере  </w:t>
      </w:r>
      <w:r>
        <w:rPr>
          <w:rFonts w:ascii="Times New Roman" w:hAnsi="Times New Roman" w:cs="Times New Roman"/>
          <w:sz w:val="28"/>
          <w:szCs w:val="28"/>
        </w:rPr>
        <w:t>3513</w:t>
      </w:r>
      <w:r w:rsidRPr="00C3166C">
        <w:rPr>
          <w:rFonts w:ascii="Times New Roman" w:hAnsi="Times New Roman" w:cs="Times New Roman"/>
          <w:sz w:val="28"/>
          <w:szCs w:val="28"/>
        </w:rPr>
        <w:t xml:space="preserve"> руб.; </w:t>
      </w:r>
    </w:p>
    <w:p w:rsidR="00A36783" w:rsidRPr="00C3166C" w:rsidRDefault="00A36783" w:rsidP="00A36783">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lastRenderedPageBreak/>
        <w:t>- величина повышения начальной цены («шаг аукциона»):</w:t>
      </w:r>
    </w:p>
    <w:p w:rsidR="00A36783" w:rsidRPr="00C3166C" w:rsidRDefault="00A36783" w:rsidP="00A36783">
      <w:pPr>
        <w:pStyle w:val="ConsPlusNonformat"/>
        <w:widowContro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1</w:t>
      </w:r>
      <w:r w:rsidRPr="00C3166C">
        <w:rPr>
          <w:rFonts w:ascii="Times New Roman" w:hAnsi="Times New Roman" w:cs="Times New Roman"/>
          <w:sz w:val="28"/>
          <w:szCs w:val="28"/>
        </w:rPr>
        <w:t xml:space="preserve"> – </w:t>
      </w:r>
      <w:r>
        <w:rPr>
          <w:rFonts w:ascii="Times New Roman" w:hAnsi="Times New Roman" w:cs="Times New Roman"/>
          <w:sz w:val="28"/>
          <w:szCs w:val="28"/>
        </w:rPr>
        <w:t xml:space="preserve">105 </w:t>
      </w:r>
      <w:r w:rsidRPr="00C3166C">
        <w:rPr>
          <w:rFonts w:ascii="Times New Roman" w:hAnsi="Times New Roman" w:cs="Times New Roman"/>
          <w:sz w:val="28"/>
          <w:szCs w:val="28"/>
        </w:rPr>
        <w:t xml:space="preserve">руб., </w:t>
      </w:r>
    </w:p>
    <w:p w:rsidR="00A36783" w:rsidRDefault="00A36783" w:rsidP="00A36783">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t>- срок действия договора аренды</w:t>
      </w:r>
      <w:r w:rsidRPr="00C3166C">
        <w:rPr>
          <w:rFonts w:ascii="Times New Roman" w:hAnsi="Times New Roman" w:cs="Times New Roman"/>
          <w:b/>
          <w:sz w:val="28"/>
          <w:szCs w:val="28"/>
        </w:rPr>
        <w:t xml:space="preserve">: </w:t>
      </w:r>
      <w:r>
        <w:rPr>
          <w:rFonts w:ascii="Times New Roman" w:hAnsi="Times New Roman" w:cs="Times New Roman"/>
          <w:b/>
          <w:sz w:val="28"/>
          <w:szCs w:val="28"/>
        </w:rPr>
        <w:t>п</w:t>
      </w:r>
      <w:r>
        <w:rPr>
          <w:rFonts w:ascii="Times New Roman" w:hAnsi="Times New Roman" w:cs="Times New Roman"/>
          <w:sz w:val="28"/>
          <w:szCs w:val="28"/>
        </w:rPr>
        <w:t xml:space="preserve">о лоту №1  – 20 лет,  </w:t>
      </w:r>
    </w:p>
    <w:p w:rsidR="00A36783" w:rsidRPr="00C3166C" w:rsidRDefault="00A36783" w:rsidP="00A36783">
      <w:pPr>
        <w:pStyle w:val="ConsPlusNormal"/>
        <w:ind w:firstLine="709"/>
        <w:jc w:val="both"/>
        <w:rPr>
          <w:rFonts w:ascii="Times New Roman" w:hAnsi="Times New Roman" w:cs="Times New Roman"/>
          <w:sz w:val="28"/>
          <w:szCs w:val="28"/>
        </w:rPr>
      </w:pPr>
      <w:r w:rsidRPr="00C3166C">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A36783" w:rsidRDefault="00A36783" w:rsidP="00A36783">
      <w:pPr>
        <w:pStyle w:val="ConsPlusNorma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1</w:t>
      </w:r>
      <w:r w:rsidRPr="00C3166C">
        <w:rPr>
          <w:rFonts w:ascii="Times New Roman" w:hAnsi="Times New Roman" w:cs="Times New Roman"/>
          <w:sz w:val="28"/>
          <w:szCs w:val="28"/>
        </w:rPr>
        <w:t xml:space="preserve"> – </w:t>
      </w:r>
      <w:r>
        <w:rPr>
          <w:rFonts w:ascii="Times New Roman" w:hAnsi="Times New Roman" w:cs="Times New Roman"/>
          <w:sz w:val="28"/>
          <w:szCs w:val="28"/>
        </w:rPr>
        <w:t>703</w:t>
      </w:r>
      <w:r w:rsidRPr="00C3166C">
        <w:rPr>
          <w:rFonts w:ascii="Times New Roman" w:hAnsi="Times New Roman" w:cs="Times New Roman"/>
          <w:sz w:val="28"/>
          <w:szCs w:val="28"/>
        </w:rPr>
        <w:t xml:space="preserve"> руб.,</w:t>
      </w:r>
      <w:r w:rsidRPr="004C660F">
        <w:rPr>
          <w:rFonts w:ascii="Times New Roman" w:hAnsi="Times New Roman" w:cs="Times New Roman"/>
          <w:sz w:val="28"/>
          <w:szCs w:val="28"/>
        </w:rPr>
        <w:t xml:space="preserve"> </w:t>
      </w:r>
    </w:p>
    <w:p w:rsidR="00A36783" w:rsidRPr="00C3166C" w:rsidRDefault="00A36783" w:rsidP="00A36783">
      <w:pPr>
        <w:ind w:firstLine="709"/>
        <w:jc w:val="both"/>
        <w:rPr>
          <w:sz w:val="28"/>
          <w:szCs w:val="28"/>
        </w:rPr>
      </w:pPr>
      <w:r w:rsidRPr="00C3166C">
        <w:rPr>
          <w:sz w:val="28"/>
          <w:szCs w:val="28"/>
        </w:rPr>
        <w:t>Задаток перечисляется по реквизитам: УФК по Архангельской области (КУМИ и ЖКХ администрации Пинежск</w:t>
      </w:r>
      <w:r>
        <w:rPr>
          <w:sz w:val="28"/>
          <w:szCs w:val="28"/>
        </w:rPr>
        <w:t xml:space="preserve">ого муниципального округа </w:t>
      </w:r>
      <w:r w:rsidRPr="00C3166C">
        <w:rPr>
          <w:sz w:val="28"/>
          <w:szCs w:val="28"/>
        </w:rPr>
        <w:t>л/с 05243</w:t>
      </w:r>
      <w:r>
        <w:rPr>
          <w:sz w:val="28"/>
          <w:szCs w:val="28"/>
        </w:rPr>
        <w:t>ИЧ</w:t>
      </w:r>
      <w:r w:rsidRPr="00C3166C">
        <w:rPr>
          <w:sz w:val="28"/>
          <w:szCs w:val="28"/>
        </w:rPr>
        <w:t>6</w:t>
      </w:r>
      <w:r>
        <w:rPr>
          <w:sz w:val="28"/>
          <w:szCs w:val="28"/>
          <w:lang w:val="en-US"/>
        </w:rPr>
        <w:t>R</w:t>
      </w:r>
      <w:r w:rsidRPr="00F8264D">
        <w:rPr>
          <w:sz w:val="28"/>
          <w:szCs w:val="28"/>
        </w:rPr>
        <w:t>90</w:t>
      </w:r>
      <w:r w:rsidRPr="00C3166C">
        <w:rPr>
          <w:sz w:val="28"/>
          <w:szCs w:val="28"/>
        </w:rPr>
        <w:t>) ИНН 2919006806 КПП 291901001 л/</w:t>
      </w:r>
      <w:proofErr w:type="spellStart"/>
      <w:r w:rsidRPr="00C3166C">
        <w:rPr>
          <w:sz w:val="28"/>
          <w:szCs w:val="28"/>
        </w:rPr>
        <w:t>сч</w:t>
      </w:r>
      <w:proofErr w:type="spellEnd"/>
      <w:r w:rsidRPr="00C3166C">
        <w:rPr>
          <w:sz w:val="28"/>
          <w:szCs w:val="28"/>
        </w:rPr>
        <w:t>. 05243</w:t>
      </w:r>
      <w:r>
        <w:rPr>
          <w:sz w:val="28"/>
          <w:szCs w:val="28"/>
        </w:rPr>
        <w:t>ИЧ6</w:t>
      </w:r>
      <w:r>
        <w:rPr>
          <w:sz w:val="28"/>
          <w:szCs w:val="28"/>
          <w:lang w:val="en-US"/>
        </w:rPr>
        <w:t>R</w:t>
      </w:r>
      <w:r w:rsidRPr="006D0715">
        <w:rPr>
          <w:sz w:val="28"/>
          <w:szCs w:val="28"/>
        </w:rPr>
        <w:t>90</w:t>
      </w:r>
      <w:r w:rsidRPr="00C3166C">
        <w:rPr>
          <w:sz w:val="28"/>
          <w:szCs w:val="28"/>
        </w:rPr>
        <w:t xml:space="preserve"> в Управлении Федерального казначейства по Архангельской области и Ненецкому автономному окр</w:t>
      </w:r>
      <w:r>
        <w:rPr>
          <w:sz w:val="28"/>
          <w:szCs w:val="28"/>
        </w:rPr>
        <w:t>угу расчетный счет № 03232643115</w:t>
      </w:r>
      <w:r w:rsidRPr="00C3166C">
        <w:rPr>
          <w:sz w:val="28"/>
          <w:szCs w:val="28"/>
        </w:rPr>
        <w:t>480002400 в ОТДЕЛЕНИИ АРХАНГЕЛЬСК БАНКА РОССИИ//УФК по Архангельской области и Ненецкому автономному округу г</w:t>
      </w:r>
      <w:proofErr w:type="gramStart"/>
      <w:r w:rsidRPr="00C3166C">
        <w:rPr>
          <w:sz w:val="28"/>
          <w:szCs w:val="28"/>
        </w:rPr>
        <w:t>.А</w:t>
      </w:r>
      <w:proofErr w:type="gramEnd"/>
      <w:r w:rsidRPr="00C3166C">
        <w:rPr>
          <w:sz w:val="28"/>
          <w:szCs w:val="28"/>
        </w:rPr>
        <w:t xml:space="preserve">рхангельск   БИК 011117401 </w:t>
      </w:r>
      <w:proofErr w:type="spellStart"/>
      <w:r w:rsidRPr="00C3166C">
        <w:rPr>
          <w:sz w:val="28"/>
          <w:szCs w:val="28"/>
        </w:rPr>
        <w:t>кор</w:t>
      </w:r>
      <w:proofErr w:type="spellEnd"/>
      <w:r w:rsidRPr="00C3166C">
        <w:rPr>
          <w:sz w:val="28"/>
          <w:szCs w:val="28"/>
        </w:rPr>
        <w:t xml:space="preserve">. счет банка: 40102810045370000016 ОГРН 1092903000387 КБК 00000000000000000130, назначение платежа: «Оплата задатка на участие в аукционе </w:t>
      </w:r>
      <w:r>
        <w:rPr>
          <w:sz w:val="28"/>
          <w:szCs w:val="28"/>
        </w:rPr>
        <w:t xml:space="preserve">27 декабря </w:t>
      </w:r>
      <w:r w:rsidRPr="00C3166C">
        <w:rPr>
          <w:sz w:val="28"/>
          <w:szCs w:val="28"/>
        </w:rPr>
        <w:t>202</w:t>
      </w:r>
      <w:r>
        <w:rPr>
          <w:sz w:val="28"/>
          <w:szCs w:val="28"/>
        </w:rPr>
        <w:t>4</w:t>
      </w:r>
      <w:r w:rsidRPr="00C3166C">
        <w:rPr>
          <w:sz w:val="28"/>
          <w:szCs w:val="28"/>
        </w:rPr>
        <w:t xml:space="preserve"> г. по лоту </w:t>
      </w:r>
      <w:r>
        <w:rPr>
          <w:sz w:val="28"/>
          <w:szCs w:val="28"/>
        </w:rPr>
        <w:t xml:space="preserve">№ 1  </w:t>
      </w:r>
      <w:r w:rsidRPr="00C3166C">
        <w:rPr>
          <w:sz w:val="28"/>
          <w:szCs w:val="28"/>
        </w:rPr>
        <w:t>», ОКТМО 11</w:t>
      </w:r>
      <w:r>
        <w:rPr>
          <w:sz w:val="28"/>
          <w:szCs w:val="28"/>
        </w:rPr>
        <w:t>5</w:t>
      </w:r>
      <w:r w:rsidRPr="00C3166C">
        <w:rPr>
          <w:sz w:val="28"/>
          <w:szCs w:val="28"/>
        </w:rPr>
        <w:t>48</w:t>
      </w:r>
      <w:r>
        <w:rPr>
          <w:sz w:val="28"/>
          <w:szCs w:val="28"/>
        </w:rPr>
        <w:t>000</w:t>
      </w:r>
      <w:r w:rsidRPr="00C3166C">
        <w:rPr>
          <w:sz w:val="28"/>
          <w:szCs w:val="28"/>
        </w:rPr>
        <w:t xml:space="preserve"> в течение срока приема заявок на участие в аукционе, указанного в Извещении о проведен</w:t>
      </w:r>
      <w:proofErr w:type="gramStart"/>
      <w:r w:rsidRPr="00C3166C">
        <w:rPr>
          <w:sz w:val="28"/>
          <w:szCs w:val="28"/>
        </w:rPr>
        <w:t>ии ау</w:t>
      </w:r>
      <w:proofErr w:type="gramEnd"/>
      <w:r w:rsidRPr="00C3166C">
        <w:rPr>
          <w:sz w:val="28"/>
          <w:szCs w:val="28"/>
        </w:rPr>
        <w:t xml:space="preserve">кциона. Задаток должен поступить на указанный счет не позднее </w:t>
      </w:r>
      <w:r w:rsidRPr="003109B2">
        <w:rPr>
          <w:sz w:val="28"/>
          <w:szCs w:val="28"/>
        </w:rPr>
        <w:t xml:space="preserve">20 </w:t>
      </w:r>
      <w:r>
        <w:rPr>
          <w:sz w:val="28"/>
          <w:szCs w:val="28"/>
        </w:rPr>
        <w:t xml:space="preserve">декабря </w:t>
      </w:r>
      <w:r w:rsidRPr="00C3166C">
        <w:rPr>
          <w:sz w:val="28"/>
          <w:szCs w:val="28"/>
        </w:rPr>
        <w:t>202</w:t>
      </w:r>
      <w:r>
        <w:rPr>
          <w:sz w:val="28"/>
          <w:szCs w:val="28"/>
        </w:rPr>
        <w:t>4</w:t>
      </w:r>
      <w:r w:rsidRPr="00C3166C">
        <w:rPr>
          <w:sz w:val="28"/>
          <w:szCs w:val="28"/>
        </w:rPr>
        <w:t xml:space="preserve"> г.</w:t>
      </w:r>
    </w:p>
    <w:p w:rsidR="00A36783" w:rsidRPr="00C3166C" w:rsidRDefault="00A36783" w:rsidP="00A36783">
      <w:pPr>
        <w:autoSpaceDE w:val="0"/>
        <w:autoSpaceDN w:val="0"/>
        <w:adjustRightInd w:val="0"/>
        <w:ind w:firstLine="709"/>
        <w:jc w:val="both"/>
        <w:rPr>
          <w:sz w:val="28"/>
          <w:szCs w:val="28"/>
        </w:rPr>
      </w:pPr>
      <w:r w:rsidRPr="00C3166C">
        <w:rPr>
          <w:sz w:val="28"/>
          <w:szCs w:val="28"/>
        </w:rPr>
        <w:t xml:space="preserve">5. Организатор аукциона вправе отказаться от проведения аукциона не </w:t>
      </w:r>
      <w:proofErr w:type="gramStart"/>
      <w:r w:rsidRPr="00C3166C">
        <w:rPr>
          <w:sz w:val="28"/>
          <w:szCs w:val="28"/>
        </w:rPr>
        <w:t>позднее</w:t>
      </w:r>
      <w:proofErr w:type="gramEnd"/>
      <w:r w:rsidRPr="00C3166C">
        <w:rPr>
          <w:sz w:val="28"/>
          <w:szCs w:val="28"/>
        </w:rPr>
        <w:t xml:space="preserve"> чем за пятнадцать дней до дня проведения аукциона. </w:t>
      </w:r>
    </w:p>
    <w:p w:rsidR="00A36783" w:rsidRPr="00454DD1" w:rsidRDefault="00A36783" w:rsidP="00A36783">
      <w:pPr>
        <w:widowControl w:val="0"/>
        <w:autoSpaceDE w:val="0"/>
        <w:autoSpaceDN w:val="0"/>
        <w:adjustRightInd w:val="0"/>
        <w:ind w:firstLine="709"/>
        <w:jc w:val="both"/>
        <w:rPr>
          <w:sz w:val="28"/>
          <w:szCs w:val="28"/>
        </w:rPr>
      </w:pPr>
      <w:proofErr w:type="gramStart"/>
      <w:r w:rsidRPr="00454DD1">
        <w:rPr>
          <w:sz w:val="28"/>
          <w:szCs w:val="28"/>
        </w:rPr>
        <w:t xml:space="preserve">Сообщение об отказе в проведении аукциона также размещается на официальном информационном Интернет </w:t>
      </w:r>
      <w:r w:rsidRPr="00454DD1">
        <w:rPr>
          <w:kern w:val="2"/>
          <w:sz w:val="28"/>
          <w:szCs w:val="28"/>
        </w:rPr>
        <w:t>сайте а</w:t>
      </w:r>
      <w:r w:rsidRPr="00454DD1">
        <w:rPr>
          <w:sz w:val="28"/>
          <w:szCs w:val="28"/>
        </w:rPr>
        <w:t xml:space="preserve">дминистрации Пинежского  муниципального округа </w:t>
      </w:r>
      <w:hyperlink r:id="rId17" w:history="1">
        <w:proofErr w:type="gramEnd"/>
        <w:r w:rsidRPr="00454DD1">
          <w:rPr>
            <w:rStyle w:val="a6"/>
            <w:kern w:val="2"/>
            <w:sz w:val="28"/>
            <w:szCs w:val="28"/>
          </w:rPr>
          <w:t>www.pinezhye.ru</w:t>
        </w:r>
        <w:proofErr w:type="gramStart"/>
      </w:hyperlink>
      <w:r w:rsidRPr="00454DD1">
        <w:rPr>
          <w:kern w:val="2"/>
          <w:sz w:val="28"/>
          <w:szCs w:val="28"/>
        </w:rPr>
        <w:t xml:space="preserve"> и </w:t>
      </w:r>
      <w:r w:rsidRPr="00454DD1">
        <w:rPr>
          <w:sz w:val="28"/>
          <w:szCs w:val="28"/>
        </w:rPr>
        <w:t xml:space="preserve">на официальном сайте Российской Федерации в сети Интернет - </w:t>
      </w:r>
      <w:proofErr w:type="spellStart"/>
      <w:r w:rsidRPr="00454DD1">
        <w:rPr>
          <w:sz w:val="28"/>
          <w:szCs w:val="28"/>
        </w:rPr>
        <w:t>www.torgi.gov.ru</w:t>
      </w:r>
      <w:proofErr w:type="spellEnd"/>
      <w:r w:rsidRPr="00454DD1">
        <w:rPr>
          <w:sz w:val="28"/>
          <w:szCs w:val="28"/>
        </w:rPr>
        <w:t>, не позднее дня, следующего за днем принятия решения об отказе в проведении аукциона.</w:t>
      </w:r>
      <w:proofErr w:type="gramEnd"/>
      <w:r w:rsidRPr="00454DD1">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454DD1">
        <w:rPr>
          <w:sz w:val="28"/>
          <w:szCs w:val="28"/>
        </w:rPr>
        <w:t>ии ау</w:t>
      </w:r>
      <w:proofErr w:type="gramEnd"/>
      <w:r w:rsidRPr="00454DD1">
        <w:rPr>
          <w:sz w:val="28"/>
          <w:szCs w:val="28"/>
        </w:rPr>
        <w:t>кциона и возвратить участникам аукциона внесенные задатки.</w:t>
      </w:r>
    </w:p>
    <w:p w:rsidR="00A36783" w:rsidRPr="00454DD1" w:rsidRDefault="00A36783" w:rsidP="00A36783">
      <w:pPr>
        <w:ind w:firstLine="709"/>
        <w:jc w:val="both"/>
        <w:rPr>
          <w:sz w:val="28"/>
          <w:szCs w:val="28"/>
        </w:rPr>
      </w:pPr>
      <w:r w:rsidRPr="00454DD1">
        <w:rPr>
          <w:sz w:val="28"/>
          <w:szCs w:val="28"/>
        </w:rPr>
        <w:t xml:space="preserve">6. Извещение о проведении данного аукциона разместить на официальном информационном Интернет </w:t>
      </w:r>
      <w:r w:rsidRPr="00454DD1">
        <w:rPr>
          <w:kern w:val="2"/>
          <w:sz w:val="28"/>
          <w:szCs w:val="28"/>
        </w:rPr>
        <w:t>сайте а</w:t>
      </w:r>
      <w:r w:rsidRPr="00454DD1">
        <w:rPr>
          <w:sz w:val="28"/>
          <w:szCs w:val="28"/>
        </w:rPr>
        <w:t xml:space="preserve">дминистрации Пинежского муниципального округа </w:t>
      </w:r>
      <w:hyperlink r:id="rId18" w:history="1">
        <w:r w:rsidRPr="00454DD1">
          <w:rPr>
            <w:rStyle w:val="a6"/>
            <w:kern w:val="2"/>
            <w:sz w:val="28"/>
            <w:szCs w:val="28"/>
          </w:rPr>
          <w:t>www.pinezhye.ru</w:t>
        </w:r>
      </w:hyperlink>
      <w:r w:rsidRPr="00454DD1">
        <w:rPr>
          <w:kern w:val="2"/>
          <w:sz w:val="28"/>
          <w:szCs w:val="28"/>
        </w:rPr>
        <w:t xml:space="preserve"> и </w:t>
      </w:r>
      <w:r w:rsidRPr="00454DD1">
        <w:rPr>
          <w:sz w:val="28"/>
          <w:szCs w:val="28"/>
        </w:rPr>
        <w:t xml:space="preserve">на официальном сайте Российской Федерации в сети Интернет - </w:t>
      </w:r>
      <w:hyperlink r:id="rId19" w:history="1">
        <w:r w:rsidRPr="00454DD1">
          <w:rPr>
            <w:rStyle w:val="a6"/>
            <w:sz w:val="28"/>
            <w:szCs w:val="28"/>
          </w:rPr>
          <w:t>www.torgi.gov.ru</w:t>
        </w:r>
      </w:hyperlink>
      <w:r w:rsidRPr="00454DD1">
        <w:rPr>
          <w:sz w:val="28"/>
          <w:szCs w:val="28"/>
        </w:rPr>
        <w:t>.</w:t>
      </w:r>
    </w:p>
    <w:p w:rsidR="00A36783" w:rsidRPr="00454DD1" w:rsidRDefault="00A36783" w:rsidP="00A36783">
      <w:pPr>
        <w:pStyle w:val="ConsNormal"/>
        <w:widowControl/>
        <w:ind w:right="0" w:firstLine="709"/>
        <w:jc w:val="both"/>
        <w:rPr>
          <w:rFonts w:ascii="Times New Roman" w:hAnsi="Times New Roman"/>
          <w:sz w:val="28"/>
          <w:szCs w:val="28"/>
        </w:rPr>
      </w:pPr>
      <w:r w:rsidRPr="00454DD1">
        <w:rPr>
          <w:rFonts w:ascii="Times New Roman" w:hAnsi="Times New Roman"/>
          <w:sz w:val="28"/>
          <w:szCs w:val="28"/>
        </w:rPr>
        <w:t>7. Опубликовать Извещение о проведении данного аукциона в Информационном вестнике Пинежского муниципального округа</w:t>
      </w:r>
      <w:r w:rsidRPr="00454DD1">
        <w:rPr>
          <w:rFonts w:ascii="Times New Roman" w:hAnsi="Times New Roman"/>
          <w:kern w:val="2"/>
          <w:sz w:val="28"/>
          <w:szCs w:val="28"/>
        </w:rPr>
        <w:t>.</w:t>
      </w:r>
    </w:p>
    <w:p w:rsidR="00A36783" w:rsidRDefault="00A36783" w:rsidP="00A36783">
      <w:pPr>
        <w:rPr>
          <w:sz w:val="28"/>
          <w:szCs w:val="28"/>
        </w:rPr>
      </w:pPr>
    </w:p>
    <w:p w:rsidR="00A36783" w:rsidRDefault="00A36783" w:rsidP="00A36783">
      <w:pPr>
        <w:rPr>
          <w:sz w:val="28"/>
          <w:szCs w:val="28"/>
        </w:rPr>
      </w:pPr>
    </w:p>
    <w:p w:rsidR="00A36783" w:rsidRDefault="00A36783" w:rsidP="00A36783">
      <w:pPr>
        <w:rPr>
          <w:sz w:val="28"/>
          <w:szCs w:val="28"/>
        </w:rPr>
      </w:pPr>
    </w:p>
    <w:p w:rsidR="00A36783" w:rsidRDefault="00A36783" w:rsidP="00A36783">
      <w:pPr>
        <w:rPr>
          <w:sz w:val="28"/>
          <w:szCs w:val="28"/>
        </w:rPr>
      </w:pPr>
      <w:r>
        <w:rPr>
          <w:sz w:val="28"/>
          <w:szCs w:val="28"/>
        </w:rPr>
        <w:t>Г</w:t>
      </w:r>
      <w:r w:rsidRPr="00C3166C">
        <w:rPr>
          <w:sz w:val="28"/>
          <w:szCs w:val="28"/>
        </w:rPr>
        <w:t>лав</w:t>
      </w:r>
      <w:r>
        <w:rPr>
          <w:sz w:val="28"/>
          <w:szCs w:val="28"/>
        </w:rPr>
        <w:t>а</w:t>
      </w:r>
      <w:r w:rsidRPr="00C3166C">
        <w:rPr>
          <w:sz w:val="28"/>
          <w:szCs w:val="28"/>
        </w:rPr>
        <w:t xml:space="preserve"> Пинежского муниципального </w:t>
      </w:r>
      <w:r>
        <w:rPr>
          <w:sz w:val="28"/>
          <w:szCs w:val="28"/>
        </w:rPr>
        <w:t xml:space="preserve">округа </w:t>
      </w:r>
      <w:r w:rsidRPr="00C3166C">
        <w:rPr>
          <w:sz w:val="28"/>
          <w:szCs w:val="28"/>
        </w:rPr>
        <w:t xml:space="preserve">                </w:t>
      </w:r>
      <w:r>
        <w:rPr>
          <w:sz w:val="28"/>
          <w:szCs w:val="28"/>
        </w:rPr>
        <w:t xml:space="preserve"> </w:t>
      </w:r>
      <w:r w:rsidRPr="00C3166C">
        <w:rPr>
          <w:sz w:val="28"/>
          <w:szCs w:val="28"/>
        </w:rPr>
        <w:t xml:space="preserve">                 </w:t>
      </w:r>
      <w:r>
        <w:rPr>
          <w:sz w:val="28"/>
          <w:szCs w:val="28"/>
        </w:rPr>
        <w:t xml:space="preserve">     Л.</w:t>
      </w:r>
      <w:r w:rsidRPr="00C3166C">
        <w:rPr>
          <w:sz w:val="28"/>
          <w:szCs w:val="28"/>
        </w:rPr>
        <w:t>А.</w:t>
      </w:r>
      <w:r>
        <w:rPr>
          <w:sz w:val="28"/>
          <w:szCs w:val="28"/>
        </w:rPr>
        <w:t xml:space="preserve"> Колик </w:t>
      </w:r>
    </w:p>
    <w:p w:rsidR="004C5364" w:rsidRPr="004C5364" w:rsidRDefault="004C5364" w:rsidP="004C5364">
      <w:pPr>
        <w:rPr>
          <w:rStyle w:val="afff0"/>
          <w:i w:val="0"/>
          <w:iCs w:val="0"/>
          <w:szCs w:val="26"/>
        </w:rPr>
      </w:pPr>
    </w:p>
    <w:sectPr w:rsidR="004C5364" w:rsidRPr="004C5364" w:rsidSect="005D2828">
      <w:headerReference w:type="even" r:id="rId20"/>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BA0" w:rsidRDefault="00824BA0" w:rsidP="0068072F">
      <w:r>
        <w:separator/>
      </w:r>
    </w:p>
  </w:endnote>
  <w:endnote w:type="continuationSeparator" w:id="0">
    <w:p w:rsidR="00824BA0" w:rsidRDefault="00824BA0"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Times New Roman"/>
    <w:charset w:val="01"/>
    <w:family w:val="roman"/>
    <w:pitch w:val="variable"/>
    <w:sig w:usb0="00000000" w:usb1="00000000" w:usb2="00000000" w:usb3="00000000" w:csb0="00000000" w:csb1="00000000"/>
  </w:font>
  <w:font w:name="PT Astra Serif">
    <w:altName w:val="Times New Roman"/>
    <w:charset w:val="01"/>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BA0" w:rsidRDefault="00824BA0" w:rsidP="0068072F">
      <w:r>
        <w:separator/>
      </w:r>
    </w:p>
  </w:footnote>
  <w:footnote w:type="continuationSeparator" w:id="0">
    <w:p w:rsidR="00824BA0" w:rsidRDefault="00824BA0"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Pr="007D4EC9" w:rsidRDefault="004C5364">
    <w:pPr>
      <w:pStyle w:val="af7"/>
      <w:jc w:val="center"/>
      <w:rPr>
        <w:sz w:val="28"/>
        <w:szCs w:val="28"/>
      </w:rPr>
    </w:pPr>
    <w:r w:rsidRPr="007D4EC9">
      <w:rPr>
        <w:sz w:val="28"/>
        <w:szCs w:val="28"/>
      </w:rPr>
      <w:fldChar w:fldCharType="begin"/>
    </w:r>
    <w:r w:rsidRPr="007D4EC9">
      <w:rPr>
        <w:sz w:val="28"/>
        <w:szCs w:val="28"/>
      </w:rPr>
      <w:instrText>PAGE   \* MERGEFORMAT</w:instrText>
    </w:r>
    <w:r w:rsidRPr="007D4EC9">
      <w:rPr>
        <w:sz w:val="28"/>
        <w:szCs w:val="28"/>
      </w:rPr>
      <w:fldChar w:fldCharType="separate"/>
    </w:r>
    <w:r w:rsidR="00A36783">
      <w:rPr>
        <w:noProof/>
        <w:sz w:val="28"/>
        <w:szCs w:val="28"/>
      </w:rPr>
      <w:t>22</w:t>
    </w:r>
    <w:r w:rsidRPr="007D4EC9">
      <w:rPr>
        <w:sz w:val="28"/>
        <w:szCs w:val="28"/>
      </w:rPr>
      <w:fldChar w:fldCharType="end"/>
    </w:r>
  </w:p>
  <w:p w:rsidR="004C5364" w:rsidRPr="008C6E64" w:rsidRDefault="004C5364" w:rsidP="004C5364">
    <w:pPr>
      <w:pStyle w:val="af7"/>
      <w:ind w:right="360"/>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Default="004C5364"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4C5364" w:rsidRDefault="004C5364">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Default="004C5364" w:rsidP="004C5364">
    <w:pPr>
      <w:pStyle w:val="af7"/>
      <w:framePr w:wrap="around" w:vAnchor="text" w:hAnchor="margin" w:xAlign="center" w:y="1"/>
      <w:rPr>
        <w:rStyle w:val="afc"/>
      </w:rPr>
    </w:pPr>
  </w:p>
  <w:p w:rsidR="004C5364" w:rsidRDefault="004C5364">
    <w:pPr>
      <w:pStyle w:val="a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Default="004C5364"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4C5364" w:rsidRDefault="004C5364">
    <w:pPr>
      <w:pStyle w:val="af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Default="004C5364" w:rsidP="004C5364">
    <w:pPr>
      <w:pStyle w:val="af7"/>
      <w:framePr w:wrap="around" w:vAnchor="text" w:hAnchor="margin" w:xAlign="center" w:y="1"/>
      <w:rPr>
        <w:rStyle w:val="afc"/>
      </w:rPr>
    </w:pPr>
  </w:p>
  <w:p w:rsidR="004C5364" w:rsidRDefault="004C5364">
    <w:pPr>
      <w:pStyle w:val="af7"/>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Pr="002870EC" w:rsidRDefault="004C5364" w:rsidP="004C5364">
    <w:pPr>
      <w:pStyle w:val="af7"/>
      <w:jc w:val="center"/>
      <w:rPr>
        <w:sz w:val="28"/>
        <w:szCs w:val="28"/>
      </w:rPr>
    </w:pPr>
    <w:r w:rsidRPr="002870EC">
      <w:rPr>
        <w:sz w:val="28"/>
        <w:szCs w:val="28"/>
      </w:rPr>
      <w:fldChar w:fldCharType="begin"/>
    </w:r>
    <w:r w:rsidRPr="002870EC">
      <w:rPr>
        <w:sz w:val="28"/>
        <w:szCs w:val="28"/>
      </w:rPr>
      <w:instrText>PAGE   \* MERGEFORMAT</w:instrText>
    </w:r>
    <w:r w:rsidRPr="002870EC">
      <w:rPr>
        <w:sz w:val="28"/>
        <w:szCs w:val="28"/>
      </w:rPr>
      <w:fldChar w:fldCharType="separate"/>
    </w:r>
    <w:r w:rsidR="00A36783">
      <w:rPr>
        <w:noProof/>
        <w:sz w:val="28"/>
        <w:szCs w:val="28"/>
      </w:rPr>
      <w:t>46</w:t>
    </w:r>
    <w:r w:rsidRPr="002870EC">
      <w:rPr>
        <w:sz w:val="28"/>
        <w:szCs w:val="28"/>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364" w:rsidRDefault="004C5364"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4C5364" w:rsidRDefault="004C536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9012902"/>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0BCF2CB8"/>
    <w:multiLevelType w:val="hybridMultilevel"/>
    <w:tmpl w:val="25C69FDC"/>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
    <w:nsid w:val="0C0D0B72"/>
    <w:multiLevelType w:val="hybridMultilevel"/>
    <w:tmpl w:val="BA32BF4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0DA46E9A"/>
    <w:multiLevelType w:val="hybridMultilevel"/>
    <w:tmpl w:val="EA8CB7B8"/>
    <w:lvl w:ilvl="0" w:tplc="B67EAE08">
      <w:start w:val="1"/>
      <w:numFmt w:val="lowerLetter"/>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0">
    <w:nsid w:val="16283640"/>
    <w:multiLevelType w:val="hybridMultilevel"/>
    <w:tmpl w:val="0CF0B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A46279D"/>
    <w:multiLevelType w:val="hybridMultilevel"/>
    <w:tmpl w:val="F5A45952"/>
    <w:lvl w:ilvl="0" w:tplc="3C18D15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2">
    <w:nsid w:val="1B59512B"/>
    <w:multiLevelType w:val="hybridMultilevel"/>
    <w:tmpl w:val="EB6883B6"/>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25EF7484"/>
    <w:multiLevelType w:val="hybridMultilevel"/>
    <w:tmpl w:val="E2BE4FE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
    <w:nsid w:val="2E495102"/>
    <w:multiLevelType w:val="multilevel"/>
    <w:tmpl w:val="ED08D55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89119C"/>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570FF4"/>
    <w:multiLevelType w:val="multilevel"/>
    <w:tmpl w:val="8B34DC12"/>
    <w:lvl w:ilvl="0">
      <w:start w:val="3"/>
      <w:numFmt w:val="decimal"/>
      <w:lvlText w:val="%1."/>
      <w:lvlJc w:val="left"/>
      <w:pPr>
        <w:ind w:left="450" w:hanging="450"/>
      </w:pPr>
      <w:rPr>
        <w:rFonts w:hint="default"/>
        <w:b/>
      </w:rPr>
    </w:lvl>
    <w:lvl w:ilvl="1">
      <w:start w:val="4"/>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abstractNum w:abstractNumId="18">
    <w:nsid w:val="4F1B0C82"/>
    <w:multiLevelType w:val="multilevel"/>
    <w:tmpl w:val="9A9023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9722107"/>
    <w:multiLevelType w:val="multilevel"/>
    <w:tmpl w:val="775EBD06"/>
    <w:lvl w:ilvl="0">
      <w:start w:val="1"/>
      <w:numFmt w:val="decimal"/>
      <w:lvlText w:val="%1."/>
      <w:lvlJc w:val="left"/>
      <w:pPr>
        <w:ind w:left="1230" w:hanging="1230"/>
      </w:pPr>
      <w:rPr>
        <w:rFonts w:cs="Times New Roman" w:hint="default"/>
      </w:rPr>
    </w:lvl>
    <w:lvl w:ilvl="1">
      <w:start w:val="1"/>
      <w:numFmt w:val="decimal"/>
      <w:lvlText w:val="%1.%2."/>
      <w:lvlJc w:val="left"/>
      <w:pPr>
        <w:ind w:left="1939" w:hanging="1230"/>
      </w:pPr>
      <w:rPr>
        <w:rFonts w:cs="Times New Roman" w:hint="default"/>
      </w:rPr>
    </w:lvl>
    <w:lvl w:ilvl="2">
      <w:start w:val="1"/>
      <w:numFmt w:val="decimal"/>
      <w:lvlText w:val="%1.%2.%3."/>
      <w:lvlJc w:val="left"/>
      <w:pPr>
        <w:ind w:left="2648" w:hanging="1230"/>
      </w:pPr>
      <w:rPr>
        <w:rFonts w:cs="Times New Roman" w:hint="default"/>
      </w:rPr>
    </w:lvl>
    <w:lvl w:ilvl="3">
      <w:start w:val="1"/>
      <w:numFmt w:val="decimal"/>
      <w:lvlText w:val="%1.%2.%3.%4."/>
      <w:lvlJc w:val="left"/>
      <w:pPr>
        <w:ind w:left="3357" w:hanging="1230"/>
      </w:pPr>
      <w:rPr>
        <w:rFonts w:cs="Times New Roman" w:hint="default"/>
      </w:rPr>
    </w:lvl>
    <w:lvl w:ilvl="4">
      <w:start w:val="1"/>
      <w:numFmt w:val="decimal"/>
      <w:lvlText w:val="%1.%2.%3.%4.%5."/>
      <w:lvlJc w:val="left"/>
      <w:pPr>
        <w:ind w:left="4066" w:hanging="123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62785DE5"/>
    <w:multiLevelType w:val="hybridMultilevel"/>
    <w:tmpl w:val="34C28138"/>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1">
    <w:nsid w:val="68B8396C"/>
    <w:multiLevelType w:val="hybridMultilevel"/>
    <w:tmpl w:val="2C9CE306"/>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6A3D002D"/>
    <w:multiLevelType w:val="hybridMultilevel"/>
    <w:tmpl w:val="57DE3148"/>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71692A99"/>
    <w:multiLevelType w:val="hybridMultilevel"/>
    <w:tmpl w:val="8AC06E34"/>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5">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4"/>
  </w:num>
  <w:num w:numId="5">
    <w:abstractNumId w:val="19"/>
  </w:num>
  <w:num w:numId="6">
    <w:abstractNumId w:val="11"/>
  </w:num>
  <w:num w:numId="7">
    <w:abstractNumId w:val="13"/>
  </w:num>
  <w:num w:numId="8">
    <w:abstractNumId w:val="22"/>
  </w:num>
  <w:num w:numId="9">
    <w:abstractNumId w:val="9"/>
  </w:num>
  <w:num w:numId="10">
    <w:abstractNumId w:val="20"/>
  </w:num>
  <w:num w:numId="11">
    <w:abstractNumId w:val="12"/>
  </w:num>
  <w:num w:numId="12">
    <w:abstractNumId w:val="7"/>
  </w:num>
  <w:num w:numId="13">
    <w:abstractNumId w:val="8"/>
  </w:num>
  <w:num w:numId="14">
    <w:abstractNumId w:val="10"/>
  </w:num>
  <w:num w:numId="15">
    <w:abstractNumId w:val="21"/>
  </w:num>
  <w:num w:numId="16">
    <w:abstractNumId w:val="23"/>
  </w:num>
  <w:num w:numId="17">
    <w:abstractNumId w:val="4"/>
  </w:num>
  <w:num w:numId="18">
    <w:abstractNumId w:val="24"/>
  </w:num>
  <w:num w:numId="19">
    <w:abstractNumId w:val="25"/>
  </w:num>
  <w:num w:numId="20">
    <w:abstractNumId w:val="17"/>
  </w:num>
  <w:num w:numId="21">
    <w:abstractNumId w:val="5"/>
  </w:num>
  <w:num w:numId="22">
    <w:abstractNumId w:val="16"/>
  </w:num>
  <w:num w:numId="2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3C35"/>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760F9"/>
    <w:rsid w:val="004855A9"/>
    <w:rsid w:val="00487E31"/>
    <w:rsid w:val="00491256"/>
    <w:rsid w:val="00494CAC"/>
    <w:rsid w:val="00496C99"/>
    <w:rsid w:val="00496FDC"/>
    <w:rsid w:val="004A4F0B"/>
    <w:rsid w:val="004A73DA"/>
    <w:rsid w:val="004B0EC0"/>
    <w:rsid w:val="004B34C2"/>
    <w:rsid w:val="004B4EF5"/>
    <w:rsid w:val="004B65D0"/>
    <w:rsid w:val="004C0D4B"/>
    <w:rsid w:val="004C2237"/>
    <w:rsid w:val="004C5364"/>
    <w:rsid w:val="004C546A"/>
    <w:rsid w:val="004D05C1"/>
    <w:rsid w:val="004D24A7"/>
    <w:rsid w:val="004D49BD"/>
    <w:rsid w:val="004F2E88"/>
    <w:rsid w:val="004F51A1"/>
    <w:rsid w:val="004F5394"/>
    <w:rsid w:val="00513223"/>
    <w:rsid w:val="00513479"/>
    <w:rsid w:val="00531E20"/>
    <w:rsid w:val="00534001"/>
    <w:rsid w:val="00534C68"/>
    <w:rsid w:val="005410D1"/>
    <w:rsid w:val="00542838"/>
    <w:rsid w:val="005439A1"/>
    <w:rsid w:val="00555E1A"/>
    <w:rsid w:val="00556B22"/>
    <w:rsid w:val="00560969"/>
    <w:rsid w:val="0056549C"/>
    <w:rsid w:val="00581BA8"/>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20BF4"/>
    <w:rsid w:val="00923380"/>
    <w:rsid w:val="009317CC"/>
    <w:rsid w:val="00932995"/>
    <w:rsid w:val="00942716"/>
    <w:rsid w:val="00946959"/>
    <w:rsid w:val="009515DE"/>
    <w:rsid w:val="00967321"/>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534B6"/>
    <w:rsid w:val="00B54C4F"/>
    <w:rsid w:val="00B5500D"/>
    <w:rsid w:val="00B56469"/>
    <w:rsid w:val="00B618F7"/>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416B"/>
    <w:rsid w:val="00E04637"/>
    <w:rsid w:val="00E05257"/>
    <w:rsid w:val="00E0702D"/>
    <w:rsid w:val="00E07F15"/>
    <w:rsid w:val="00E103B2"/>
    <w:rsid w:val="00E1060F"/>
    <w:rsid w:val="00E1061C"/>
    <w:rsid w:val="00E119AF"/>
    <w:rsid w:val="00E139A6"/>
    <w:rsid w:val="00E1563E"/>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3FB4"/>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caption" w:semiHidden="1" w:unhideWhenUsed="1" w:qFormat="1"/>
    <w:lsdException w:name="Title" w:qFormat="1"/>
    <w:lsdException w:name="Body Text" w:uiPriority="99" w:qFormat="1"/>
    <w:lsdException w:name="Subtitle" w:uiPriority="99"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uiPriority w:val="1"/>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9"/>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uiPriority w:val="99"/>
    <w:qFormat/>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99"/>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99"/>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uiPriority w:val="1"/>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uiPriority w:val="1"/>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www.pinezhy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pinezhye.ru" TargetMode="External"/><Relationship Id="rId2" Type="http://schemas.openxmlformats.org/officeDocument/2006/relationships/numbering" Target="numbering.xml"/><Relationship Id="rId16" Type="http://schemas.openxmlformats.org/officeDocument/2006/relationships/hyperlink" Target="http://www.pinezhye.ru"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33285062775799A79E585B48D03CF2C692CEE4A84F4AA722D9B026332FA138C4219A70023A5F984i9c3F" TargetMode="External"/><Relationship Id="rId5" Type="http://schemas.openxmlformats.org/officeDocument/2006/relationships/webSettings" Target="webSettings.xml"/><Relationship Id="rId15" Type="http://schemas.openxmlformats.org/officeDocument/2006/relationships/hyperlink" Target="http://www.pinezhye.ru" TargetMode="External"/><Relationship Id="rId10" Type="http://schemas.openxmlformats.org/officeDocument/2006/relationships/header" Target="header3.xm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A1049-3D42-43A9-8321-31C36DFCF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2644</TotalTime>
  <Pages>68</Pages>
  <Words>21035</Words>
  <Characters>119901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140655</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11</cp:revision>
  <cp:lastPrinted>2023-09-06T06:22:00Z</cp:lastPrinted>
  <dcterms:created xsi:type="dcterms:W3CDTF">2023-01-17T11:33:00Z</dcterms:created>
  <dcterms:modified xsi:type="dcterms:W3CDTF">2024-11-26T09:22:00Z</dcterms:modified>
</cp:coreProperties>
</file>